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F239" w14:textId="77777777" w:rsidR="007A063F" w:rsidRDefault="002A7DB2" w:rsidP="007A063F">
      <w:r>
        <w:rPr>
          <w:noProof/>
        </w:rPr>
        <w:drawing>
          <wp:inline distT="0" distB="0" distL="0" distR="0" wp14:anchorId="3EA72E46" wp14:editId="2EA70182">
            <wp:extent cx="1317600" cy="961200"/>
            <wp:effectExtent l="0" t="0" r="0" b="0"/>
            <wp:docPr id="5" name="Picture 5" descr="RNIB See different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NIB_Master_Print_BLACK_.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7600" cy="961200"/>
                    </a:xfrm>
                    <a:prstGeom prst="rect">
                      <a:avLst/>
                    </a:prstGeom>
                  </pic:spPr>
                </pic:pic>
              </a:graphicData>
            </a:graphic>
          </wp:inline>
        </w:drawing>
      </w:r>
    </w:p>
    <w:p w14:paraId="3CF85ECE" w14:textId="77777777" w:rsidR="003F6A5A" w:rsidRDefault="003F6A5A" w:rsidP="00A067DC"/>
    <w:p w14:paraId="1F59E678" w14:textId="54AF4B37" w:rsidR="007A063F" w:rsidRDefault="00C96586" w:rsidP="002D7F4F">
      <w:pPr>
        <w:pStyle w:val="Heading1"/>
      </w:pPr>
      <w:r>
        <w:t xml:space="preserve">RNIB </w:t>
      </w:r>
      <w:r w:rsidR="00891F24">
        <w:t>Communiplayer (DH</w:t>
      </w:r>
      <w:r w:rsidR="00C02B0B">
        <w:t>498</w:t>
      </w:r>
      <w:r w:rsidR="00891F24">
        <w:t>)</w:t>
      </w:r>
    </w:p>
    <w:p w14:paraId="56EB5712" w14:textId="77777777" w:rsidR="00891F24" w:rsidRDefault="00891F24" w:rsidP="00891F24">
      <w:pPr>
        <w:autoSpaceDE w:val="0"/>
        <w:autoSpaceDN w:val="0"/>
        <w:adjustRightInd w:val="0"/>
        <w:rPr>
          <w:rFonts w:cs="Arial"/>
          <w:szCs w:val="32"/>
        </w:rPr>
      </w:pPr>
      <w:bookmarkStart w:id="0" w:name="_Toc243448109"/>
      <w:bookmarkStart w:id="1" w:name="_Toc378689204"/>
      <w:r>
        <w:rPr>
          <w:rFonts w:cs="Arial"/>
          <w:szCs w:val="32"/>
        </w:rPr>
        <w:t>Thank you for purchasing from RNIB. 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How to contact RNIB sections of this instruction manual.</w:t>
      </w:r>
    </w:p>
    <w:p w14:paraId="1D782056" w14:textId="77777777" w:rsidR="00891F24" w:rsidRDefault="00891F24" w:rsidP="00891F24"/>
    <w:p w14:paraId="247D5212" w14:textId="77777777" w:rsidR="00891F24" w:rsidRDefault="00891F24" w:rsidP="00891F24">
      <w:r>
        <w:t>Please retain these instructions for future reference. These instructions are also available in other formats.</w:t>
      </w:r>
    </w:p>
    <w:p w14:paraId="76C2334F" w14:textId="77777777" w:rsidR="00891F24" w:rsidRDefault="00891F24" w:rsidP="00891F24"/>
    <w:p w14:paraId="13375570" w14:textId="77777777" w:rsidR="00A26150" w:rsidRDefault="00A26150" w:rsidP="00856BE3">
      <w:pPr>
        <w:pStyle w:val="Heading2"/>
      </w:pPr>
      <w:r>
        <w:t>General description</w:t>
      </w:r>
      <w:bookmarkEnd w:id="0"/>
      <w:bookmarkEnd w:id="1"/>
    </w:p>
    <w:p w14:paraId="4CD5675A" w14:textId="77777777" w:rsidR="005B53C9" w:rsidRDefault="00C96586" w:rsidP="00246806">
      <w:bookmarkStart w:id="2" w:name="_Toc243448110"/>
      <w:bookmarkStart w:id="3" w:name="_Toc293495617"/>
      <w:bookmarkStart w:id="4" w:name="_Toc378689205"/>
      <w:r>
        <w:t xml:space="preserve">The RNIB </w:t>
      </w:r>
      <w:r w:rsidR="00E72C45">
        <w:t>Communiplayer</w:t>
      </w:r>
      <w:r w:rsidR="00A067DC">
        <w:t xml:space="preserve"> is designed to use the same casing as the RNIB Communiclock, but instead of clock functionality offers USB player abilities. It can bookmark approximately 20 USBs, has a battery life of up to eight hours, and includes a built-in rechargeable battery. It has Bluetooth for remotely connecting devices like a mobile phone, to play music and more.</w:t>
      </w:r>
    </w:p>
    <w:p w14:paraId="31EAD458" w14:textId="77777777" w:rsidR="001B3EAF" w:rsidRPr="001B3EAF" w:rsidRDefault="001B3EAF" w:rsidP="001B3EAF"/>
    <w:p w14:paraId="18E0F5FC" w14:textId="77777777" w:rsidR="00A26150" w:rsidRPr="005B53C9" w:rsidRDefault="00A26150" w:rsidP="00856BE3">
      <w:pPr>
        <w:pStyle w:val="Heading2"/>
      </w:pPr>
      <w:r w:rsidRPr="005B53C9">
        <w:t>Items supplied with</w:t>
      </w:r>
      <w:bookmarkEnd w:id="2"/>
      <w:r w:rsidRPr="005B53C9">
        <w:t xml:space="preserve"> the </w:t>
      </w:r>
      <w:bookmarkEnd w:id="3"/>
      <w:bookmarkEnd w:id="4"/>
      <w:r w:rsidR="00E72C45">
        <w:t>Communiplayer</w:t>
      </w:r>
    </w:p>
    <w:p w14:paraId="09497900" w14:textId="77777777" w:rsidR="00A067DC" w:rsidRDefault="00E72C45" w:rsidP="00A067DC">
      <w:pPr>
        <w:pStyle w:val="ListBullet"/>
      </w:pPr>
      <w:r>
        <w:t>Communiplayer</w:t>
      </w:r>
      <w:r w:rsidR="00A067DC">
        <w:t xml:space="preserve"> with built-in rechargeable lithium battery</w:t>
      </w:r>
    </w:p>
    <w:p w14:paraId="62B3AE2B" w14:textId="77006360" w:rsidR="00604D1A" w:rsidRDefault="00C96586" w:rsidP="00B57841">
      <w:pPr>
        <w:pStyle w:val="ListBullet"/>
      </w:pPr>
      <w:r>
        <w:t>USB</w:t>
      </w:r>
      <w:r w:rsidR="003053C5">
        <w:t xml:space="preserve"> A</w:t>
      </w:r>
      <w:r>
        <w:t xml:space="preserve"> to US</w:t>
      </w:r>
      <w:r w:rsidR="003053C5">
        <w:t>B C</w:t>
      </w:r>
      <w:r>
        <w:t xml:space="preserve"> charger cable (</w:t>
      </w:r>
      <w:r w:rsidR="00DD7FDC">
        <w:t>one</w:t>
      </w:r>
      <w:r>
        <w:t xml:space="preserve"> metre</w:t>
      </w:r>
      <w:r w:rsidR="00A067DC">
        <w:t>)</w:t>
      </w:r>
    </w:p>
    <w:p w14:paraId="222D982A" w14:textId="77777777" w:rsidR="00B57841" w:rsidRPr="00885F73" w:rsidRDefault="00B57841" w:rsidP="00A26150"/>
    <w:p w14:paraId="4A33565A" w14:textId="77777777" w:rsidR="00A26150" w:rsidRDefault="00A26150" w:rsidP="00856BE3">
      <w:pPr>
        <w:pStyle w:val="Heading2"/>
      </w:pPr>
      <w:bookmarkStart w:id="5" w:name="_Toc293495618"/>
      <w:bookmarkStart w:id="6" w:name="_Toc378689206"/>
      <w:bookmarkStart w:id="7" w:name="_Toc237831394"/>
      <w:bookmarkStart w:id="8" w:name="_Toc240353899"/>
      <w:r>
        <w:t>Orientation</w:t>
      </w:r>
      <w:bookmarkEnd w:id="5"/>
      <w:bookmarkEnd w:id="6"/>
    </w:p>
    <w:p w14:paraId="2E84A565" w14:textId="77777777" w:rsidR="00A26150" w:rsidRDefault="00A26150" w:rsidP="00856BE3">
      <w:pPr>
        <w:pStyle w:val="Heading3"/>
      </w:pPr>
      <w:bookmarkStart w:id="9" w:name="_Toc293495619"/>
      <w:bookmarkStart w:id="10" w:name="_Toc378689207"/>
      <w:r>
        <w:t>Front</w:t>
      </w:r>
      <w:bookmarkEnd w:id="9"/>
      <w:bookmarkEnd w:id="10"/>
    </w:p>
    <w:p w14:paraId="31C9E058" w14:textId="77777777" w:rsidR="00CE1B52" w:rsidRDefault="00A067DC" w:rsidP="008A48D3">
      <w:r>
        <w:t>Place the unit in front of you so that the ridged grill is facing you. This is the front of the unit</w:t>
      </w:r>
      <w:r w:rsidR="00A2261F">
        <w:t>.</w:t>
      </w:r>
      <w:r>
        <w:t xml:space="preserve"> In the centre of this face is the ridged speaker grill. Below this starting from left to right are the following buttons:</w:t>
      </w:r>
    </w:p>
    <w:p w14:paraId="28B062D7" w14:textId="77777777" w:rsidR="00A067DC" w:rsidRDefault="00A067DC" w:rsidP="00A067DC">
      <w:pPr>
        <w:pStyle w:val="ListBullet"/>
      </w:pPr>
      <w:r>
        <w:t>back skip</w:t>
      </w:r>
    </w:p>
    <w:p w14:paraId="11CCA7E7" w14:textId="325FF6C2" w:rsidR="00A067DC" w:rsidRDefault="00A067DC" w:rsidP="00A067DC">
      <w:pPr>
        <w:pStyle w:val="ListBullet"/>
      </w:pPr>
      <w:r>
        <w:t>volume</w:t>
      </w:r>
      <w:r w:rsidR="00954145">
        <w:t>/power on off</w:t>
      </w:r>
      <w:r>
        <w:t xml:space="preserve"> scroll </w:t>
      </w:r>
      <w:r w:rsidR="00954145">
        <w:t>dial</w:t>
      </w:r>
    </w:p>
    <w:p w14:paraId="7351FB91" w14:textId="77777777" w:rsidR="00A067DC" w:rsidRDefault="00A067DC" w:rsidP="00A067DC">
      <w:pPr>
        <w:pStyle w:val="ListBullet"/>
      </w:pPr>
      <w:r>
        <w:t>forward skip.</w:t>
      </w:r>
    </w:p>
    <w:p w14:paraId="2B2CE1CA" w14:textId="77777777" w:rsidR="00856BE3" w:rsidRDefault="00856BE3" w:rsidP="008A48D3"/>
    <w:p w14:paraId="73DEBC73" w14:textId="77777777" w:rsidR="00A26150" w:rsidRDefault="00A26150" w:rsidP="00856BE3">
      <w:pPr>
        <w:pStyle w:val="Heading3"/>
      </w:pPr>
      <w:bookmarkStart w:id="11" w:name="_Toc293495620"/>
      <w:bookmarkStart w:id="12" w:name="_Toc378689208"/>
      <w:r>
        <w:lastRenderedPageBreak/>
        <w:t>Back</w:t>
      </w:r>
      <w:bookmarkEnd w:id="11"/>
      <w:bookmarkEnd w:id="12"/>
    </w:p>
    <w:p w14:paraId="42F07F37" w14:textId="6BC029FB" w:rsidR="00891F24" w:rsidRDefault="00604D1A" w:rsidP="00891F24">
      <w:r>
        <w:t xml:space="preserve">Turn the unit </w:t>
      </w:r>
      <w:r w:rsidR="00A067DC">
        <w:t xml:space="preserve">180 degrees. Towards </w:t>
      </w:r>
      <w:r w:rsidR="00E72C45">
        <w:t xml:space="preserve">the base are the following </w:t>
      </w:r>
      <w:r w:rsidR="00172E9D">
        <w:t>three</w:t>
      </w:r>
      <w:r w:rsidR="00E72C45">
        <w:t xml:space="preserve"> sockets and switches from left to right</w:t>
      </w:r>
      <w:bookmarkStart w:id="13" w:name="OLE_LINK9"/>
      <w:bookmarkStart w:id="14" w:name="OLE_LINK10"/>
      <w:r w:rsidR="00891F24">
        <w:t>:</w:t>
      </w:r>
      <w:bookmarkStart w:id="15" w:name="OLE_LINK13"/>
      <w:bookmarkStart w:id="16" w:name="OLE_LINK14"/>
    </w:p>
    <w:bookmarkEnd w:id="15"/>
    <w:bookmarkEnd w:id="16"/>
    <w:p w14:paraId="1F4D2924" w14:textId="77777777" w:rsidR="00891F24" w:rsidRDefault="00DD7FDC" w:rsidP="00891F24">
      <w:pPr>
        <w:pStyle w:val="ListBullet"/>
      </w:pPr>
      <w:r>
        <w:t>h</w:t>
      </w:r>
      <w:r w:rsidR="00891F24">
        <w:t>eadphone jack</w:t>
      </w:r>
    </w:p>
    <w:p w14:paraId="6E2FFA7B" w14:textId="7B05ABA3" w:rsidR="00891F24" w:rsidRDefault="00891F24" w:rsidP="00891F24">
      <w:pPr>
        <w:pStyle w:val="ListBullet"/>
      </w:pPr>
      <w:r>
        <w:t>USB</w:t>
      </w:r>
      <w:r w:rsidR="00E55250">
        <w:t xml:space="preserve"> </w:t>
      </w:r>
      <w:r w:rsidR="000C33CA">
        <w:t>C</w:t>
      </w:r>
      <w:r w:rsidR="00E55250">
        <w:t xml:space="preserve"> </w:t>
      </w:r>
      <w:r w:rsidR="0064350B">
        <w:t>charging</w:t>
      </w:r>
      <w:r>
        <w:t xml:space="preserve"> </w:t>
      </w:r>
      <w:r w:rsidR="0064350B">
        <w:t>p</w:t>
      </w:r>
      <w:r>
        <w:t>o</w:t>
      </w:r>
      <w:r w:rsidR="0064350B">
        <w:t>r</w:t>
      </w:r>
      <w:r>
        <w:t>t</w:t>
      </w:r>
    </w:p>
    <w:p w14:paraId="180826EF" w14:textId="6518841E" w:rsidR="00891F24" w:rsidRDefault="00891F24" w:rsidP="009378E9">
      <w:pPr>
        <w:pStyle w:val="ListBullet"/>
        <w:numPr>
          <w:ilvl w:val="0"/>
          <w:numId w:val="0"/>
        </w:numPr>
      </w:pPr>
      <w:r>
        <w:t>USB</w:t>
      </w:r>
      <w:r w:rsidR="000C33CA">
        <w:t xml:space="preserve"> A</w:t>
      </w:r>
      <w:r>
        <w:t xml:space="preserve"> </w:t>
      </w:r>
      <w:r w:rsidR="00E55250">
        <w:t>p</w:t>
      </w:r>
      <w:r>
        <w:t>o</w:t>
      </w:r>
      <w:r w:rsidR="00E55250">
        <w:t>rt for memory sticks</w:t>
      </w:r>
    </w:p>
    <w:p w14:paraId="6AD5DC17" w14:textId="77777777" w:rsidR="00172E9D" w:rsidRDefault="00172E9D" w:rsidP="00172E9D"/>
    <w:p w14:paraId="0BCA5D65" w14:textId="77777777" w:rsidR="00A26150" w:rsidRDefault="00A26150" w:rsidP="00856BE3">
      <w:pPr>
        <w:pStyle w:val="Heading3"/>
      </w:pPr>
      <w:bookmarkStart w:id="17" w:name="_Toc293495623"/>
      <w:bookmarkStart w:id="18" w:name="_Toc378689211"/>
      <w:bookmarkEnd w:id="13"/>
      <w:bookmarkEnd w:id="14"/>
      <w:r>
        <w:t xml:space="preserve">Top </w:t>
      </w:r>
      <w:bookmarkEnd w:id="17"/>
      <w:bookmarkEnd w:id="18"/>
    </w:p>
    <w:p w14:paraId="6D6D9280" w14:textId="77777777" w:rsidR="00604D1A" w:rsidRDefault="00A067DC" w:rsidP="00A067DC">
      <w:r>
        <w:t>O</w:t>
      </w:r>
      <w:r w:rsidR="00AD72DE">
        <w:t>n the top of the unit is a large round</w:t>
      </w:r>
      <w:r>
        <w:t xml:space="preserve"> play/pause button.</w:t>
      </w:r>
    </w:p>
    <w:p w14:paraId="1F9A3C27" w14:textId="77777777" w:rsidR="00A26150" w:rsidRDefault="00A26150" w:rsidP="00A26150"/>
    <w:p w14:paraId="7B025D2F" w14:textId="77777777" w:rsidR="00A067DC" w:rsidRDefault="00A067DC" w:rsidP="00A067DC">
      <w:pPr>
        <w:pStyle w:val="Heading3"/>
      </w:pPr>
      <w:r>
        <w:t>Bottom</w:t>
      </w:r>
    </w:p>
    <w:p w14:paraId="24BDDD0C" w14:textId="77777777" w:rsidR="00A067DC" w:rsidRDefault="00A067DC" w:rsidP="00A26150">
      <w:r>
        <w:t>There are four non-slip feet, one in each corner. There is also a compartment that could be used to store spare USBs.</w:t>
      </w:r>
      <w:r w:rsidR="000C738E">
        <w:t xml:space="preserve"> To open, use like a standard battery compartment. The push clip is towards the back of the unit – push this in towards the rest of </w:t>
      </w:r>
      <w:r w:rsidR="00C96586">
        <w:t>the player</w:t>
      </w:r>
      <w:r w:rsidR="000C738E">
        <w:t xml:space="preserve"> and lever upwards.</w:t>
      </w:r>
    </w:p>
    <w:p w14:paraId="22D5CA56" w14:textId="77777777" w:rsidR="00A067DC" w:rsidRDefault="00A067DC" w:rsidP="00A26150"/>
    <w:p w14:paraId="7EC008D3" w14:textId="77777777" w:rsidR="00A26150" w:rsidRDefault="00A26150" w:rsidP="00856BE3">
      <w:pPr>
        <w:pStyle w:val="Heading2"/>
      </w:pPr>
      <w:bookmarkStart w:id="19" w:name="_Toc293495628"/>
      <w:bookmarkStart w:id="20" w:name="_Toc378689215"/>
      <w:bookmarkEnd w:id="7"/>
      <w:bookmarkEnd w:id="8"/>
      <w:r>
        <w:t>Using the product</w:t>
      </w:r>
      <w:bookmarkEnd w:id="19"/>
      <w:bookmarkEnd w:id="20"/>
    </w:p>
    <w:p w14:paraId="6E946090" w14:textId="52EB7589" w:rsidR="001C6CCC" w:rsidRDefault="001C6CCC" w:rsidP="00253838">
      <w:pPr>
        <w:pStyle w:val="Heading3"/>
      </w:pPr>
      <w:r>
        <w:t xml:space="preserve">Powering the </w:t>
      </w:r>
      <w:r w:rsidR="00C9207F">
        <w:t>player on and off</w:t>
      </w:r>
    </w:p>
    <w:p w14:paraId="267A05E1" w14:textId="2A788241" w:rsidR="00C9207F" w:rsidRDefault="00C9207F" w:rsidP="001C6CCC">
      <w:r>
        <w:t>To turn on the Communiplayer, locate the volume/power scroll dial on the front of the device. This i</w:t>
      </w:r>
      <w:r w:rsidR="005C5898">
        <w:t>s between the left and right skipping buttons.</w:t>
      </w:r>
    </w:p>
    <w:p w14:paraId="1AEDA579" w14:textId="77777777" w:rsidR="005C5898" w:rsidRDefault="005C5898" w:rsidP="001C6CCC"/>
    <w:p w14:paraId="3A876B4F" w14:textId="792F5BD2" w:rsidR="005C5898" w:rsidRDefault="005C5898" w:rsidP="001C6CCC">
      <w:r>
        <w:t>To turn on the device, scroll the volume/power dial to the right</w:t>
      </w:r>
      <w:r w:rsidR="005D1F39">
        <w:t xml:space="preserve"> in the same way as you would when turning up the volume</w:t>
      </w:r>
      <w:r w:rsidR="008834CE">
        <w:t xml:space="preserve">. </w:t>
      </w:r>
      <w:r w:rsidR="00036766">
        <w:t>The dial will click once the Communiplayer is turned on</w:t>
      </w:r>
      <w:r w:rsidR="00AD451C">
        <w:t>. The player will also announce “power on”.</w:t>
      </w:r>
    </w:p>
    <w:p w14:paraId="7A44AA31" w14:textId="77777777" w:rsidR="00036766" w:rsidRDefault="00036766" w:rsidP="001C6CCC"/>
    <w:p w14:paraId="7ACD4E0F" w14:textId="037AAA88" w:rsidR="00036766" w:rsidRDefault="00036766" w:rsidP="001C6CCC">
      <w:r>
        <w:t xml:space="preserve">To turn the device off, simply </w:t>
      </w:r>
      <w:r w:rsidR="004E4F59">
        <w:t xml:space="preserve">scroll the volume/power dial to the left until it clicks. Now your player </w:t>
      </w:r>
      <w:r w:rsidR="00220528">
        <w:t>will be switched off.</w:t>
      </w:r>
    </w:p>
    <w:p w14:paraId="145B710C" w14:textId="77777777" w:rsidR="001C6CCC" w:rsidRPr="001C6CCC" w:rsidRDefault="001C6CCC" w:rsidP="001C6CCC"/>
    <w:p w14:paraId="281F80B6" w14:textId="77777777" w:rsidR="00A2261F" w:rsidRDefault="00A2261F" w:rsidP="00856BE3">
      <w:pPr>
        <w:pStyle w:val="Heading3"/>
      </w:pPr>
      <w:r>
        <w:t xml:space="preserve">Playing </w:t>
      </w:r>
      <w:r w:rsidR="00F8132A">
        <w:t>m</w:t>
      </w:r>
      <w:r>
        <w:t xml:space="preserve">emory </w:t>
      </w:r>
      <w:r w:rsidR="00F8132A">
        <w:t>s</w:t>
      </w:r>
      <w:r>
        <w:t>ticks</w:t>
      </w:r>
    </w:p>
    <w:p w14:paraId="5B999BE9" w14:textId="1473E142" w:rsidR="000C738E" w:rsidRDefault="00A2261F" w:rsidP="00A2261F">
      <w:r>
        <w:t xml:space="preserve">To play a memory stick, </w:t>
      </w:r>
      <w:r w:rsidR="000C738E">
        <w:t>turn on the player</w:t>
      </w:r>
      <w:r w:rsidR="00253A59">
        <w:t xml:space="preserve">. </w:t>
      </w:r>
      <w:r w:rsidR="000C738E">
        <w:t>It will announce “power on”</w:t>
      </w:r>
      <w:r w:rsidR="00253A59">
        <w:t xml:space="preserve">. </w:t>
      </w:r>
      <w:r w:rsidR="000C738E">
        <w:t xml:space="preserve">Insert a USB into the back of the unit, being careful not to force into position as it will only insert one </w:t>
      </w:r>
      <w:r w:rsidR="00E72C45">
        <w:t>way. Once inserted, the Communiplayer</w:t>
      </w:r>
      <w:r w:rsidR="000C738E">
        <w:t xml:space="preserve"> will announce, “external audio”. It will then start playing.</w:t>
      </w:r>
      <w:r w:rsidR="000D2BDA">
        <w:t xml:space="preserve"> When </w:t>
      </w:r>
      <w:r w:rsidR="000D2BDA" w:rsidRPr="00E72C45">
        <w:t xml:space="preserve">using </w:t>
      </w:r>
      <w:r w:rsidR="000D2BDA">
        <w:t>a USB, this is called the external audio mode.</w:t>
      </w:r>
    </w:p>
    <w:p w14:paraId="2EFF12A9" w14:textId="77777777" w:rsidR="000C738E" w:rsidRDefault="000C738E" w:rsidP="00A2261F"/>
    <w:p w14:paraId="0A7BAF25" w14:textId="77777777" w:rsidR="000C738E" w:rsidRDefault="000C738E" w:rsidP="00A2261F">
      <w:r>
        <w:t xml:space="preserve">If there is already a USB inserted when you turn on the unit, it will announce “power on, external audio”, and will then start playing the USB. </w:t>
      </w:r>
    </w:p>
    <w:p w14:paraId="434E0ACB" w14:textId="77777777" w:rsidR="00F771A3" w:rsidRPr="00F771A3" w:rsidRDefault="00F771A3" w:rsidP="00A2261F">
      <w:r>
        <w:rPr>
          <w:b/>
        </w:rPr>
        <w:lastRenderedPageBreak/>
        <w:t xml:space="preserve">Please note: </w:t>
      </w:r>
      <w:r>
        <w:t>ensure that USBs being used with the device aren’t completely full; space is required on the USB for the player to be able to bookmark.</w:t>
      </w:r>
    </w:p>
    <w:p w14:paraId="2400D9E0" w14:textId="77777777" w:rsidR="000C738E" w:rsidRDefault="000C738E" w:rsidP="00A2261F"/>
    <w:p w14:paraId="4FB32ED4" w14:textId="77777777" w:rsidR="000C738E" w:rsidRDefault="000D2BDA" w:rsidP="000D2BDA">
      <w:pPr>
        <w:pStyle w:val="Heading3"/>
      </w:pPr>
      <w:r>
        <w:t>Navigating through audio and music</w:t>
      </w:r>
    </w:p>
    <w:p w14:paraId="28186DA8" w14:textId="00ECE046" w:rsidR="000D2BDA" w:rsidRDefault="000D2BDA" w:rsidP="000D2BDA">
      <w:r>
        <w:t>Press the top button to play and pause the content.</w:t>
      </w:r>
    </w:p>
    <w:p w14:paraId="4C339C6C" w14:textId="77777777" w:rsidR="000D2BDA" w:rsidRDefault="000D2BDA" w:rsidP="000D2BDA"/>
    <w:p w14:paraId="02FC35F9" w14:textId="343140F0" w:rsidR="00DC22D6" w:rsidRDefault="00670C54" w:rsidP="000D2BDA">
      <w:r>
        <w:t>When in external mode you can p</w:t>
      </w:r>
      <w:r w:rsidR="000D2BDA">
        <w:t xml:space="preserve">ress the </w:t>
      </w:r>
      <w:r>
        <w:t xml:space="preserve">left hand back </w:t>
      </w:r>
      <w:r w:rsidR="000D2BDA">
        <w:t xml:space="preserve">skip button to </w:t>
      </w:r>
      <w:r>
        <w:t>skip bac</w:t>
      </w:r>
      <w:r w:rsidR="009E5610">
        <w:t>k to the previous track</w:t>
      </w:r>
      <w:r>
        <w:t>. Alternatively press and hold for one second to skip back 15 seconds worth of content</w:t>
      </w:r>
      <w:r w:rsidR="00FC15F6">
        <w:t>. To skip back to the previous folder or book, simply hold down the back skip button for five seconds</w:t>
      </w:r>
      <w:r w:rsidR="00DC22D6">
        <w:t>.</w:t>
      </w:r>
    </w:p>
    <w:p w14:paraId="4D8DBB53" w14:textId="77777777" w:rsidR="00DC22D6" w:rsidRDefault="00DC22D6" w:rsidP="000D2BDA"/>
    <w:p w14:paraId="40447D4F" w14:textId="02DE80CB" w:rsidR="00DC22D6" w:rsidRDefault="00DC22D6" w:rsidP="000D2BDA">
      <w:r>
        <w:t xml:space="preserve">To skip forward to the next track, press the forward skip button once. You can also skip forwards through 15 seconds of content by pressing and holding for one second. To move to the next folder or book, simply press and hold forward skip for </w:t>
      </w:r>
      <w:r w:rsidR="001E09FE">
        <w:t>five seconds.</w:t>
      </w:r>
    </w:p>
    <w:p w14:paraId="191EAEFF" w14:textId="77777777" w:rsidR="00670C54" w:rsidRDefault="00670C54" w:rsidP="000D2BDA"/>
    <w:p w14:paraId="492C29B4" w14:textId="76E55B6A" w:rsidR="000D2BDA" w:rsidRPr="000D2BDA" w:rsidRDefault="00670C54" w:rsidP="000D2BDA">
      <w:r>
        <w:t>When in Bluetooth mode, you can use the buttons to skip forwards and back through tracks but you cannot skip through 15 seconds worth of content</w:t>
      </w:r>
      <w:r w:rsidR="00A708F3">
        <w:t xml:space="preserve">. Note that the folder skipping functions will </w:t>
      </w:r>
      <w:r w:rsidR="00B27B65">
        <w:t>also not work in Bluetooth mode.</w:t>
      </w:r>
    </w:p>
    <w:p w14:paraId="3E48B9A7" w14:textId="77777777" w:rsidR="000C738E" w:rsidRDefault="000C738E" w:rsidP="00A2261F"/>
    <w:p w14:paraId="07071EA7" w14:textId="77777777" w:rsidR="00A2261F" w:rsidRDefault="00A2261F" w:rsidP="00856BE3">
      <w:pPr>
        <w:pStyle w:val="Heading3"/>
      </w:pPr>
      <w:r>
        <w:t>Connecting with Bluetooth</w:t>
      </w:r>
    </w:p>
    <w:p w14:paraId="372F9E1F" w14:textId="77777777" w:rsidR="00D46DB7" w:rsidRDefault="0048704A" w:rsidP="00D46DB7">
      <w:r>
        <w:t>If there is no USB stick inserted in to the unit w</w:t>
      </w:r>
      <w:r w:rsidR="00C96586">
        <w:t xml:space="preserve">hen you turn the power on, the </w:t>
      </w:r>
      <w:r w:rsidR="00E72C45">
        <w:t>Communiplayer</w:t>
      </w:r>
      <w:r w:rsidR="00C96586">
        <w:t xml:space="preserve"> will automatically connect to any Bluetooth device</w:t>
      </w:r>
      <w:r w:rsidR="000C738E">
        <w:t xml:space="preserve"> if it has previously connected to it.</w:t>
      </w:r>
    </w:p>
    <w:p w14:paraId="38D1E09B" w14:textId="77777777" w:rsidR="000C738E" w:rsidRDefault="000C738E" w:rsidP="00D46DB7"/>
    <w:p w14:paraId="66A26FE0" w14:textId="6D7459F9" w:rsidR="000C738E" w:rsidRDefault="0048704A" w:rsidP="00D46DB7">
      <w:r>
        <w:t xml:space="preserve">To connect to the </w:t>
      </w:r>
      <w:r w:rsidR="00E72C45">
        <w:t>Communiplayer</w:t>
      </w:r>
      <w:r>
        <w:t xml:space="preserve"> for the first time,</w:t>
      </w:r>
      <w:r w:rsidR="000C738E">
        <w:t xml:space="preserve"> turn the player on</w:t>
      </w:r>
      <w:r w:rsidR="000D2BDA">
        <w:t xml:space="preserve"> ensuring that there is no USB inserted in the unit. A</w:t>
      </w:r>
      <w:r w:rsidR="000C738E">
        <w:t xml:space="preserve">ctivate the Bluetooth on your phone or Bluetooth device. Select the player on your </w:t>
      </w:r>
      <w:r w:rsidR="000D2BDA">
        <w:t>device</w:t>
      </w:r>
      <w:r w:rsidR="000C738E">
        <w:t xml:space="preserve"> under the name “RAV-PLAYER”</w:t>
      </w:r>
      <w:r w:rsidR="000D2BDA">
        <w:t>. When you select this, the player will say, “Bluetooth connecting”. Once it has received the signal, it will say “connection successful”</w:t>
      </w:r>
      <w:r w:rsidR="00531EA1">
        <w:t>.</w:t>
      </w:r>
    </w:p>
    <w:p w14:paraId="00AACEDA" w14:textId="77777777" w:rsidR="000D2BDA" w:rsidRDefault="000D2BDA" w:rsidP="00D46DB7"/>
    <w:p w14:paraId="33CE38F1" w14:textId="77777777" w:rsidR="000D2BDA" w:rsidRDefault="000D2BDA" w:rsidP="00D46DB7">
      <w:r>
        <w:t>You can now play content from your device through the player.</w:t>
      </w:r>
    </w:p>
    <w:p w14:paraId="09C1353F" w14:textId="77777777" w:rsidR="000C17EA" w:rsidRDefault="000C17EA" w:rsidP="00D46DB7"/>
    <w:p w14:paraId="144E6714" w14:textId="35F6E463" w:rsidR="000C17EA" w:rsidRDefault="000C17EA" w:rsidP="00D46DB7">
      <w:r>
        <w:t>Please note that the Communiplayer cannot be connected to Bluetooth headsets.</w:t>
      </w:r>
    </w:p>
    <w:p w14:paraId="75A08330" w14:textId="77777777" w:rsidR="00670C54" w:rsidRDefault="00670C54" w:rsidP="00670C54">
      <w:pPr>
        <w:pStyle w:val="Heading3"/>
      </w:pPr>
      <w:r>
        <w:lastRenderedPageBreak/>
        <w:t>Adjusting volume</w:t>
      </w:r>
    </w:p>
    <w:p w14:paraId="29D5BAAB" w14:textId="6D98E211" w:rsidR="00670C54" w:rsidRDefault="00670C54" w:rsidP="00D46DB7">
      <w:r>
        <w:t>Increase the volume by rotating the scroll volume</w:t>
      </w:r>
      <w:r w:rsidR="000A21E5">
        <w:t>/power</w:t>
      </w:r>
      <w:r>
        <w:t xml:space="preserve"> </w:t>
      </w:r>
      <w:r w:rsidR="000A21E5">
        <w:t>dial</w:t>
      </w:r>
      <w:r>
        <w:t xml:space="preserve"> to the right. To decrease volume, scroll the volume</w:t>
      </w:r>
      <w:r w:rsidR="000A21E5">
        <w:t>/power</w:t>
      </w:r>
      <w:r>
        <w:t xml:space="preserve"> </w:t>
      </w:r>
      <w:r w:rsidR="00954145">
        <w:t>dial</w:t>
      </w:r>
      <w:r>
        <w:t xml:space="preserve"> to the left.</w:t>
      </w:r>
    </w:p>
    <w:p w14:paraId="0766F57C" w14:textId="77777777" w:rsidR="00D46DB7" w:rsidRPr="000C738E" w:rsidRDefault="00D46DB7" w:rsidP="00D46DB7">
      <w:pPr>
        <w:pStyle w:val="PlainText"/>
        <w:rPr>
          <w:lang w:val="en-GB"/>
        </w:rPr>
      </w:pPr>
    </w:p>
    <w:p w14:paraId="13E454D7" w14:textId="77777777" w:rsidR="00A2261F" w:rsidRDefault="00A2261F" w:rsidP="00856BE3">
      <w:pPr>
        <w:pStyle w:val="Heading2"/>
      </w:pPr>
      <w:r>
        <w:t>Charging the battery</w:t>
      </w:r>
    </w:p>
    <w:p w14:paraId="399777D3" w14:textId="518B248E" w:rsidR="00670C54" w:rsidRDefault="00670C54" w:rsidP="00A2261F">
      <w:r>
        <w:t>Locate the</w:t>
      </w:r>
      <w:r w:rsidR="00E55250">
        <w:t xml:space="preserve"> </w:t>
      </w:r>
      <w:r w:rsidR="00C96586">
        <w:t>USB</w:t>
      </w:r>
      <w:r w:rsidR="00E55250">
        <w:t xml:space="preserve"> C</w:t>
      </w:r>
      <w:r w:rsidR="00C96586">
        <w:t xml:space="preserve"> </w:t>
      </w:r>
      <w:r>
        <w:t>cable; insert the USB</w:t>
      </w:r>
      <w:r w:rsidR="00F54ECE">
        <w:t xml:space="preserve"> A</w:t>
      </w:r>
      <w:r w:rsidR="00C96586">
        <w:t xml:space="preserve"> end into either a</w:t>
      </w:r>
      <w:r>
        <w:t xml:space="preserve"> USB charger plug (ensuring it’s the right way up), or insert the USB end into a computer USB </w:t>
      </w:r>
      <w:r w:rsidR="00F54ECE">
        <w:t>p</w:t>
      </w:r>
      <w:r>
        <w:t>o</w:t>
      </w:r>
      <w:r w:rsidR="00F54ECE">
        <w:t>r</w:t>
      </w:r>
      <w:r>
        <w:t xml:space="preserve">t. </w:t>
      </w:r>
    </w:p>
    <w:p w14:paraId="02DCAA94" w14:textId="77777777" w:rsidR="00670C54" w:rsidRPr="005B5F93" w:rsidRDefault="00670C54" w:rsidP="00A2261F">
      <w:pPr>
        <w:rPr>
          <w:sz w:val="28"/>
          <w:szCs w:val="28"/>
        </w:rPr>
      </w:pPr>
    </w:p>
    <w:p w14:paraId="6688A9D5" w14:textId="44D8259F" w:rsidR="00A2261F" w:rsidRDefault="00670C54" w:rsidP="00A2261F">
      <w:r>
        <w:t xml:space="preserve">Insert the </w:t>
      </w:r>
      <w:r w:rsidR="00C96586">
        <w:t>USB</w:t>
      </w:r>
      <w:r w:rsidR="00F54ECE">
        <w:t xml:space="preserve"> C</w:t>
      </w:r>
      <w:r w:rsidR="00C96586">
        <w:t xml:space="preserve"> </w:t>
      </w:r>
      <w:r>
        <w:t xml:space="preserve">end of the cable into the back of the unit. When inserted, the red LED will light up at the back. </w:t>
      </w:r>
    </w:p>
    <w:p w14:paraId="23E847D2" w14:textId="77777777" w:rsidR="00F771A3" w:rsidRPr="005B5F93" w:rsidRDefault="00F771A3" w:rsidP="00A2261F">
      <w:pPr>
        <w:rPr>
          <w:sz w:val="28"/>
          <w:szCs w:val="28"/>
        </w:rPr>
      </w:pPr>
    </w:p>
    <w:p w14:paraId="2117FBF0" w14:textId="77777777" w:rsidR="00F771A3" w:rsidRDefault="00F771A3" w:rsidP="00A2261F">
      <w:r>
        <w:t>When charged, the light will turn green at the back.</w:t>
      </w:r>
    </w:p>
    <w:p w14:paraId="3028E5F4" w14:textId="77777777" w:rsidR="00670C54" w:rsidRPr="005B5F93" w:rsidRDefault="00670C54" w:rsidP="00A2261F">
      <w:pPr>
        <w:rPr>
          <w:sz w:val="28"/>
          <w:szCs w:val="28"/>
        </w:rPr>
      </w:pPr>
    </w:p>
    <w:p w14:paraId="2C0A8B39" w14:textId="7EC2AB8B" w:rsidR="00670C54" w:rsidRDefault="00670C54" w:rsidP="00A2261F">
      <w:r>
        <w:t xml:space="preserve">To stop charging, remove the </w:t>
      </w:r>
      <w:r w:rsidR="0040133D">
        <w:t>USB C</w:t>
      </w:r>
      <w:r w:rsidR="00E710AD">
        <w:t xml:space="preserve"> </w:t>
      </w:r>
      <w:r>
        <w:t>charger from the back of the unit.</w:t>
      </w:r>
    </w:p>
    <w:p w14:paraId="2B8BCB6C" w14:textId="77777777" w:rsidR="008A48D3" w:rsidRPr="005B5F93" w:rsidRDefault="008A48D3" w:rsidP="00A2261F">
      <w:pPr>
        <w:rPr>
          <w:sz w:val="28"/>
          <w:szCs w:val="28"/>
        </w:rPr>
      </w:pPr>
    </w:p>
    <w:p w14:paraId="110937CA" w14:textId="77777777" w:rsidR="000847E7" w:rsidRPr="00880242" w:rsidRDefault="000847E7" w:rsidP="000847E7">
      <w:pPr>
        <w:pStyle w:val="Heading2"/>
      </w:pPr>
      <w:bookmarkStart w:id="21" w:name="_Hlk503515819"/>
      <w:r w:rsidRPr="00880242">
        <w:rPr>
          <w:rStyle w:val="normaltextrun"/>
        </w:rPr>
        <w:t xml:space="preserve">How to contact RNIB </w:t>
      </w:r>
    </w:p>
    <w:bookmarkEnd w:id="21"/>
    <w:p w14:paraId="68D08976" w14:textId="77777777" w:rsidR="00DB4C45" w:rsidRDefault="00DB4C45" w:rsidP="00DB4C45">
      <w:pPr>
        <w:rPr>
          <w:rFonts w:ascii="Segoe UI" w:hAnsi="Segoe UI" w:cs="Segoe UI"/>
          <w:sz w:val="18"/>
          <w:szCs w:val="18"/>
        </w:rPr>
      </w:pPr>
      <w:r>
        <w:rPr>
          <w:rStyle w:val="normaltextrun"/>
          <w:rFonts w:cs="Arial"/>
          <w:szCs w:val="32"/>
        </w:rPr>
        <w:t>Phone: 0303 123 9999</w:t>
      </w:r>
      <w:r>
        <w:rPr>
          <w:rStyle w:val="eop"/>
          <w:rFonts w:cs="Arial"/>
          <w:szCs w:val="32"/>
        </w:rPr>
        <w:t> </w:t>
      </w:r>
    </w:p>
    <w:p w14:paraId="23365F9E" w14:textId="77777777" w:rsidR="00DB4C45" w:rsidRDefault="00DB4C45" w:rsidP="00DB4C45">
      <w:pPr>
        <w:rPr>
          <w:rFonts w:ascii="Segoe UI" w:hAnsi="Segoe UI" w:cs="Segoe UI"/>
          <w:sz w:val="18"/>
          <w:szCs w:val="18"/>
        </w:rPr>
      </w:pPr>
      <w:r>
        <w:rPr>
          <w:rStyle w:val="normaltextrun"/>
          <w:rFonts w:cs="Arial"/>
          <w:szCs w:val="32"/>
        </w:rPr>
        <w:t>Email: shop@rnib.org.uk</w:t>
      </w:r>
      <w:r>
        <w:rPr>
          <w:rStyle w:val="eop"/>
          <w:rFonts w:cs="Arial"/>
          <w:szCs w:val="32"/>
        </w:rPr>
        <w:t> </w:t>
      </w:r>
    </w:p>
    <w:p w14:paraId="77FEEB84" w14:textId="77777777" w:rsidR="00DB4C45" w:rsidRDefault="00DB4C45" w:rsidP="00DB4C45">
      <w:pPr>
        <w:rPr>
          <w:rFonts w:ascii="Segoe UI" w:hAnsi="Segoe UI" w:cs="Segoe UI"/>
          <w:sz w:val="18"/>
          <w:szCs w:val="18"/>
        </w:rPr>
      </w:pPr>
      <w:r>
        <w:rPr>
          <w:rStyle w:val="normaltextrun"/>
          <w:rFonts w:cs="Arial"/>
          <w:szCs w:val="32"/>
        </w:rPr>
        <w:t>Address: The Grimaldi Building, 154a Pentonville Road, London N1 9JE.</w:t>
      </w:r>
      <w:r>
        <w:rPr>
          <w:rStyle w:val="eop"/>
          <w:rFonts w:cs="Arial"/>
          <w:szCs w:val="32"/>
        </w:rPr>
        <w:t> </w:t>
      </w:r>
    </w:p>
    <w:p w14:paraId="099E0CDC" w14:textId="4CE04511" w:rsidR="00DB4C45" w:rsidRDefault="00DB4C45" w:rsidP="00DB4C45">
      <w:pPr>
        <w:rPr>
          <w:rFonts w:ascii="Segoe UI" w:hAnsi="Segoe UI" w:cs="Segoe UI"/>
          <w:sz w:val="18"/>
          <w:szCs w:val="18"/>
        </w:rPr>
      </w:pPr>
      <w:r>
        <w:rPr>
          <w:rStyle w:val="normaltextrun"/>
          <w:rFonts w:cs="Arial"/>
          <w:szCs w:val="32"/>
        </w:rPr>
        <w:t>Online Shop: shop.rnib.org.uk</w:t>
      </w:r>
    </w:p>
    <w:p w14:paraId="0F60089A" w14:textId="52C67A50" w:rsidR="00DB4C45" w:rsidRPr="005B5F93" w:rsidRDefault="00DB4C45" w:rsidP="00DB4C45">
      <w:pPr>
        <w:rPr>
          <w:rStyle w:val="eop"/>
          <w:rFonts w:cs="Arial"/>
          <w:sz w:val="28"/>
          <w:szCs w:val="28"/>
        </w:rPr>
      </w:pPr>
    </w:p>
    <w:p w14:paraId="35314836" w14:textId="573A2407" w:rsidR="00DB4C45" w:rsidRPr="00880242" w:rsidRDefault="00DB4C45" w:rsidP="00DB4C45">
      <w:pPr>
        <w:pStyle w:val="Heading2"/>
      </w:pPr>
      <w:r w:rsidRPr="00880242">
        <w:rPr>
          <w:rStyle w:val="normaltextrun"/>
        </w:rPr>
        <w:t>Terms and conditions of sale</w:t>
      </w:r>
      <w:r w:rsidRPr="00880242">
        <w:rPr>
          <w:rStyle w:val="eop"/>
        </w:rPr>
        <w:t> </w:t>
      </w:r>
    </w:p>
    <w:p w14:paraId="3EAC13E9" w14:textId="77777777" w:rsidR="00DB4C45" w:rsidRDefault="00DB4C45" w:rsidP="00DB4C45">
      <w:pPr>
        <w:rPr>
          <w:rFonts w:ascii="Segoe UI" w:hAnsi="Segoe UI" w:cs="Segoe UI"/>
          <w:sz w:val="18"/>
          <w:szCs w:val="18"/>
        </w:rPr>
      </w:pPr>
      <w:r>
        <w:rPr>
          <w:rStyle w:val="normaltextrun"/>
          <w:rFonts w:cs="Arial"/>
          <w:szCs w:val="32"/>
        </w:rPr>
        <w:t xml:space="preserve">This product is guaranteed from manufacturing faults for </w:t>
      </w:r>
      <w:r w:rsidRPr="005B5F93">
        <w:rPr>
          <w:rStyle w:val="normaltextrun"/>
          <w:rFonts w:cs="Arial"/>
          <w:szCs w:val="32"/>
        </w:rPr>
        <w:t xml:space="preserve">12 months </w:t>
      </w:r>
      <w:r>
        <w:rPr>
          <w:rStyle w:val="normaltextrun"/>
          <w:rFonts w:cs="Arial"/>
          <w:szCs w:val="32"/>
        </w:rPr>
        <w:t>from the date of purchase. </w:t>
      </w:r>
    </w:p>
    <w:p w14:paraId="6A84B8BE" w14:textId="77777777" w:rsidR="00DB4C45" w:rsidRPr="005B5F93" w:rsidRDefault="00DB4C45" w:rsidP="00DB4C45">
      <w:pPr>
        <w:rPr>
          <w:rFonts w:ascii="Segoe UI" w:hAnsi="Segoe UI" w:cs="Segoe UI"/>
          <w:sz w:val="28"/>
          <w:szCs w:val="28"/>
        </w:rPr>
      </w:pPr>
      <w:r w:rsidRPr="005B5F93">
        <w:rPr>
          <w:rStyle w:val="eop"/>
          <w:rFonts w:cs="Arial"/>
          <w:sz w:val="28"/>
          <w:szCs w:val="28"/>
        </w:rPr>
        <w:t> </w:t>
      </w:r>
    </w:p>
    <w:p w14:paraId="00B04ED5" w14:textId="77777777" w:rsidR="00DB4C45" w:rsidRDefault="00DB4C45" w:rsidP="00DB4C45">
      <w:pPr>
        <w:rPr>
          <w:rFonts w:ascii="Segoe UI" w:hAnsi="Segoe UI" w:cs="Segoe UI"/>
          <w:sz w:val="18"/>
          <w:szCs w:val="18"/>
        </w:rPr>
      </w:pPr>
      <w:r>
        <w:rPr>
          <w:rStyle w:val="normaltextrun"/>
          <w:rFonts w:cs="Arial"/>
          <w:szCs w:val="32"/>
        </w:rPr>
        <w:t>For all returns and repairs contact RNIB</w:t>
      </w:r>
      <w:r>
        <w:rPr>
          <w:rFonts w:ascii="Segoe UI" w:hAnsi="Segoe UI" w:cs="Segoe UI"/>
          <w:sz w:val="18"/>
          <w:szCs w:val="18"/>
        </w:rPr>
        <w:t xml:space="preserve">. </w:t>
      </w:r>
      <w:r>
        <w:rPr>
          <w:rStyle w:val="normaltextrun"/>
          <w:rFonts w:cs="Arial"/>
          <w:szCs w:val="32"/>
        </w:rPr>
        <w:t>You can request full terms and conditions from RNIB or view them online. </w:t>
      </w:r>
      <w:r>
        <w:rPr>
          <w:rStyle w:val="eop"/>
          <w:rFonts w:cs="Arial"/>
          <w:szCs w:val="32"/>
        </w:rPr>
        <w:t> </w:t>
      </w:r>
    </w:p>
    <w:p w14:paraId="06CCF3E2" w14:textId="77777777" w:rsidR="00DB4C45" w:rsidRPr="005B5F93" w:rsidRDefault="00DB4C45" w:rsidP="00DB4C45">
      <w:pPr>
        <w:rPr>
          <w:rFonts w:ascii="Segoe UI" w:hAnsi="Segoe UI" w:cs="Segoe UI"/>
          <w:sz w:val="28"/>
          <w:szCs w:val="28"/>
        </w:rPr>
      </w:pPr>
      <w:r w:rsidRPr="005B5F93">
        <w:rPr>
          <w:rStyle w:val="eop"/>
          <w:rFonts w:cs="Arial"/>
          <w:sz w:val="28"/>
          <w:szCs w:val="28"/>
        </w:rPr>
        <w:t> </w:t>
      </w:r>
    </w:p>
    <w:p w14:paraId="7FB4E8E9" w14:textId="77777777" w:rsidR="00DB4C45" w:rsidRDefault="00DB4C45" w:rsidP="00DB4C45">
      <w:pPr>
        <w:rPr>
          <w:rFonts w:eastAsia="Arial" w:cs="Arial"/>
          <w:szCs w:val="32"/>
        </w:rPr>
      </w:pPr>
      <w:r w:rsidRPr="60E59637">
        <w:rPr>
          <w:rFonts w:eastAsia="Arial" w:cs="Arial"/>
          <w:szCs w:val="32"/>
        </w:rPr>
        <w:t xml:space="preserve">Products are provided by RNIB Enterprises Limited. Company number: 0887094 Registered office: The Grimaldi Building, 154a Pentonville Road, London N1 9JE.  RNIB Enterprises Limited is a trading subsidiary of the Royal National Institute of Blind People, a charity registered in England and Wales (226227) and Scotland (SC039316).  </w:t>
      </w:r>
    </w:p>
    <w:p w14:paraId="5A5826BF" w14:textId="77777777" w:rsidR="00DB4C45" w:rsidRDefault="00DB4C45" w:rsidP="00DB4C45">
      <w:r w:rsidRPr="60E59637">
        <w:rPr>
          <w:rFonts w:eastAsia="Arial" w:cs="Arial"/>
          <w:szCs w:val="32"/>
        </w:rPr>
        <w:t xml:space="preserve"> © 2024 Royal National Institute of Blind People.  All rights reserved.</w:t>
      </w:r>
    </w:p>
    <w:p w14:paraId="7E1B50D8" w14:textId="77777777" w:rsidR="00DB4C45" w:rsidRPr="005B5F93" w:rsidRDefault="00DB4C45" w:rsidP="005B5F93">
      <w:pPr>
        <w:pStyle w:val="paragraph"/>
        <w:spacing w:before="0" w:beforeAutospacing="0" w:after="0" w:afterAutospacing="0"/>
        <w:rPr>
          <w:rStyle w:val="eop"/>
          <w:rFonts w:ascii="Arial" w:hAnsi="Arial" w:cs="Arial"/>
          <w:sz w:val="28"/>
          <w:szCs w:val="28"/>
        </w:rPr>
      </w:pPr>
    </w:p>
    <w:p w14:paraId="78F95E09" w14:textId="74F8542F" w:rsidR="00DB4C45" w:rsidRDefault="00DB4C45" w:rsidP="00DB4C45">
      <w:pPr>
        <w:rPr>
          <w:rFonts w:ascii="Segoe UI" w:hAnsi="Segoe UI" w:cs="Segoe UI"/>
          <w:sz w:val="18"/>
          <w:szCs w:val="18"/>
        </w:rPr>
      </w:pPr>
      <w:r w:rsidRPr="60E59637">
        <w:rPr>
          <w:rStyle w:val="normaltextrun"/>
          <w:rFonts w:cs="Arial"/>
          <w:szCs w:val="32"/>
        </w:rPr>
        <w:t>Date</w:t>
      </w:r>
      <w:r>
        <w:rPr>
          <w:rStyle w:val="normaltextrun"/>
          <w:rFonts w:cs="Arial"/>
          <w:szCs w:val="32"/>
        </w:rPr>
        <w:t>: October 2025</w:t>
      </w:r>
    </w:p>
    <w:p w14:paraId="119981DF" w14:textId="77777777" w:rsidR="00DB4C45" w:rsidRDefault="00DB4C45" w:rsidP="00DB4C45">
      <w:pPr>
        <w:rPr>
          <w:rFonts w:ascii="Segoe UI" w:hAnsi="Segoe UI" w:cs="Segoe UI"/>
          <w:sz w:val="18"/>
          <w:szCs w:val="18"/>
        </w:rPr>
      </w:pPr>
      <w:r>
        <w:rPr>
          <w:rStyle w:val="eop"/>
          <w:rFonts w:cs="Arial"/>
          <w:szCs w:val="32"/>
        </w:rPr>
        <w:t> </w:t>
      </w:r>
    </w:p>
    <w:p w14:paraId="32DC1672" w14:textId="5C15621C" w:rsidR="005B5F93" w:rsidRDefault="00DB4C45" w:rsidP="00DB4C45">
      <w:pPr>
        <w:rPr>
          <w:rStyle w:val="eop"/>
          <w:rFonts w:cs="Arial"/>
          <w:szCs w:val="32"/>
        </w:rPr>
      </w:pPr>
      <w:r>
        <w:rPr>
          <w:rStyle w:val="normaltextrun"/>
          <w:rFonts w:cs="Arial"/>
          <w:szCs w:val="32"/>
        </w:rPr>
        <w:t>© RNIB</w:t>
      </w:r>
      <w:r>
        <w:rPr>
          <w:rStyle w:val="eop"/>
          <w:rFonts w:cs="Arial"/>
          <w:szCs w:val="32"/>
        </w:rPr>
        <w:t> </w:t>
      </w:r>
      <w:r w:rsidR="005B5F93">
        <w:rPr>
          <w:rStyle w:val="eop"/>
          <w:rFonts w:cs="Arial"/>
          <w:szCs w:val="32"/>
        </w:rPr>
        <w:br w:type="page"/>
      </w:r>
    </w:p>
    <w:p w14:paraId="3B61B1C6" w14:textId="197C0D11" w:rsidR="005B5F93" w:rsidRDefault="005B5F93" w:rsidP="00DB4C45">
      <w:pPr>
        <w:rPr>
          <w:rFonts w:ascii="Segoe UI" w:hAnsi="Segoe UI" w:cs="Segoe UI"/>
          <w:sz w:val="18"/>
          <w:szCs w:val="18"/>
        </w:rPr>
      </w:pPr>
      <w:r>
        <w:rPr>
          <w:rFonts w:ascii="Segoe UI" w:hAnsi="Segoe UI" w:cs="Segoe UI"/>
          <w:sz w:val="18"/>
          <w:szCs w:val="18"/>
        </w:rPr>
        <w:lastRenderedPageBreak/>
        <w:br w:type="page"/>
      </w:r>
    </w:p>
    <w:p w14:paraId="220CA45E" w14:textId="2F705AC3" w:rsidR="005B5F93" w:rsidRPr="005B5F93" w:rsidRDefault="005B5F93" w:rsidP="005B5F93">
      <w:pPr>
        <w:rPr>
          <w:rFonts w:ascii="Segoe UI" w:hAnsi="Segoe UI" w:cs="Segoe UI"/>
          <w:sz w:val="18"/>
          <w:szCs w:val="18"/>
        </w:rPr>
      </w:pPr>
      <w:r w:rsidRPr="005B5F93">
        <w:rPr>
          <w:rFonts w:ascii="Segoe UI" w:hAnsi="Segoe UI" w:cs="Segoe UI"/>
          <w:noProof/>
          <w:sz w:val="18"/>
          <w:szCs w:val="18"/>
        </w:rPr>
        <w:lastRenderedPageBreak/>
        <w:drawing>
          <wp:inline distT="0" distB="0" distL="0" distR="0" wp14:anchorId="66C4AC23" wp14:editId="27125599">
            <wp:extent cx="2412000" cy="950400"/>
            <wp:effectExtent l="0" t="0" r="7620" b="2540"/>
            <wp:docPr id="1199871604" name="Picture 2" descr="A bar cod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71604" name="Picture 2" descr="A bar code with black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2000" cy="950400"/>
                    </a:xfrm>
                    <a:prstGeom prst="rect">
                      <a:avLst/>
                    </a:prstGeom>
                    <a:noFill/>
                    <a:ln>
                      <a:noFill/>
                    </a:ln>
                  </pic:spPr>
                </pic:pic>
              </a:graphicData>
            </a:graphic>
          </wp:inline>
        </w:drawing>
      </w:r>
    </w:p>
    <w:p w14:paraId="470E017E" w14:textId="77777777" w:rsidR="00610F17" w:rsidRPr="00DB4C45" w:rsidRDefault="00610F17" w:rsidP="00DB4C45">
      <w:pPr>
        <w:rPr>
          <w:rFonts w:ascii="Segoe UI" w:hAnsi="Segoe UI" w:cs="Segoe UI"/>
          <w:sz w:val="18"/>
          <w:szCs w:val="18"/>
        </w:rPr>
      </w:pPr>
    </w:p>
    <w:sectPr w:rsidR="00610F17" w:rsidRPr="00DB4C45" w:rsidSect="003062EF">
      <w:headerReference w:type="even" r:id="rId13"/>
      <w:headerReference w:type="default" r:id="rId14"/>
      <w:footerReference w:type="even" r:id="rId15"/>
      <w:footerReference w:type="default" r:id="rId16"/>
      <w:headerReference w:type="first" r:id="rId17"/>
      <w:footerReference w:type="first" r:id="rId18"/>
      <w:pgSz w:w="11906" w:h="16838"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C0091" w14:textId="77777777" w:rsidR="0052717F" w:rsidRDefault="0052717F">
      <w:r>
        <w:separator/>
      </w:r>
    </w:p>
  </w:endnote>
  <w:endnote w:type="continuationSeparator" w:id="0">
    <w:p w14:paraId="21608B26" w14:textId="77777777" w:rsidR="0052717F" w:rsidRDefault="0052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3F98" w14:textId="77777777" w:rsidR="001018F1" w:rsidRDefault="001018F1" w:rsidP="00D639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745E98" w14:textId="77777777" w:rsidR="001018F1" w:rsidRDefault="00101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7E53" w14:textId="77777777" w:rsidR="001018F1" w:rsidRDefault="001018F1" w:rsidP="00D639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2789">
      <w:rPr>
        <w:rStyle w:val="PageNumber"/>
        <w:noProof/>
      </w:rPr>
      <w:t>5</w:t>
    </w:r>
    <w:r>
      <w:rPr>
        <w:rStyle w:val="PageNumber"/>
      </w:rPr>
      <w:fldChar w:fldCharType="end"/>
    </w:r>
  </w:p>
  <w:p w14:paraId="64EFE282" w14:textId="77777777" w:rsidR="001018F1" w:rsidRDefault="00101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E616" w14:textId="77777777" w:rsidR="001217E2" w:rsidRDefault="00121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B482" w14:textId="77777777" w:rsidR="0052717F" w:rsidRDefault="0052717F">
      <w:r>
        <w:separator/>
      </w:r>
    </w:p>
  </w:footnote>
  <w:footnote w:type="continuationSeparator" w:id="0">
    <w:p w14:paraId="687AFEAC" w14:textId="77777777" w:rsidR="0052717F" w:rsidRDefault="00527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78EB" w14:textId="77777777" w:rsidR="001217E2" w:rsidRDefault="00121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74A1" w14:textId="77777777" w:rsidR="001217E2" w:rsidRDefault="001217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8DAC" w14:textId="77777777" w:rsidR="001217E2" w:rsidRDefault="00121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CA2A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E67A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70A79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04DA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4E825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A063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2B6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044B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266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FA1C49"/>
    <w:multiLevelType w:val="hybridMultilevel"/>
    <w:tmpl w:val="A72E13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502F9B"/>
    <w:multiLevelType w:val="hybridMultilevel"/>
    <w:tmpl w:val="2486AE8E"/>
    <w:lvl w:ilvl="0" w:tplc="3474CB5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64450A4"/>
    <w:multiLevelType w:val="hybridMultilevel"/>
    <w:tmpl w:val="CFB4DF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210E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A5443F6"/>
    <w:multiLevelType w:val="hybridMultilevel"/>
    <w:tmpl w:val="D80015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4C7B8C"/>
    <w:multiLevelType w:val="hybridMultilevel"/>
    <w:tmpl w:val="0E122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52343"/>
    <w:multiLevelType w:val="hybridMultilevel"/>
    <w:tmpl w:val="E5581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F258F7"/>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3CB1288"/>
    <w:multiLevelType w:val="hybridMultilevel"/>
    <w:tmpl w:val="27BE1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E5DF9"/>
    <w:multiLevelType w:val="hybridMultilevel"/>
    <w:tmpl w:val="CA4C6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EE055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830345">
    <w:abstractNumId w:val="9"/>
  </w:num>
  <w:num w:numId="2" w16cid:durableId="911475707">
    <w:abstractNumId w:val="9"/>
  </w:num>
  <w:num w:numId="3" w16cid:durableId="1135214965">
    <w:abstractNumId w:val="9"/>
  </w:num>
  <w:num w:numId="4" w16cid:durableId="1737899140">
    <w:abstractNumId w:val="8"/>
  </w:num>
  <w:num w:numId="5" w16cid:durableId="539175351">
    <w:abstractNumId w:val="9"/>
  </w:num>
  <w:num w:numId="6" w16cid:durableId="81151874">
    <w:abstractNumId w:val="8"/>
  </w:num>
  <w:num w:numId="7" w16cid:durableId="1788888587">
    <w:abstractNumId w:val="9"/>
  </w:num>
  <w:num w:numId="8" w16cid:durableId="556475587">
    <w:abstractNumId w:val="8"/>
  </w:num>
  <w:num w:numId="9" w16cid:durableId="1940094923">
    <w:abstractNumId w:val="7"/>
  </w:num>
  <w:num w:numId="10" w16cid:durableId="790248302">
    <w:abstractNumId w:val="6"/>
  </w:num>
  <w:num w:numId="11" w16cid:durableId="1940016370">
    <w:abstractNumId w:val="5"/>
  </w:num>
  <w:num w:numId="12" w16cid:durableId="1053966573">
    <w:abstractNumId w:val="4"/>
  </w:num>
  <w:num w:numId="13" w16cid:durableId="106631317">
    <w:abstractNumId w:val="3"/>
  </w:num>
  <w:num w:numId="14" w16cid:durableId="296423645">
    <w:abstractNumId w:val="2"/>
  </w:num>
  <w:num w:numId="15" w16cid:durableId="914239175">
    <w:abstractNumId w:val="1"/>
  </w:num>
  <w:num w:numId="16" w16cid:durableId="103698985">
    <w:abstractNumId w:val="0"/>
  </w:num>
  <w:num w:numId="17" w16cid:durableId="653024647">
    <w:abstractNumId w:val="22"/>
  </w:num>
  <w:num w:numId="18" w16cid:durableId="1366908954">
    <w:abstractNumId w:val="14"/>
  </w:num>
  <w:num w:numId="19" w16cid:durableId="1876385666">
    <w:abstractNumId w:val="19"/>
  </w:num>
  <w:num w:numId="20" w16cid:durableId="1398552293">
    <w:abstractNumId w:val="18"/>
  </w:num>
  <w:num w:numId="21" w16cid:durableId="1646545274">
    <w:abstractNumId w:val="12"/>
  </w:num>
  <w:num w:numId="22" w16cid:durableId="855071342">
    <w:abstractNumId w:val="17"/>
  </w:num>
  <w:num w:numId="23" w16cid:durableId="1331173637">
    <w:abstractNumId w:val="21"/>
  </w:num>
  <w:num w:numId="24" w16cid:durableId="368381406">
    <w:abstractNumId w:val="16"/>
  </w:num>
  <w:num w:numId="25" w16cid:durableId="775951641">
    <w:abstractNumId w:val="20"/>
  </w:num>
  <w:num w:numId="26" w16cid:durableId="1015814714">
    <w:abstractNumId w:val="10"/>
  </w:num>
  <w:num w:numId="27" w16cid:durableId="1982728187">
    <w:abstractNumId w:val="15"/>
  </w:num>
  <w:num w:numId="28" w16cid:durableId="574366467">
    <w:abstractNumId w:val="13"/>
  </w:num>
  <w:num w:numId="29" w16cid:durableId="17223630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3F"/>
    <w:rsid w:val="00000092"/>
    <w:rsid w:val="00000BE6"/>
    <w:rsid w:val="000017AF"/>
    <w:rsid w:val="00002773"/>
    <w:rsid w:val="00003E01"/>
    <w:rsid w:val="00004DD2"/>
    <w:rsid w:val="00005C1E"/>
    <w:rsid w:val="0001165B"/>
    <w:rsid w:val="00011C71"/>
    <w:rsid w:val="0001317B"/>
    <w:rsid w:val="000139C6"/>
    <w:rsid w:val="00015653"/>
    <w:rsid w:val="00015B85"/>
    <w:rsid w:val="00015BEC"/>
    <w:rsid w:val="0001738C"/>
    <w:rsid w:val="00017E40"/>
    <w:rsid w:val="000243CB"/>
    <w:rsid w:val="0002556E"/>
    <w:rsid w:val="00027314"/>
    <w:rsid w:val="00031AF2"/>
    <w:rsid w:val="00033D62"/>
    <w:rsid w:val="00035F51"/>
    <w:rsid w:val="00036766"/>
    <w:rsid w:val="000373F4"/>
    <w:rsid w:val="00037D73"/>
    <w:rsid w:val="00042AD6"/>
    <w:rsid w:val="00044C09"/>
    <w:rsid w:val="00045002"/>
    <w:rsid w:val="000475BC"/>
    <w:rsid w:val="000501A7"/>
    <w:rsid w:val="00054A0F"/>
    <w:rsid w:val="000551E8"/>
    <w:rsid w:val="00056B2B"/>
    <w:rsid w:val="00056E58"/>
    <w:rsid w:val="00061624"/>
    <w:rsid w:val="00061C07"/>
    <w:rsid w:val="00062D0E"/>
    <w:rsid w:val="00063769"/>
    <w:rsid w:val="00067CC3"/>
    <w:rsid w:val="00067D47"/>
    <w:rsid w:val="00067D5C"/>
    <w:rsid w:val="0007163E"/>
    <w:rsid w:val="0007448F"/>
    <w:rsid w:val="000745EF"/>
    <w:rsid w:val="00074EBC"/>
    <w:rsid w:val="00076ACD"/>
    <w:rsid w:val="0008092A"/>
    <w:rsid w:val="0008285B"/>
    <w:rsid w:val="000847E7"/>
    <w:rsid w:val="00084FF9"/>
    <w:rsid w:val="00085173"/>
    <w:rsid w:val="0008544F"/>
    <w:rsid w:val="00085E1E"/>
    <w:rsid w:val="00087CAA"/>
    <w:rsid w:val="000903D5"/>
    <w:rsid w:val="00090ECA"/>
    <w:rsid w:val="00093884"/>
    <w:rsid w:val="00093E9F"/>
    <w:rsid w:val="000949BB"/>
    <w:rsid w:val="000A0A04"/>
    <w:rsid w:val="000A0AD7"/>
    <w:rsid w:val="000A18DF"/>
    <w:rsid w:val="000A21E5"/>
    <w:rsid w:val="000A3976"/>
    <w:rsid w:val="000A71FC"/>
    <w:rsid w:val="000B280C"/>
    <w:rsid w:val="000B4928"/>
    <w:rsid w:val="000B527D"/>
    <w:rsid w:val="000C17EA"/>
    <w:rsid w:val="000C2FE9"/>
    <w:rsid w:val="000C33CA"/>
    <w:rsid w:val="000C38B9"/>
    <w:rsid w:val="000C53F2"/>
    <w:rsid w:val="000C5D48"/>
    <w:rsid w:val="000C678A"/>
    <w:rsid w:val="000C738E"/>
    <w:rsid w:val="000C7891"/>
    <w:rsid w:val="000D20F8"/>
    <w:rsid w:val="000D2840"/>
    <w:rsid w:val="000D2BDA"/>
    <w:rsid w:val="000D4F72"/>
    <w:rsid w:val="000D79A3"/>
    <w:rsid w:val="000D7E31"/>
    <w:rsid w:val="000E1B0F"/>
    <w:rsid w:val="000E3C97"/>
    <w:rsid w:val="000E7F20"/>
    <w:rsid w:val="000F01FF"/>
    <w:rsid w:val="000F65EA"/>
    <w:rsid w:val="000F6E31"/>
    <w:rsid w:val="0010019C"/>
    <w:rsid w:val="001018F1"/>
    <w:rsid w:val="00102910"/>
    <w:rsid w:val="00103896"/>
    <w:rsid w:val="001055F3"/>
    <w:rsid w:val="00106703"/>
    <w:rsid w:val="00110676"/>
    <w:rsid w:val="0011287E"/>
    <w:rsid w:val="001152AB"/>
    <w:rsid w:val="001217E2"/>
    <w:rsid w:val="00121D4F"/>
    <w:rsid w:val="001226AB"/>
    <w:rsid w:val="00126283"/>
    <w:rsid w:val="001308A5"/>
    <w:rsid w:val="00131AC5"/>
    <w:rsid w:val="00131AF5"/>
    <w:rsid w:val="0013235C"/>
    <w:rsid w:val="001338FE"/>
    <w:rsid w:val="0013517C"/>
    <w:rsid w:val="0013520E"/>
    <w:rsid w:val="0013646F"/>
    <w:rsid w:val="0013703F"/>
    <w:rsid w:val="0014014E"/>
    <w:rsid w:val="00144307"/>
    <w:rsid w:val="00144D44"/>
    <w:rsid w:val="0014657C"/>
    <w:rsid w:val="001519A7"/>
    <w:rsid w:val="00153860"/>
    <w:rsid w:val="00153DDC"/>
    <w:rsid w:val="00156738"/>
    <w:rsid w:val="0015787E"/>
    <w:rsid w:val="001601E4"/>
    <w:rsid w:val="001604E0"/>
    <w:rsid w:val="00162FAC"/>
    <w:rsid w:val="00164050"/>
    <w:rsid w:val="0016503F"/>
    <w:rsid w:val="00166AED"/>
    <w:rsid w:val="00167276"/>
    <w:rsid w:val="0017218C"/>
    <w:rsid w:val="00172ADC"/>
    <w:rsid w:val="00172E9D"/>
    <w:rsid w:val="0017663C"/>
    <w:rsid w:val="00177733"/>
    <w:rsid w:val="001800EC"/>
    <w:rsid w:val="001815C7"/>
    <w:rsid w:val="001816E4"/>
    <w:rsid w:val="00184A21"/>
    <w:rsid w:val="00186B84"/>
    <w:rsid w:val="00191425"/>
    <w:rsid w:val="001927E8"/>
    <w:rsid w:val="00195B65"/>
    <w:rsid w:val="001A09C0"/>
    <w:rsid w:val="001A0D28"/>
    <w:rsid w:val="001A0E8F"/>
    <w:rsid w:val="001A27B2"/>
    <w:rsid w:val="001A2DEA"/>
    <w:rsid w:val="001A34E5"/>
    <w:rsid w:val="001A4D51"/>
    <w:rsid w:val="001A6C88"/>
    <w:rsid w:val="001B3579"/>
    <w:rsid w:val="001B3EAF"/>
    <w:rsid w:val="001B3F73"/>
    <w:rsid w:val="001B4D90"/>
    <w:rsid w:val="001B4EDE"/>
    <w:rsid w:val="001B543C"/>
    <w:rsid w:val="001B74FF"/>
    <w:rsid w:val="001B7936"/>
    <w:rsid w:val="001C3D4F"/>
    <w:rsid w:val="001C6CCC"/>
    <w:rsid w:val="001C6D56"/>
    <w:rsid w:val="001C7D97"/>
    <w:rsid w:val="001D167B"/>
    <w:rsid w:val="001D68CE"/>
    <w:rsid w:val="001D6DC1"/>
    <w:rsid w:val="001D7493"/>
    <w:rsid w:val="001E01AB"/>
    <w:rsid w:val="001E08F3"/>
    <w:rsid w:val="001E09FE"/>
    <w:rsid w:val="001E380E"/>
    <w:rsid w:val="001E612F"/>
    <w:rsid w:val="001F0678"/>
    <w:rsid w:val="001F5B52"/>
    <w:rsid w:val="001F7EE5"/>
    <w:rsid w:val="00201274"/>
    <w:rsid w:val="002033B0"/>
    <w:rsid w:val="002046A4"/>
    <w:rsid w:val="00207D39"/>
    <w:rsid w:val="002102FF"/>
    <w:rsid w:val="002120D9"/>
    <w:rsid w:val="00220528"/>
    <w:rsid w:val="002209FF"/>
    <w:rsid w:val="00220B70"/>
    <w:rsid w:val="002211D2"/>
    <w:rsid w:val="0022142F"/>
    <w:rsid w:val="002271B7"/>
    <w:rsid w:val="002326A5"/>
    <w:rsid w:val="00232847"/>
    <w:rsid w:val="00233304"/>
    <w:rsid w:val="00235750"/>
    <w:rsid w:val="0023582D"/>
    <w:rsid w:val="0023649D"/>
    <w:rsid w:val="00236FC4"/>
    <w:rsid w:val="002437A3"/>
    <w:rsid w:val="00245604"/>
    <w:rsid w:val="00246806"/>
    <w:rsid w:val="00253838"/>
    <w:rsid w:val="00253A59"/>
    <w:rsid w:val="00255AC2"/>
    <w:rsid w:val="00255E49"/>
    <w:rsid w:val="0026029D"/>
    <w:rsid w:val="00261A67"/>
    <w:rsid w:val="00267210"/>
    <w:rsid w:val="00267691"/>
    <w:rsid w:val="00273169"/>
    <w:rsid w:val="00274060"/>
    <w:rsid w:val="00274CA1"/>
    <w:rsid w:val="00276B46"/>
    <w:rsid w:val="002773F8"/>
    <w:rsid w:val="00281AC2"/>
    <w:rsid w:val="00282D18"/>
    <w:rsid w:val="0028773E"/>
    <w:rsid w:val="00287B10"/>
    <w:rsid w:val="00296297"/>
    <w:rsid w:val="002A0ECC"/>
    <w:rsid w:val="002A4469"/>
    <w:rsid w:val="002A44C6"/>
    <w:rsid w:val="002A7C3B"/>
    <w:rsid w:val="002A7DB2"/>
    <w:rsid w:val="002B374D"/>
    <w:rsid w:val="002B6376"/>
    <w:rsid w:val="002B66A3"/>
    <w:rsid w:val="002C339A"/>
    <w:rsid w:val="002C379B"/>
    <w:rsid w:val="002C4AFB"/>
    <w:rsid w:val="002C4B53"/>
    <w:rsid w:val="002D06DE"/>
    <w:rsid w:val="002D07A8"/>
    <w:rsid w:val="002D2050"/>
    <w:rsid w:val="002D21A5"/>
    <w:rsid w:val="002D394C"/>
    <w:rsid w:val="002D7309"/>
    <w:rsid w:val="002D7F4F"/>
    <w:rsid w:val="002E009C"/>
    <w:rsid w:val="002E088A"/>
    <w:rsid w:val="002E0C7B"/>
    <w:rsid w:val="002E1DE1"/>
    <w:rsid w:val="002E3420"/>
    <w:rsid w:val="002E5CD0"/>
    <w:rsid w:val="002E5F1D"/>
    <w:rsid w:val="002E62ED"/>
    <w:rsid w:val="002E769F"/>
    <w:rsid w:val="002E77D4"/>
    <w:rsid w:val="002E7DE2"/>
    <w:rsid w:val="002F0274"/>
    <w:rsid w:val="002F0CA5"/>
    <w:rsid w:val="002F1F67"/>
    <w:rsid w:val="002F2D21"/>
    <w:rsid w:val="002F3753"/>
    <w:rsid w:val="002F5020"/>
    <w:rsid w:val="002F6C68"/>
    <w:rsid w:val="00301B0E"/>
    <w:rsid w:val="0030302B"/>
    <w:rsid w:val="0030360D"/>
    <w:rsid w:val="003043BB"/>
    <w:rsid w:val="003045FA"/>
    <w:rsid w:val="0030508D"/>
    <w:rsid w:val="003053C5"/>
    <w:rsid w:val="003061A6"/>
    <w:rsid w:val="003062EF"/>
    <w:rsid w:val="00306FFB"/>
    <w:rsid w:val="00307892"/>
    <w:rsid w:val="0031094B"/>
    <w:rsid w:val="00310D20"/>
    <w:rsid w:val="003117E8"/>
    <w:rsid w:val="00313D1D"/>
    <w:rsid w:val="00315006"/>
    <w:rsid w:val="00315043"/>
    <w:rsid w:val="003157AE"/>
    <w:rsid w:val="0031628B"/>
    <w:rsid w:val="0031665D"/>
    <w:rsid w:val="003212ED"/>
    <w:rsid w:val="00325758"/>
    <w:rsid w:val="00327620"/>
    <w:rsid w:val="00327FBE"/>
    <w:rsid w:val="00331433"/>
    <w:rsid w:val="00335393"/>
    <w:rsid w:val="003367F9"/>
    <w:rsid w:val="003369AF"/>
    <w:rsid w:val="00337670"/>
    <w:rsid w:val="00342102"/>
    <w:rsid w:val="00344A4E"/>
    <w:rsid w:val="00350009"/>
    <w:rsid w:val="003511CA"/>
    <w:rsid w:val="0035236A"/>
    <w:rsid w:val="003528B9"/>
    <w:rsid w:val="003532E9"/>
    <w:rsid w:val="00354339"/>
    <w:rsid w:val="0035678E"/>
    <w:rsid w:val="0035732D"/>
    <w:rsid w:val="00361552"/>
    <w:rsid w:val="003617F0"/>
    <w:rsid w:val="00362109"/>
    <w:rsid w:val="003631F5"/>
    <w:rsid w:val="0036493B"/>
    <w:rsid w:val="00365561"/>
    <w:rsid w:val="003675D6"/>
    <w:rsid w:val="00367AA1"/>
    <w:rsid w:val="00367F3E"/>
    <w:rsid w:val="003702D2"/>
    <w:rsid w:val="003712CF"/>
    <w:rsid w:val="00373551"/>
    <w:rsid w:val="00375AC7"/>
    <w:rsid w:val="003768A6"/>
    <w:rsid w:val="00376981"/>
    <w:rsid w:val="003778EE"/>
    <w:rsid w:val="003812F6"/>
    <w:rsid w:val="00382602"/>
    <w:rsid w:val="00383EFB"/>
    <w:rsid w:val="00386599"/>
    <w:rsid w:val="00390F93"/>
    <w:rsid w:val="0039133E"/>
    <w:rsid w:val="0039209E"/>
    <w:rsid w:val="003925E7"/>
    <w:rsid w:val="00393B62"/>
    <w:rsid w:val="0039447E"/>
    <w:rsid w:val="003A1702"/>
    <w:rsid w:val="003A1C80"/>
    <w:rsid w:val="003A22AC"/>
    <w:rsid w:val="003A4684"/>
    <w:rsid w:val="003A5C7B"/>
    <w:rsid w:val="003A6345"/>
    <w:rsid w:val="003A6AAB"/>
    <w:rsid w:val="003B0D12"/>
    <w:rsid w:val="003B1ABB"/>
    <w:rsid w:val="003B29DB"/>
    <w:rsid w:val="003B2B9C"/>
    <w:rsid w:val="003B34D2"/>
    <w:rsid w:val="003B3A88"/>
    <w:rsid w:val="003B3BE4"/>
    <w:rsid w:val="003B5A8E"/>
    <w:rsid w:val="003B68BE"/>
    <w:rsid w:val="003C277B"/>
    <w:rsid w:val="003C2ED5"/>
    <w:rsid w:val="003C31E1"/>
    <w:rsid w:val="003C38E5"/>
    <w:rsid w:val="003C4CC0"/>
    <w:rsid w:val="003C5628"/>
    <w:rsid w:val="003D18F4"/>
    <w:rsid w:val="003D3E03"/>
    <w:rsid w:val="003D4C92"/>
    <w:rsid w:val="003D584A"/>
    <w:rsid w:val="003D59E5"/>
    <w:rsid w:val="003D7697"/>
    <w:rsid w:val="003E017C"/>
    <w:rsid w:val="003E0C1B"/>
    <w:rsid w:val="003E0DF0"/>
    <w:rsid w:val="003E26F4"/>
    <w:rsid w:val="003E4B25"/>
    <w:rsid w:val="003F1837"/>
    <w:rsid w:val="003F1979"/>
    <w:rsid w:val="003F2EB0"/>
    <w:rsid w:val="003F67CD"/>
    <w:rsid w:val="003F6A5A"/>
    <w:rsid w:val="0040133D"/>
    <w:rsid w:val="00402422"/>
    <w:rsid w:val="00404693"/>
    <w:rsid w:val="0040560E"/>
    <w:rsid w:val="00406644"/>
    <w:rsid w:val="004113BE"/>
    <w:rsid w:val="00413D4E"/>
    <w:rsid w:val="004149FA"/>
    <w:rsid w:val="0041617A"/>
    <w:rsid w:val="00416D6F"/>
    <w:rsid w:val="00422086"/>
    <w:rsid w:val="00422550"/>
    <w:rsid w:val="00424A6F"/>
    <w:rsid w:val="00426D4C"/>
    <w:rsid w:val="00427C1A"/>
    <w:rsid w:val="00427DCD"/>
    <w:rsid w:val="00430174"/>
    <w:rsid w:val="00430CBF"/>
    <w:rsid w:val="00431B5F"/>
    <w:rsid w:val="00433346"/>
    <w:rsid w:val="00435602"/>
    <w:rsid w:val="004360C5"/>
    <w:rsid w:val="004361EE"/>
    <w:rsid w:val="00446D47"/>
    <w:rsid w:val="004471E0"/>
    <w:rsid w:val="00452C0F"/>
    <w:rsid w:val="0045331D"/>
    <w:rsid w:val="00453BD1"/>
    <w:rsid w:val="0045786D"/>
    <w:rsid w:val="00464D60"/>
    <w:rsid w:val="00467A60"/>
    <w:rsid w:val="00467DEA"/>
    <w:rsid w:val="00467EBE"/>
    <w:rsid w:val="0047207F"/>
    <w:rsid w:val="00472EEC"/>
    <w:rsid w:val="0047323F"/>
    <w:rsid w:val="004749C9"/>
    <w:rsid w:val="00476CDE"/>
    <w:rsid w:val="00480A3A"/>
    <w:rsid w:val="004814A5"/>
    <w:rsid w:val="00482038"/>
    <w:rsid w:val="00482436"/>
    <w:rsid w:val="00482AE1"/>
    <w:rsid w:val="0048614A"/>
    <w:rsid w:val="0048704A"/>
    <w:rsid w:val="004879E2"/>
    <w:rsid w:val="004905B6"/>
    <w:rsid w:val="00490AF7"/>
    <w:rsid w:val="00492EC8"/>
    <w:rsid w:val="00493F60"/>
    <w:rsid w:val="00495C04"/>
    <w:rsid w:val="00495D99"/>
    <w:rsid w:val="0049607D"/>
    <w:rsid w:val="004970FD"/>
    <w:rsid w:val="0049738C"/>
    <w:rsid w:val="004A3B14"/>
    <w:rsid w:val="004A47EA"/>
    <w:rsid w:val="004A6B2D"/>
    <w:rsid w:val="004B09D4"/>
    <w:rsid w:val="004B0E16"/>
    <w:rsid w:val="004B4731"/>
    <w:rsid w:val="004B48A4"/>
    <w:rsid w:val="004C1BFB"/>
    <w:rsid w:val="004D0F7D"/>
    <w:rsid w:val="004D23DC"/>
    <w:rsid w:val="004D753B"/>
    <w:rsid w:val="004D7BD7"/>
    <w:rsid w:val="004E14FC"/>
    <w:rsid w:val="004E1673"/>
    <w:rsid w:val="004E1A4E"/>
    <w:rsid w:val="004E212E"/>
    <w:rsid w:val="004E2C83"/>
    <w:rsid w:val="004E2EB7"/>
    <w:rsid w:val="004E44D5"/>
    <w:rsid w:val="004E47F1"/>
    <w:rsid w:val="004E4F59"/>
    <w:rsid w:val="004F0773"/>
    <w:rsid w:val="004F3FD5"/>
    <w:rsid w:val="004F5962"/>
    <w:rsid w:val="004F6244"/>
    <w:rsid w:val="004F649D"/>
    <w:rsid w:val="004F722A"/>
    <w:rsid w:val="00502A1F"/>
    <w:rsid w:val="00512D77"/>
    <w:rsid w:val="005130D1"/>
    <w:rsid w:val="00513A04"/>
    <w:rsid w:val="00513DEB"/>
    <w:rsid w:val="005153FD"/>
    <w:rsid w:val="00517ADC"/>
    <w:rsid w:val="0052043B"/>
    <w:rsid w:val="00521304"/>
    <w:rsid w:val="00522658"/>
    <w:rsid w:val="0052294E"/>
    <w:rsid w:val="0052342C"/>
    <w:rsid w:val="00523B9F"/>
    <w:rsid w:val="00523E3E"/>
    <w:rsid w:val="00524C9C"/>
    <w:rsid w:val="0052587C"/>
    <w:rsid w:val="0052717F"/>
    <w:rsid w:val="005279BE"/>
    <w:rsid w:val="00530678"/>
    <w:rsid w:val="00531EA1"/>
    <w:rsid w:val="0053398F"/>
    <w:rsid w:val="005340D5"/>
    <w:rsid w:val="00537B35"/>
    <w:rsid w:val="00541AB9"/>
    <w:rsid w:val="00542492"/>
    <w:rsid w:val="00544588"/>
    <w:rsid w:val="00545C1A"/>
    <w:rsid w:val="00545DC2"/>
    <w:rsid w:val="00546DDE"/>
    <w:rsid w:val="005521FC"/>
    <w:rsid w:val="0055292E"/>
    <w:rsid w:val="0055534B"/>
    <w:rsid w:val="00555BB2"/>
    <w:rsid w:val="00556670"/>
    <w:rsid w:val="00557271"/>
    <w:rsid w:val="005601F7"/>
    <w:rsid w:val="00561C69"/>
    <w:rsid w:val="005623DA"/>
    <w:rsid w:val="00563583"/>
    <w:rsid w:val="00564CA1"/>
    <w:rsid w:val="00565744"/>
    <w:rsid w:val="00565CB8"/>
    <w:rsid w:val="00566249"/>
    <w:rsid w:val="00566352"/>
    <w:rsid w:val="00572114"/>
    <w:rsid w:val="00572789"/>
    <w:rsid w:val="00572A76"/>
    <w:rsid w:val="005740BF"/>
    <w:rsid w:val="0057449E"/>
    <w:rsid w:val="00580559"/>
    <w:rsid w:val="0058171E"/>
    <w:rsid w:val="00584FDD"/>
    <w:rsid w:val="005865D4"/>
    <w:rsid w:val="00586F41"/>
    <w:rsid w:val="00590D8C"/>
    <w:rsid w:val="00591E24"/>
    <w:rsid w:val="0059303C"/>
    <w:rsid w:val="00593A99"/>
    <w:rsid w:val="005A035F"/>
    <w:rsid w:val="005A0A27"/>
    <w:rsid w:val="005A4DBC"/>
    <w:rsid w:val="005A5450"/>
    <w:rsid w:val="005A5D4A"/>
    <w:rsid w:val="005A5FE5"/>
    <w:rsid w:val="005A6FA6"/>
    <w:rsid w:val="005B23AC"/>
    <w:rsid w:val="005B53C9"/>
    <w:rsid w:val="005B5F93"/>
    <w:rsid w:val="005B766D"/>
    <w:rsid w:val="005B7AC2"/>
    <w:rsid w:val="005B7F26"/>
    <w:rsid w:val="005C07A8"/>
    <w:rsid w:val="005C0E1C"/>
    <w:rsid w:val="005C171F"/>
    <w:rsid w:val="005C2977"/>
    <w:rsid w:val="005C3AAC"/>
    <w:rsid w:val="005C444F"/>
    <w:rsid w:val="005C5898"/>
    <w:rsid w:val="005C7931"/>
    <w:rsid w:val="005D1598"/>
    <w:rsid w:val="005D17D5"/>
    <w:rsid w:val="005D1F39"/>
    <w:rsid w:val="005E0346"/>
    <w:rsid w:val="005E2AC6"/>
    <w:rsid w:val="005E4338"/>
    <w:rsid w:val="005E45A1"/>
    <w:rsid w:val="005E61A9"/>
    <w:rsid w:val="005F077A"/>
    <w:rsid w:val="005F17F6"/>
    <w:rsid w:val="005F6048"/>
    <w:rsid w:val="0060027A"/>
    <w:rsid w:val="006003F6"/>
    <w:rsid w:val="00602D02"/>
    <w:rsid w:val="0060419D"/>
    <w:rsid w:val="00604D1A"/>
    <w:rsid w:val="0060565D"/>
    <w:rsid w:val="00610E00"/>
    <w:rsid w:val="00610F17"/>
    <w:rsid w:val="00612391"/>
    <w:rsid w:val="00613C9C"/>
    <w:rsid w:val="006148ED"/>
    <w:rsid w:val="006159D5"/>
    <w:rsid w:val="0061770B"/>
    <w:rsid w:val="006209EE"/>
    <w:rsid w:val="00620ECB"/>
    <w:rsid w:val="00623F79"/>
    <w:rsid w:val="0062407C"/>
    <w:rsid w:val="00625D56"/>
    <w:rsid w:val="0063002A"/>
    <w:rsid w:val="006306A1"/>
    <w:rsid w:val="00633748"/>
    <w:rsid w:val="00634647"/>
    <w:rsid w:val="0063513A"/>
    <w:rsid w:val="00635D46"/>
    <w:rsid w:val="00636B2B"/>
    <w:rsid w:val="00637E9B"/>
    <w:rsid w:val="00637FFC"/>
    <w:rsid w:val="00640E04"/>
    <w:rsid w:val="00641A06"/>
    <w:rsid w:val="006423CA"/>
    <w:rsid w:val="0064350B"/>
    <w:rsid w:val="00644442"/>
    <w:rsid w:val="00644879"/>
    <w:rsid w:val="00644BF9"/>
    <w:rsid w:val="006474B0"/>
    <w:rsid w:val="00650CB0"/>
    <w:rsid w:val="00652AF0"/>
    <w:rsid w:val="00654D5D"/>
    <w:rsid w:val="00657F92"/>
    <w:rsid w:val="006660A5"/>
    <w:rsid w:val="006664F7"/>
    <w:rsid w:val="00670861"/>
    <w:rsid w:val="00670C54"/>
    <w:rsid w:val="006726F2"/>
    <w:rsid w:val="00674682"/>
    <w:rsid w:val="00675B8B"/>
    <w:rsid w:val="006807E2"/>
    <w:rsid w:val="0068116B"/>
    <w:rsid w:val="00684B93"/>
    <w:rsid w:val="00686052"/>
    <w:rsid w:val="006906A2"/>
    <w:rsid w:val="006920C3"/>
    <w:rsid w:val="0069265C"/>
    <w:rsid w:val="00697341"/>
    <w:rsid w:val="006A0424"/>
    <w:rsid w:val="006A231A"/>
    <w:rsid w:val="006A2923"/>
    <w:rsid w:val="006A6B91"/>
    <w:rsid w:val="006A722E"/>
    <w:rsid w:val="006B3EBE"/>
    <w:rsid w:val="006B5648"/>
    <w:rsid w:val="006B6CBB"/>
    <w:rsid w:val="006C091A"/>
    <w:rsid w:val="006C51C0"/>
    <w:rsid w:val="006C54C0"/>
    <w:rsid w:val="006C7148"/>
    <w:rsid w:val="006D36DE"/>
    <w:rsid w:val="006D5EE9"/>
    <w:rsid w:val="006D63B8"/>
    <w:rsid w:val="006D68F7"/>
    <w:rsid w:val="006D7CE2"/>
    <w:rsid w:val="006D7CE7"/>
    <w:rsid w:val="006E2039"/>
    <w:rsid w:val="006E46BE"/>
    <w:rsid w:val="006E5104"/>
    <w:rsid w:val="006E51BC"/>
    <w:rsid w:val="006E544E"/>
    <w:rsid w:val="006E6D1B"/>
    <w:rsid w:val="006F00F5"/>
    <w:rsid w:val="006F22C2"/>
    <w:rsid w:val="006F4016"/>
    <w:rsid w:val="006F4D08"/>
    <w:rsid w:val="006F78C3"/>
    <w:rsid w:val="00704EAA"/>
    <w:rsid w:val="007059CF"/>
    <w:rsid w:val="007073F0"/>
    <w:rsid w:val="007103E1"/>
    <w:rsid w:val="00714642"/>
    <w:rsid w:val="007151C2"/>
    <w:rsid w:val="00720F30"/>
    <w:rsid w:val="007211B0"/>
    <w:rsid w:val="007213FE"/>
    <w:rsid w:val="00725F5B"/>
    <w:rsid w:val="0073203D"/>
    <w:rsid w:val="007334A3"/>
    <w:rsid w:val="00734555"/>
    <w:rsid w:val="00736B5D"/>
    <w:rsid w:val="007436F5"/>
    <w:rsid w:val="00743E3A"/>
    <w:rsid w:val="00744AE4"/>
    <w:rsid w:val="00747C02"/>
    <w:rsid w:val="0075002A"/>
    <w:rsid w:val="00754A42"/>
    <w:rsid w:val="00756E6C"/>
    <w:rsid w:val="00757592"/>
    <w:rsid w:val="0076218E"/>
    <w:rsid w:val="00763299"/>
    <w:rsid w:val="00763E57"/>
    <w:rsid w:val="00765DDE"/>
    <w:rsid w:val="00767F12"/>
    <w:rsid w:val="0077048F"/>
    <w:rsid w:val="00772A49"/>
    <w:rsid w:val="007770BB"/>
    <w:rsid w:val="007772ED"/>
    <w:rsid w:val="00777327"/>
    <w:rsid w:val="007832CE"/>
    <w:rsid w:val="00787EF6"/>
    <w:rsid w:val="00790119"/>
    <w:rsid w:val="00790D7A"/>
    <w:rsid w:val="007967FB"/>
    <w:rsid w:val="00797C7C"/>
    <w:rsid w:val="007A063F"/>
    <w:rsid w:val="007A3431"/>
    <w:rsid w:val="007A420E"/>
    <w:rsid w:val="007A45D7"/>
    <w:rsid w:val="007A5835"/>
    <w:rsid w:val="007A5A62"/>
    <w:rsid w:val="007A6069"/>
    <w:rsid w:val="007A6800"/>
    <w:rsid w:val="007B01D7"/>
    <w:rsid w:val="007B0707"/>
    <w:rsid w:val="007B1548"/>
    <w:rsid w:val="007B1A5C"/>
    <w:rsid w:val="007B5677"/>
    <w:rsid w:val="007B7E30"/>
    <w:rsid w:val="007C2C1D"/>
    <w:rsid w:val="007C3DA6"/>
    <w:rsid w:val="007C59F9"/>
    <w:rsid w:val="007D0284"/>
    <w:rsid w:val="007D0666"/>
    <w:rsid w:val="007D355B"/>
    <w:rsid w:val="007D5D48"/>
    <w:rsid w:val="007D6C46"/>
    <w:rsid w:val="007D7B32"/>
    <w:rsid w:val="007D7D73"/>
    <w:rsid w:val="007D7DFE"/>
    <w:rsid w:val="007E30D6"/>
    <w:rsid w:val="007E37B8"/>
    <w:rsid w:val="007E5AA7"/>
    <w:rsid w:val="007E7676"/>
    <w:rsid w:val="007F3D17"/>
    <w:rsid w:val="007F7E38"/>
    <w:rsid w:val="00802818"/>
    <w:rsid w:val="0080575B"/>
    <w:rsid w:val="008059FD"/>
    <w:rsid w:val="008062D9"/>
    <w:rsid w:val="00806529"/>
    <w:rsid w:val="00810B5B"/>
    <w:rsid w:val="008112CA"/>
    <w:rsid w:val="00811B75"/>
    <w:rsid w:val="00812FDD"/>
    <w:rsid w:val="008137AB"/>
    <w:rsid w:val="00816CA1"/>
    <w:rsid w:val="00817587"/>
    <w:rsid w:val="00820314"/>
    <w:rsid w:val="00821C9E"/>
    <w:rsid w:val="00823756"/>
    <w:rsid w:val="008273EF"/>
    <w:rsid w:val="008310BD"/>
    <w:rsid w:val="00831C93"/>
    <w:rsid w:val="00832136"/>
    <w:rsid w:val="0083320C"/>
    <w:rsid w:val="008338B6"/>
    <w:rsid w:val="00834A5E"/>
    <w:rsid w:val="0083550A"/>
    <w:rsid w:val="0083572C"/>
    <w:rsid w:val="00836938"/>
    <w:rsid w:val="00836EF1"/>
    <w:rsid w:val="008378FE"/>
    <w:rsid w:val="00837EBA"/>
    <w:rsid w:val="0084173B"/>
    <w:rsid w:val="00842E23"/>
    <w:rsid w:val="00851300"/>
    <w:rsid w:val="008517EC"/>
    <w:rsid w:val="00855A8B"/>
    <w:rsid w:val="0085621B"/>
    <w:rsid w:val="00856BE3"/>
    <w:rsid w:val="00860EAD"/>
    <w:rsid w:val="00861079"/>
    <w:rsid w:val="00863431"/>
    <w:rsid w:val="00863580"/>
    <w:rsid w:val="00864D43"/>
    <w:rsid w:val="00867D1E"/>
    <w:rsid w:val="00870F05"/>
    <w:rsid w:val="008742B1"/>
    <w:rsid w:val="008752A9"/>
    <w:rsid w:val="0087530A"/>
    <w:rsid w:val="00877368"/>
    <w:rsid w:val="00877647"/>
    <w:rsid w:val="008777D5"/>
    <w:rsid w:val="0088323B"/>
    <w:rsid w:val="008834CE"/>
    <w:rsid w:val="00885D64"/>
    <w:rsid w:val="00885F73"/>
    <w:rsid w:val="00891F24"/>
    <w:rsid w:val="008935C0"/>
    <w:rsid w:val="0089473A"/>
    <w:rsid w:val="00895529"/>
    <w:rsid w:val="008A0246"/>
    <w:rsid w:val="008A1351"/>
    <w:rsid w:val="008A2E7C"/>
    <w:rsid w:val="008A43D8"/>
    <w:rsid w:val="008A48D3"/>
    <w:rsid w:val="008A5939"/>
    <w:rsid w:val="008A622E"/>
    <w:rsid w:val="008B02B8"/>
    <w:rsid w:val="008B08FF"/>
    <w:rsid w:val="008B0D7E"/>
    <w:rsid w:val="008B1F39"/>
    <w:rsid w:val="008B24F9"/>
    <w:rsid w:val="008B3B52"/>
    <w:rsid w:val="008B41AD"/>
    <w:rsid w:val="008C04E9"/>
    <w:rsid w:val="008C2574"/>
    <w:rsid w:val="008C5167"/>
    <w:rsid w:val="008C5D67"/>
    <w:rsid w:val="008D0D41"/>
    <w:rsid w:val="008D1E6F"/>
    <w:rsid w:val="008D242B"/>
    <w:rsid w:val="008D4CCA"/>
    <w:rsid w:val="008D6C58"/>
    <w:rsid w:val="008D6CA3"/>
    <w:rsid w:val="008D6E0A"/>
    <w:rsid w:val="008E1082"/>
    <w:rsid w:val="008E354D"/>
    <w:rsid w:val="008E4FB0"/>
    <w:rsid w:val="008F0B98"/>
    <w:rsid w:val="008F2D5C"/>
    <w:rsid w:val="008F45D9"/>
    <w:rsid w:val="008F507D"/>
    <w:rsid w:val="008F61A2"/>
    <w:rsid w:val="008F74BA"/>
    <w:rsid w:val="008F7BEC"/>
    <w:rsid w:val="008F7EFE"/>
    <w:rsid w:val="00901126"/>
    <w:rsid w:val="00901254"/>
    <w:rsid w:val="00903EF2"/>
    <w:rsid w:val="00905776"/>
    <w:rsid w:val="009057EF"/>
    <w:rsid w:val="00905B73"/>
    <w:rsid w:val="00910309"/>
    <w:rsid w:val="009113B0"/>
    <w:rsid w:val="00911853"/>
    <w:rsid w:val="00911F98"/>
    <w:rsid w:val="00912F7E"/>
    <w:rsid w:val="00915D1E"/>
    <w:rsid w:val="00916A33"/>
    <w:rsid w:val="009177BB"/>
    <w:rsid w:val="00921854"/>
    <w:rsid w:val="00921D35"/>
    <w:rsid w:val="00922424"/>
    <w:rsid w:val="00923292"/>
    <w:rsid w:val="0092369C"/>
    <w:rsid w:val="00924B74"/>
    <w:rsid w:val="0092523A"/>
    <w:rsid w:val="00927074"/>
    <w:rsid w:val="0093032A"/>
    <w:rsid w:val="00930FB6"/>
    <w:rsid w:val="00931A7B"/>
    <w:rsid w:val="00931AB2"/>
    <w:rsid w:val="00931ABE"/>
    <w:rsid w:val="0093461F"/>
    <w:rsid w:val="009353EC"/>
    <w:rsid w:val="009355D4"/>
    <w:rsid w:val="009378E9"/>
    <w:rsid w:val="009443F3"/>
    <w:rsid w:val="009450EF"/>
    <w:rsid w:val="00946353"/>
    <w:rsid w:val="00946CA9"/>
    <w:rsid w:val="00950A60"/>
    <w:rsid w:val="0095120F"/>
    <w:rsid w:val="009524EF"/>
    <w:rsid w:val="0095318C"/>
    <w:rsid w:val="009531F4"/>
    <w:rsid w:val="00954145"/>
    <w:rsid w:val="00957CF8"/>
    <w:rsid w:val="00962359"/>
    <w:rsid w:val="00966EDB"/>
    <w:rsid w:val="00972F9A"/>
    <w:rsid w:val="0097364A"/>
    <w:rsid w:val="00973855"/>
    <w:rsid w:val="00975B4A"/>
    <w:rsid w:val="00976632"/>
    <w:rsid w:val="00976839"/>
    <w:rsid w:val="009805AF"/>
    <w:rsid w:val="009839F0"/>
    <w:rsid w:val="00984B3A"/>
    <w:rsid w:val="00985920"/>
    <w:rsid w:val="009900F5"/>
    <w:rsid w:val="00990806"/>
    <w:rsid w:val="00990B0E"/>
    <w:rsid w:val="0099284B"/>
    <w:rsid w:val="009947A9"/>
    <w:rsid w:val="0099586B"/>
    <w:rsid w:val="00995AE2"/>
    <w:rsid w:val="00996AA7"/>
    <w:rsid w:val="009A240E"/>
    <w:rsid w:val="009A2F36"/>
    <w:rsid w:val="009A42BD"/>
    <w:rsid w:val="009A464F"/>
    <w:rsid w:val="009A5461"/>
    <w:rsid w:val="009A5829"/>
    <w:rsid w:val="009B0F44"/>
    <w:rsid w:val="009B131D"/>
    <w:rsid w:val="009B6251"/>
    <w:rsid w:val="009B76D9"/>
    <w:rsid w:val="009C1A69"/>
    <w:rsid w:val="009C3282"/>
    <w:rsid w:val="009C5E1E"/>
    <w:rsid w:val="009C64A8"/>
    <w:rsid w:val="009C7D58"/>
    <w:rsid w:val="009D038E"/>
    <w:rsid w:val="009D109E"/>
    <w:rsid w:val="009D2D0B"/>
    <w:rsid w:val="009D47F5"/>
    <w:rsid w:val="009D55D7"/>
    <w:rsid w:val="009D66CE"/>
    <w:rsid w:val="009E5610"/>
    <w:rsid w:val="009E5834"/>
    <w:rsid w:val="009E6602"/>
    <w:rsid w:val="009E7013"/>
    <w:rsid w:val="009E7A06"/>
    <w:rsid w:val="009F2D32"/>
    <w:rsid w:val="009F6327"/>
    <w:rsid w:val="00A00173"/>
    <w:rsid w:val="00A02992"/>
    <w:rsid w:val="00A03935"/>
    <w:rsid w:val="00A054E2"/>
    <w:rsid w:val="00A05E8C"/>
    <w:rsid w:val="00A06239"/>
    <w:rsid w:val="00A067DC"/>
    <w:rsid w:val="00A07F72"/>
    <w:rsid w:val="00A10F18"/>
    <w:rsid w:val="00A11530"/>
    <w:rsid w:val="00A128DA"/>
    <w:rsid w:val="00A17D8A"/>
    <w:rsid w:val="00A21998"/>
    <w:rsid w:val="00A2261F"/>
    <w:rsid w:val="00A2414C"/>
    <w:rsid w:val="00A26150"/>
    <w:rsid w:val="00A27A38"/>
    <w:rsid w:val="00A300FA"/>
    <w:rsid w:val="00A33968"/>
    <w:rsid w:val="00A34D5B"/>
    <w:rsid w:val="00A36CB0"/>
    <w:rsid w:val="00A42C6F"/>
    <w:rsid w:val="00A447D5"/>
    <w:rsid w:val="00A44E00"/>
    <w:rsid w:val="00A45723"/>
    <w:rsid w:val="00A505F7"/>
    <w:rsid w:val="00A52BAD"/>
    <w:rsid w:val="00A5309F"/>
    <w:rsid w:val="00A57F27"/>
    <w:rsid w:val="00A63243"/>
    <w:rsid w:val="00A63DF7"/>
    <w:rsid w:val="00A6697D"/>
    <w:rsid w:val="00A672C7"/>
    <w:rsid w:val="00A677C4"/>
    <w:rsid w:val="00A708F3"/>
    <w:rsid w:val="00A708F8"/>
    <w:rsid w:val="00A70E12"/>
    <w:rsid w:val="00A76704"/>
    <w:rsid w:val="00A778DD"/>
    <w:rsid w:val="00A80B9D"/>
    <w:rsid w:val="00A8288F"/>
    <w:rsid w:val="00A82A0C"/>
    <w:rsid w:val="00A838BB"/>
    <w:rsid w:val="00A861CD"/>
    <w:rsid w:val="00A8739B"/>
    <w:rsid w:val="00A90680"/>
    <w:rsid w:val="00A917ED"/>
    <w:rsid w:val="00A92031"/>
    <w:rsid w:val="00A9254C"/>
    <w:rsid w:val="00A9322C"/>
    <w:rsid w:val="00A9328B"/>
    <w:rsid w:val="00A94257"/>
    <w:rsid w:val="00A94559"/>
    <w:rsid w:val="00A94980"/>
    <w:rsid w:val="00A95E1B"/>
    <w:rsid w:val="00AA14CC"/>
    <w:rsid w:val="00AA4E35"/>
    <w:rsid w:val="00AA524B"/>
    <w:rsid w:val="00AA5C3C"/>
    <w:rsid w:val="00AA6245"/>
    <w:rsid w:val="00AA6FEE"/>
    <w:rsid w:val="00AA7917"/>
    <w:rsid w:val="00AA7E7A"/>
    <w:rsid w:val="00AB1385"/>
    <w:rsid w:val="00AB3A5E"/>
    <w:rsid w:val="00AB4E31"/>
    <w:rsid w:val="00AB7A6D"/>
    <w:rsid w:val="00AC06E8"/>
    <w:rsid w:val="00AC123A"/>
    <w:rsid w:val="00AC45A5"/>
    <w:rsid w:val="00AC61D6"/>
    <w:rsid w:val="00AC7492"/>
    <w:rsid w:val="00AD07F7"/>
    <w:rsid w:val="00AD207E"/>
    <w:rsid w:val="00AD451C"/>
    <w:rsid w:val="00AD4BB8"/>
    <w:rsid w:val="00AD5DD7"/>
    <w:rsid w:val="00AD7124"/>
    <w:rsid w:val="00AD72DE"/>
    <w:rsid w:val="00AF058C"/>
    <w:rsid w:val="00AF1D58"/>
    <w:rsid w:val="00AF4B19"/>
    <w:rsid w:val="00AF7549"/>
    <w:rsid w:val="00B01384"/>
    <w:rsid w:val="00B02987"/>
    <w:rsid w:val="00B03201"/>
    <w:rsid w:val="00B03D81"/>
    <w:rsid w:val="00B1099B"/>
    <w:rsid w:val="00B10EC1"/>
    <w:rsid w:val="00B137A7"/>
    <w:rsid w:val="00B14F49"/>
    <w:rsid w:val="00B174BB"/>
    <w:rsid w:val="00B2268D"/>
    <w:rsid w:val="00B22E3D"/>
    <w:rsid w:val="00B22F53"/>
    <w:rsid w:val="00B23D8B"/>
    <w:rsid w:val="00B25CAC"/>
    <w:rsid w:val="00B26C0A"/>
    <w:rsid w:val="00B27B65"/>
    <w:rsid w:val="00B32AC9"/>
    <w:rsid w:val="00B335CD"/>
    <w:rsid w:val="00B41AEF"/>
    <w:rsid w:val="00B41F80"/>
    <w:rsid w:val="00B42689"/>
    <w:rsid w:val="00B4284F"/>
    <w:rsid w:val="00B436D1"/>
    <w:rsid w:val="00B43B74"/>
    <w:rsid w:val="00B44066"/>
    <w:rsid w:val="00B453D7"/>
    <w:rsid w:val="00B46CD0"/>
    <w:rsid w:val="00B50253"/>
    <w:rsid w:val="00B50E38"/>
    <w:rsid w:val="00B517A1"/>
    <w:rsid w:val="00B52B73"/>
    <w:rsid w:val="00B53254"/>
    <w:rsid w:val="00B55D9C"/>
    <w:rsid w:val="00B56E54"/>
    <w:rsid w:val="00B57841"/>
    <w:rsid w:val="00B57E98"/>
    <w:rsid w:val="00B60905"/>
    <w:rsid w:val="00B639F0"/>
    <w:rsid w:val="00B63A35"/>
    <w:rsid w:val="00B63F7A"/>
    <w:rsid w:val="00B63FFA"/>
    <w:rsid w:val="00B6555A"/>
    <w:rsid w:val="00B65D35"/>
    <w:rsid w:val="00B722EC"/>
    <w:rsid w:val="00B75CF1"/>
    <w:rsid w:val="00B762B0"/>
    <w:rsid w:val="00B82DEA"/>
    <w:rsid w:val="00B83474"/>
    <w:rsid w:val="00B856D2"/>
    <w:rsid w:val="00B8694D"/>
    <w:rsid w:val="00B90F09"/>
    <w:rsid w:val="00B93E48"/>
    <w:rsid w:val="00B93EFE"/>
    <w:rsid w:val="00B940B8"/>
    <w:rsid w:val="00B94857"/>
    <w:rsid w:val="00B95C30"/>
    <w:rsid w:val="00BA00AE"/>
    <w:rsid w:val="00BA0F2E"/>
    <w:rsid w:val="00BA0FE7"/>
    <w:rsid w:val="00BA16B7"/>
    <w:rsid w:val="00BA1A57"/>
    <w:rsid w:val="00BA23B5"/>
    <w:rsid w:val="00BA2F5A"/>
    <w:rsid w:val="00BA3ADA"/>
    <w:rsid w:val="00BA3FCE"/>
    <w:rsid w:val="00BA4223"/>
    <w:rsid w:val="00BA4C15"/>
    <w:rsid w:val="00BA6598"/>
    <w:rsid w:val="00BA67F8"/>
    <w:rsid w:val="00BB0335"/>
    <w:rsid w:val="00BB0969"/>
    <w:rsid w:val="00BB71B6"/>
    <w:rsid w:val="00BC4B34"/>
    <w:rsid w:val="00BC684A"/>
    <w:rsid w:val="00BC69FC"/>
    <w:rsid w:val="00BC7874"/>
    <w:rsid w:val="00BD2E35"/>
    <w:rsid w:val="00BD480B"/>
    <w:rsid w:val="00BD4997"/>
    <w:rsid w:val="00BD6689"/>
    <w:rsid w:val="00BD6AD2"/>
    <w:rsid w:val="00BE074F"/>
    <w:rsid w:val="00BE1896"/>
    <w:rsid w:val="00BE197E"/>
    <w:rsid w:val="00BE21EC"/>
    <w:rsid w:val="00BE2BC7"/>
    <w:rsid w:val="00BE546D"/>
    <w:rsid w:val="00BE74B9"/>
    <w:rsid w:val="00BF4837"/>
    <w:rsid w:val="00BF7CFF"/>
    <w:rsid w:val="00C021B3"/>
    <w:rsid w:val="00C02B0B"/>
    <w:rsid w:val="00C03D49"/>
    <w:rsid w:val="00C042AF"/>
    <w:rsid w:val="00C04E6B"/>
    <w:rsid w:val="00C05595"/>
    <w:rsid w:val="00C07E78"/>
    <w:rsid w:val="00C121F0"/>
    <w:rsid w:val="00C21523"/>
    <w:rsid w:val="00C23B6C"/>
    <w:rsid w:val="00C24DF0"/>
    <w:rsid w:val="00C256E1"/>
    <w:rsid w:val="00C27EBB"/>
    <w:rsid w:val="00C30BF5"/>
    <w:rsid w:val="00C30C24"/>
    <w:rsid w:val="00C32072"/>
    <w:rsid w:val="00C33862"/>
    <w:rsid w:val="00C33FC9"/>
    <w:rsid w:val="00C34181"/>
    <w:rsid w:val="00C3777A"/>
    <w:rsid w:val="00C419A6"/>
    <w:rsid w:val="00C42F35"/>
    <w:rsid w:val="00C437F6"/>
    <w:rsid w:val="00C4522C"/>
    <w:rsid w:val="00C45B9E"/>
    <w:rsid w:val="00C46B48"/>
    <w:rsid w:val="00C47178"/>
    <w:rsid w:val="00C479AC"/>
    <w:rsid w:val="00C47E13"/>
    <w:rsid w:val="00C5184B"/>
    <w:rsid w:val="00C522EC"/>
    <w:rsid w:val="00C524CB"/>
    <w:rsid w:val="00C5310E"/>
    <w:rsid w:val="00C53818"/>
    <w:rsid w:val="00C54849"/>
    <w:rsid w:val="00C559AC"/>
    <w:rsid w:val="00C602C6"/>
    <w:rsid w:val="00C61C74"/>
    <w:rsid w:val="00C61DC7"/>
    <w:rsid w:val="00C621A7"/>
    <w:rsid w:val="00C64393"/>
    <w:rsid w:val="00C65D34"/>
    <w:rsid w:val="00C66A31"/>
    <w:rsid w:val="00C66B84"/>
    <w:rsid w:val="00C66E25"/>
    <w:rsid w:val="00C72F75"/>
    <w:rsid w:val="00C7653E"/>
    <w:rsid w:val="00C767E4"/>
    <w:rsid w:val="00C7720D"/>
    <w:rsid w:val="00C80794"/>
    <w:rsid w:val="00C830D3"/>
    <w:rsid w:val="00C839A3"/>
    <w:rsid w:val="00C83BB2"/>
    <w:rsid w:val="00C85C4E"/>
    <w:rsid w:val="00C8692F"/>
    <w:rsid w:val="00C87F85"/>
    <w:rsid w:val="00C908CB"/>
    <w:rsid w:val="00C9207F"/>
    <w:rsid w:val="00C92424"/>
    <w:rsid w:val="00C9456F"/>
    <w:rsid w:val="00C95272"/>
    <w:rsid w:val="00C952DC"/>
    <w:rsid w:val="00C9538C"/>
    <w:rsid w:val="00C96134"/>
    <w:rsid w:val="00C96586"/>
    <w:rsid w:val="00C96E0A"/>
    <w:rsid w:val="00CA0721"/>
    <w:rsid w:val="00CA5914"/>
    <w:rsid w:val="00CA63C7"/>
    <w:rsid w:val="00CA71EF"/>
    <w:rsid w:val="00CA7A08"/>
    <w:rsid w:val="00CB0194"/>
    <w:rsid w:val="00CB0B99"/>
    <w:rsid w:val="00CB2B1C"/>
    <w:rsid w:val="00CB70C3"/>
    <w:rsid w:val="00CB73ED"/>
    <w:rsid w:val="00CB7763"/>
    <w:rsid w:val="00CC1716"/>
    <w:rsid w:val="00CC2A1C"/>
    <w:rsid w:val="00CC2FC9"/>
    <w:rsid w:val="00CC74A4"/>
    <w:rsid w:val="00CC7BF1"/>
    <w:rsid w:val="00CD2482"/>
    <w:rsid w:val="00CD2702"/>
    <w:rsid w:val="00CD41DF"/>
    <w:rsid w:val="00CD4361"/>
    <w:rsid w:val="00CD5EB0"/>
    <w:rsid w:val="00CD712F"/>
    <w:rsid w:val="00CD72CB"/>
    <w:rsid w:val="00CE0339"/>
    <w:rsid w:val="00CE07FC"/>
    <w:rsid w:val="00CE1B52"/>
    <w:rsid w:val="00CE44D2"/>
    <w:rsid w:val="00CE68CB"/>
    <w:rsid w:val="00CE6B27"/>
    <w:rsid w:val="00CE76CC"/>
    <w:rsid w:val="00CF06B9"/>
    <w:rsid w:val="00CF141F"/>
    <w:rsid w:val="00CF2856"/>
    <w:rsid w:val="00CF437F"/>
    <w:rsid w:val="00CF5374"/>
    <w:rsid w:val="00CF5862"/>
    <w:rsid w:val="00CF6D01"/>
    <w:rsid w:val="00CF7FE2"/>
    <w:rsid w:val="00D00E8B"/>
    <w:rsid w:val="00D02EDE"/>
    <w:rsid w:val="00D0376A"/>
    <w:rsid w:val="00D03CB5"/>
    <w:rsid w:val="00D0559C"/>
    <w:rsid w:val="00D069BD"/>
    <w:rsid w:val="00D07246"/>
    <w:rsid w:val="00D102D6"/>
    <w:rsid w:val="00D10B43"/>
    <w:rsid w:val="00D12F66"/>
    <w:rsid w:val="00D16363"/>
    <w:rsid w:val="00D230F1"/>
    <w:rsid w:val="00D23D42"/>
    <w:rsid w:val="00D24744"/>
    <w:rsid w:val="00D2488B"/>
    <w:rsid w:val="00D24DFD"/>
    <w:rsid w:val="00D25596"/>
    <w:rsid w:val="00D30964"/>
    <w:rsid w:val="00D33327"/>
    <w:rsid w:val="00D35998"/>
    <w:rsid w:val="00D37BF4"/>
    <w:rsid w:val="00D37CA6"/>
    <w:rsid w:val="00D41BD2"/>
    <w:rsid w:val="00D4227E"/>
    <w:rsid w:val="00D43AE9"/>
    <w:rsid w:val="00D44796"/>
    <w:rsid w:val="00D4542E"/>
    <w:rsid w:val="00D46692"/>
    <w:rsid w:val="00D46DB7"/>
    <w:rsid w:val="00D47483"/>
    <w:rsid w:val="00D4782D"/>
    <w:rsid w:val="00D521AA"/>
    <w:rsid w:val="00D54D0B"/>
    <w:rsid w:val="00D54ECD"/>
    <w:rsid w:val="00D55BA9"/>
    <w:rsid w:val="00D561F2"/>
    <w:rsid w:val="00D57FFA"/>
    <w:rsid w:val="00D60BCE"/>
    <w:rsid w:val="00D61804"/>
    <w:rsid w:val="00D61C2E"/>
    <w:rsid w:val="00D62496"/>
    <w:rsid w:val="00D62CAC"/>
    <w:rsid w:val="00D63977"/>
    <w:rsid w:val="00D64600"/>
    <w:rsid w:val="00D660D6"/>
    <w:rsid w:val="00D71C36"/>
    <w:rsid w:val="00D720D1"/>
    <w:rsid w:val="00D72E9F"/>
    <w:rsid w:val="00D737F9"/>
    <w:rsid w:val="00D747D1"/>
    <w:rsid w:val="00D751CD"/>
    <w:rsid w:val="00D778B8"/>
    <w:rsid w:val="00D80C01"/>
    <w:rsid w:val="00D8346A"/>
    <w:rsid w:val="00D8517F"/>
    <w:rsid w:val="00D85192"/>
    <w:rsid w:val="00D8753A"/>
    <w:rsid w:val="00D907A7"/>
    <w:rsid w:val="00D9082E"/>
    <w:rsid w:val="00D95D10"/>
    <w:rsid w:val="00D96675"/>
    <w:rsid w:val="00D96DF8"/>
    <w:rsid w:val="00DA0C65"/>
    <w:rsid w:val="00DA261E"/>
    <w:rsid w:val="00DA4112"/>
    <w:rsid w:val="00DA5084"/>
    <w:rsid w:val="00DA60A1"/>
    <w:rsid w:val="00DA64DA"/>
    <w:rsid w:val="00DA688B"/>
    <w:rsid w:val="00DB119F"/>
    <w:rsid w:val="00DB373C"/>
    <w:rsid w:val="00DB3A40"/>
    <w:rsid w:val="00DB4880"/>
    <w:rsid w:val="00DB4C45"/>
    <w:rsid w:val="00DB5D13"/>
    <w:rsid w:val="00DB644D"/>
    <w:rsid w:val="00DC14A1"/>
    <w:rsid w:val="00DC22D6"/>
    <w:rsid w:val="00DC3593"/>
    <w:rsid w:val="00DC575F"/>
    <w:rsid w:val="00DC6FA5"/>
    <w:rsid w:val="00DC7004"/>
    <w:rsid w:val="00DD05F9"/>
    <w:rsid w:val="00DD151F"/>
    <w:rsid w:val="00DD1E23"/>
    <w:rsid w:val="00DD574F"/>
    <w:rsid w:val="00DD7186"/>
    <w:rsid w:val="00DD7FDC"/>
    <w:rsid w:val="00DE3694"/>
    <w:rsid w:val="00DF2DCE"/>
    <w:rsid w:val="00DF39F1"/>
    <w:rsid w:val="00DF3B58"/>
    <w:rsid w:val="00DF4145"/>
    <w:rsid w:val="00E01B51"/>
    <w:rsid w:val="00E0273C"/>
    <w:rsid w:val="00E0740A"/>
    <w:rsid w:val="00E10218"/>
    <w:rsid w:val="00E127D4"/>
    <w:rsid w:val="00E17BF3"/>
    <w:rsid w:val="00E21B2D"/>
    <w:rsid w:val="00E2322C"/>
    <w:rsid w:val="00E273ED"/>
    <w:rsid w:val="00E275A3"/>
    <w:rsid w:val="00E3007C"/>
    <w:rsid w:val="00E3030C"/>
    <w:rsid w:val="00E30832"/>
    <w:rsid w:val="00E31F62"/>
    <w:rsid w:val="00E35D37"/>
    <w:rsid w:val="00E37874"/>
    <w:rsid w:val="00E408D1"/>
    <w:rsid w:val="00E42571"/>
    <w:rsid w:val="00E44804"/>
    <w:rsid w:val="00E44811"/>
    <w:rsid w:val="00E44B6C"/>
    <w:rsid w:val="00E45724"/>
    <w:rsid w:val="00E47466"/>
    <w:rsid w:val="00E504E6"/>
    <w:rsid w:val="00E55250"/>
    <w:rsid w:val="00E5781F"/>
    <w:rsid w:val="00E61613"/>
    <w:rsid w:val="00E62855"/>
    <w:rsid w:val="00E67DB9"/>
    <w:rsid w:val="00E702D4"/>
    <w:rsid w:val="00E710AD"/>
    <w:rsid w:val="00E720E2"/>
    <w:rsid w:val="00E725B4"/>
    <w:rsid w:val="00E72C45"/>
    <w:rsid w:val="00E736BC"/>
    <w:rsid w:val="00E739C0"/>
    <w:rsid w:val="00E74614"/>
    <w:rsid w:val="00E77865"/>
    <w:rsid w:val="00E80D4B"/>
    <w:rsid w:val="00E80DD4"/>
    <w:rsid w:val="00E85E0E"/>
    <w:rsid w:val="00E86591"/>
    <w:rsid w:val="00E87B55"/>
    <w:rsid w:val="00E902F6"/>
    <w:rsid w:val="00E906D6"/>
    <w:rsid w:val="00E9075A"/>
    <w:rsid w:val="00E90EF5"/>
    <w:rsid w:val="00E910D4"/>
    <w:rsid w:val="00E92B56"/>
    <w:rsid w:val="00E95F72"/>
    <w:rsid w:val="00EA11BB"/>
    <w:rsid w:val="00EA2A30"/>
    <w:rsid w:val="00EA3517"/>
    <w:rsid w:val="00EA4834"/>
    <w:rsid w:val="00EA4D40"/>
    <w:rsid w:val="00EA64EC"/>
    <w:rsid w:val="00EA7FC6"/>
    <w:rsid w:val="00EB6917"/>
    <w:rsid w:val="00EB6959"/>
    <w:rsid w:val="00EC08B1"/>
    <w:rsid w:val="00EC1028"/>
    <w:rsid w:val="00EC1804"/>
    <w:rsid w:val="00EC5766"/>
    <w:rsid w:val="00EC596C"/>
    <w:rsid w:val="00EC7316"/>
    <w:rsid w:val="00ED0A69"/>
    <w:rsid w:val="00ED2329"/>
    <w:rsid w:val="00ED4468"/>
    <w:rsid w:val="00ED48D0"/>
    <w:rsid w:val="00ED6611"/>
    <w:rsid w:val="00EE040D"/>
    <w:rsid w:val="00EE0B6F"/>
    <w:rsid w:val="00EE1B40"/>
    <w:rsid w:val="00EE2A3F"/>
    <w:rsid w:val="00EE3234"/>
    <w:rsid w:val="00EE6E29"/>
    <w:rsid w:val="00EE75AE"/>
    <w:rsid w:val="00EF193A"/>
    <w:rsid w:val="00EF1D4D"/>
    <w:rsid w:val="00EF2240"/>
    <w:rsid w:val="00EF33A2"/>
    <w:rsid w:val="00EF477D"/>
    <w:rsid w:val="00EF5D34"/>
    <w:rsid w:val="00EF6173"/>
    <w:rsid w:val="00EF62F3"/>
    <w:rsid w:val="00F00691"/>
    <w:rsid w:val="00F008F8"/>
    <w:rsid w:val="00F01DA2"/>
    <w:rsid w:val="00F02D7A"/>
    <w:rsid w:val="00F031C1"/>
    <w:rsid w:val="00F0658F"/>
    <w:rsid w:val="00F12416"/>
    <w:rsid w:val="00F13BC8"/>
    <w:rsid w:val="00F147A1"/>
    <w:rsid w:val="00F14ACA"/>
    <w:rsid w:val="00F16469"/>
    <w:rsid w:val="00F16A06"/>
    <w:rsid w:val="00F20B70"/>
    <w:rsid w:val="00F21868"/>
    <w:rsid w:val="00F2715C"/>
    <w:rsid w:val="00F33415"/>
    <w:rsid w:val="00F334E8"/>
    <w:rsid w:val="00F344AD"/>
    <w:rsid w:val="00F354FA"/>
    <w:rsid w:val="00F35C29"/>
    <w:rsid w:val="00F366E9"/>
    <w:rsid w:val="00F42D00"/>
    <w:rsid w:val="00F42D86"/>
    <w:rsid w:val="00F44664"/>
    <w:rsid w:val="00F45DFE"/>
    <w:rsid w:val="00F47295"/>
    <w:rsid w:val="00F518C9"/>
    <w:rsid w:val="00F5405E"/>
    <w:rsid w:val="00F5464E"/>
    <w:rsid w:val="00F54ECE"/>
    <w:rsid w:val="00F574A7"/>
    <w:rsid w:val="00F61942"/>
    <w:rsid w:val="00F63C55"/>
    <w:rsid w:val="00F64AAB"/>
    <w:rsid w:val="00F70464"/>
    <w:rsid w:val="00F70711"/>
    <w:rsid w:val="00F708A4"/>
    <w:rsid w:val="00F70DCF"/>
    <w:rsid w:val="00F7266D"/>
    <w:rsid w:val="00F7409A"/>
    <w:rsid w:val="00F75B0A"/>
    <w:rsid w:val="00F771A3"/>
    <w:rsid w:val="00F80C33"/>
    <w:rsid w:val="00F80C6B"/>
    <w:rsid w:val="00F80E30"/>
    <w:rsid w:val="00F8132A"/>
    <w:rsid w:val="00F813EC"/>
    <w:rsid w:val="00F81A5E"/>
    <w:rsid w:val="00F83850"/>
    <w:rsid w:val="00F8544D"/>
    <w:rsid w:val="00F86D86"/>
    <w:rsid w:val="00F90944"/>
    <w:rsid w:val="00F92612"/>
    <w:rsid w:val="00F9290D"/>
    <w:rsid w:val="00F93439"/>
    <w:rsid w:val="00F9524F"/>
    <w:rsid w:val="00F95490"/>
    <w:rsid w:val="00FA0A29"/>
    <w:rsid w:val="00FA1037"/>
    <w:rsid w:val="00FA5CC0"/>
    <w:rsid w:val="00FB3974"/>
    <w:rsid w:val="00FB6C5C"/>
    <w:rsid w:val="00FB7A85"/>
    <w:rsid w:val="00FC15F6"/>
    <w:rsid w:val="00FC1B9A"/>
    <w:rsid w:val="00FC21B7"/>
    <w:rsid w:val="00FC25B7"/>
    <w:rsid w:val="00FC5011"/>
    <w:rsid w:val="00FC5356"/>
    <w:rsid w:val="00FC7775"/>
    <w:rsid w:val="00FD3304"/>
    <w:rsid w:val="00FD3A49"/>
    <w:rsid w:val="00FD4B13"/>
    <w:rsid w:val="00FD5294"/>
    <w:rsid w:val="00FD68EE"/>
    <w:rsid w:val="00FD7165"/>
    <w:rsid w:val="00FE0C29"/>
    <w:rsid w:val="00FE1540"/>
    <w:rsid w:val="00FE1D48"/>
    <w:rsid w:val="00FE31C2"/>
    <w:rsid w:val="00FE5C1D"/>
    <w:rsid w:val="00FF3CF0"/>
    <w:rsid w:val="00FF5995"/>
    <w:rsid w:val="00FF72DA"/>
    <w:rsid w:val="2ACF1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E20CA"/>
  <w15:docId w15:val="{BD081649-76B4-4C73-B22F-17575878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806"/>
    <w:rPr>
      <w:rFonts w:ascii="Arial" w:hAnsi="Arial"/>
      <w:sz w:val="32"/>
    </w:rPr>
  </w:style>
  <w:style w:type="paragraph" w:styleId="Heading1">
    <w:name w:val="heading 1"/>
    <w:basedOn w:val="Normal"/>
    <w:next w:val="Normal"/>
    <w:qFormat/>
    <w:rsid w:val="00273169"/>
    <w:pPr>
      <w:keepNext/>
      <w:spacing w:after="140"/>
      <w:outlineLvl w:val="0"/>
    </w:pPr>
    <w:rPr>
      <w:b/>
      <w:kern w:val="32"/>
      <w:sz w:val="44"/>
    </w:rPr>
  </w:style>
  <w:style w:type="paragraph" w:styleId="Heading2">
    <w:name w:val="heading 2"/>
    <w:basedOn w:val="Normal"/>
    <w:next w:val="Normal"/>
    <w:qFormat/>
    <w:rsid w:val="00273169"/>
    <w:pPr>
      <w:keepNext/>
      <w:spacing w:after="120"/>
      <w:outlineLvl w:val="1"/>
    </w:pPr>
    <w:rPr>
      <w:b/>
      <w:sz w:val="36"/>
    </w:rPr>
  </w:style>
  <w:style w:type="paragraph" w:styleId="Heading3">
    <w:name w:val="heading 3"/>
    <w:basedOn w:val="Normal"/>
    <w:next w:val="Normal"/>
    <w:link w:val="Heading3Char"/>
    <w:qFormat/>
    <w:rsid w:val="00273169"/>
    <w:pPr>
      <w:keepNext/>
      <w:spacing w:after="100"/>
      <w:outlineLvl w:val="2"/>
    </w:pPr>
    <w:rPr>
      <w:b/>
    </w:rPr>
  </w:style>
  <w:style w:type="paragraph" w:styleId="Heading4">
    <w:name w:val="heading 4"/>
    <w:basedOn w:val="Normal"/>
    <w:next w:val="Normal"/>
    <w:qFormat/>
    <w:rsid w:val="00273169"/>
    <w:pPr>
      <w:keepNext/>
      <w:spacing w:after="80"/>
      <w:outlineLvl w:val="3"/>
    </w:pPr>
    <w:rPr>
      <w:b/>
    </w:rPr>
  </w:style>
  <w:style w:type="paragraph" w:styleId="Heading5">
    <w:name w:val="heading 5"/>
    <w:basedOn w:val="Normal"/>
    <w:next w:val="Normal"/>
    <w:qFormat/>
    <w:rsid w:val="00273169"/>
    <w:pPr>
      <w:keepNext/>
      <w:spacing w:after="60"/>
      <w:outlineLvl w:val="4"/>
    </w:pPr>
    <w:rPr>
      <w:b/>
    </w:rPr>
  </w:style>
  <w:style w:type="paragraph" w:styleId="Heading6">
    <w:name w:val="heading 6"/>
    <w:basedOn w:val="Normal"/>
    <w:next w:val="Normal"/>
    <w:qFormat/>
    <w:rsid w:val="00273169"/>
    <w:pPr>
      <w:keepNext/>
      <w:spacing w:after="40"/>
      <w:outlineLvl w:val="5"/>
    </w:pPr>
    <w:rPr>
      <w:b/>
    </w:rPr>
  </w:style>
  <w:style w:type="paragraph" w:styleId="Heading7">
    <w:name w:val="heading 7"/>
    <w:basedOn w:val="Normal"/>
    <w:next w:val="Normal"/>
    <w:qFormat/>
    <w:rsid w:val="003B3BE4"/>
    <w:pPr>
      <w:spacing w:before="240" w:after="60"/>
      <w:outlineLvl w:val="6"/>
    </w:pPr>
    <w:rPr>
      <w:rFonts w:ascii="Times New Roman" w:hAnsi="Times New Roman"/>
      <w:sz w:val="24"/>
      <w:szCs w:val="24"/>
    </w:rPr>
  </w:style>
  <w:style w:type="paragraph" w:styleId="Heading8">
    <w:name w:val="heading 8"/>
    <w:basedOn w:val="Normal"/>
    <w:next w:val="Normal"/>
    <w:qFormat/>
    <w:rsid w:val="003B3BE4"/>
    <w:pPr>
      <w:spacing w:before="240" w:after="60"/>
      <w:outlineLvl w:val="7"/>
    </w:pPr>
    <w:rPr>
      <w:rFonts w:ascii="Times New Roman" w:hAnsi="Times New Roman"/>
      <w:i/>
      <w:iCs/>
      <w:sz w:val="24"/>
      <w:szCs w:val="24"/>
    </w:rPr>
  </w:style>
  <w:style w:type="paragraph" w:styleId="Heading9">
    <w:name w:val="heading 9"/>
    <w:basedOn w:val="Normal"/>
    <w:next w:val="Normal"/>
    <w:qFormat/>
    <w:rsid w:val="003B3BE4"/>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rPr>
  </w:style>
  <w:style w:type="paragraph" w:styleId="Quote">
    <w:name w:val="Quote"/>
    <w:basedOn w:val="Normal"/>
    <w:qFormat/>
    <w:rsid w:val="00273169"/>
    <w:pPr>
      <w:ind w:left="794" w:right="794"/>
    </w:pPr>
  </w:style>
  <w:style w:type="paragraph" w:styleId="ListBullet">
    <w:name w:val="List Bullet"/>
    <w:basedOn w:val="Normal"/>
    <w:rsid w:val="00273169"/>
    <w:pPr>
      <w:numPr>
        <w:numId w:val="1"/>
      </w:numPr>
      <w:tabs>
        <w:tab w:val="left" w:pos="567"/>
      </w:tabs>
    </w:pPr>
  </w:style>
  <w:style w:type="paragraph" w:styleId="ListNumber">
    <w:name w:val="List Number"/>
    <w:basedOn w:val="Normal"/>
    <w:rsid w:val="00273169"/>
    <w:pPr>
      <w:numPr>
        <w:numId w:val="4"/>
      </w:numPr>
      <w:tabs>
        <w:tab w:val="clear" w:pos="360"/>
        <w:tab w:val="num" w:pos="567"/>
        <w:tab w:val="left" w:pos="851"/>
      </w:tabs>
      <w:ind w:left="567" w:hanging="567"/>
    </w:pPr>
  </w:style>
  <w:style w:type="table" w:styleId="TableSubtle1">
    <w:name w:val="Table Subtle 1"/>
    <w:basedOn w:val="TableNormal"/>
    <w:semiHidden/>
    <w:rsid w:val="0047323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323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6920C3"/>
  </w:style>
  <w:style w:type="character" w:styleId="Hyperlink">
    <w:name w:val="Hyperlink"/>
    <w:rsid w:val="00F12416"/>
    <w:rPr>
      <w:rFonts w:ascii="Arial" w:hAnsi="Arial"/>
      <w:color w:val="0000FF"/>
      <w:u w:val="none"/>
    </w:rPr>
  </w:style>
  <w:style w:type="table" w:styleId="TableTheme">
    <w:name w:val="Table Theme"/>
    <w:basedOn w:val="TableNormal"/>
    <w:semiHidden/>
    <w:rsid w:val="00473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323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323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323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semiHidden/>
    <w:rsid w:val="003B3BE4"/>
    <w:pPr>
      <w:numPr>
        <w:numId w:val="17"/>
      </w:numPr>
    </w:pPr>
  </w:style>
  <w:style w:type="numbering" w:styleId="1ai">
    <w:name w:val="Outline List 1"/>
    <w:basedOn w:val="NoList"/>
    <w:semiHidden/>
    <w:rsid w:val="003B3BE4"/>
    <w:pPr>
      <w:numPr>
        <w:numId w:val="18"/>
      </w:numPr>
    </w:pPr>
  </w:style>
  <w:style w:type="numbering" w:styleId="ArticleSection">
    <w:name w:val="Outline List 3"/>
    <w:basedOn w:val="NoList"/>
    <w:semiHidden/>
    <w:rsid w:val="003B3BE4"/>
    <w:pPr>
      <w:numPr>
        <w:numId w:val="19"/>
      </w:numPr>
    </w:pPr>
  </w:style>
  <w:style w:type="paragraph" w:styleId="BlockText">
    <w:name w:val="Block Text"/>
    <w:basedOn w:val="Normal"/>
    <w:semiHidden/>
    <w:rsid w:val="003B3BE4"/>
    <w:pPr>
      <w:spacing w:after="120"/>
      <w:ind w:left="1440" w:right="1440"/>
    </w:pPr>
  </w:style>
  <w:style w:type="paragraph" w:styleId="BodyText">
    <w:name w:val="Body Text"/>
    <w:basedOn w:val="Normal"/>
    <w:semiHidden/>
    <w:rsid w:val="003B3BE4"/>
    <w:pPr>
      <w:spacing w:after="120"/>
    </w:pPr>
  </w:style>
  <w:style w:type="paragraph" w:styleId="BodyText2">
    <w:name w:val="Body Text 2"/>
    <w:basedOn w:val="Normal"/>
    <w:semiHidden/>
    <w:rsid w:val="003B3BE4"/>
    <w:pPr>
      <w:spacing w:after="120" w:line="480" w:lineRule="auto"/>
    </w:pPr>
  </w:style>
  <w:style w:type="paragraph" w:styleId="BodyText3">
    <w:name w:val="Body Text 3"/>
    <w:basedOn w:val="Normal"/>
    <w:semiHidden/>
    <w:rsid w:val="003B3BE4"/>
    <w:pPr>
      <w:spacing w:after="120"/>
    </w:pPr>
    <w:rPr>
      <w:sz w:val="16"/>
      <w:szCs w:val="16"/>
    </w:rPr>
  </w:style>
  <w:style w:type="paragraph" w:styleId="BodyTextFirstIndent">
    <w:name w:val="Body Text First Indent"/>
    <w:basedOn w:val="BodyText"/>
    <w:semiHidden/>
    <w:rsid w:val="003B3BE4"/>
    <w:pPr>
      <w:ind w:firstLine="210"/>
    </w:pPr>
  </w:style>
  <w:style w:type="paragraph" w:styleId="BodyTextIndent">
    <w:name w:val="Body Text Indent"/>
    <w:basedOn w:val="Normal"/>
    <w:semiHidden/>
    <w:rsid w:val="003B3BE4"/>
    <w:pPr>
      <w:spacing w:after="120"/>
      <w:ind w:left="283"/>
    </w:pPr>
  </w:style>
  <w:style w:type="paragraph" w:styleId="BodyTextFirstIndent2">
    <w:name w:val="Body Text First Indent 2"/>
    <w:basedOn w:val="BodyTextIndent"/>
    <w:semiHidden/>
    <w:rsid w:val="003B3BE4"/>
    <w:pPr>
      <w:ind w:firstLine="210"/>
    </w:pPr>
  </w:style>
  <w:style w:type="paragraph" w:styleId="BodyTextIndent2">
    <w:name w:val="Body Text Indent 2"/>
    <w:basedOn w:val="Normal"/>
    <w:semiHidden/>
    <w:rsid w:val="003B3BE4"/>
    <w:pPr>
      <w:spacing w:after="120" w:line="480" w:lineRule="auto"/>
      <w:ind w:left="283"/>
    </w:pPr>
  </w:style>
  <w:style w:type="paragraph" w:styleId="BodyTextIndent3">
    <w:name w:val="Body Text Indent 3"/>
    <w:basedOn w:val="Normal"/>
    <w:semiHidden/>
    <w:rsid w:val="003B3BE4"/>
    <w:pPr>
      <w:spacing w:after="120"/>
      <w:ind w:left="283"/>
    </w:pPr>
    <w:rPr>
      <w:sz w:val="16"/>
      <w:szCs w:val="16"/>
    </w:rPr>
  </w:style>
  <w:style w:type="paragraph" w:styleId="Closing">
    <w:name w:val="Closing"/>
    <w:basedOn w:val="Normal"/>
    <w:semiHidden/>
    <w:rsid w:val="003B3BE4"/>
    <w:pPr>
      <w:ind w:left="4252"/>
    </w:pPr>
  </w:style>
  <w:style w:type="paragraph" w:styleId="Date">
    <w:name w:val="Date"/>
    <w:basedOn w:val="Normal"/>
    <w:next w:val="Normal"/>
    <w:semiHidden/>
    <w:rsid w:val="003B3BE4"/>
  </w:style>
  <w:style w:type="paragraph" w:styleId="E-mailSignature">
    <w:name w:val="E-mail Signature"/>
    <w:basedOn w:val="Normal"/>
    <w:semiHidden/>
    <w:rsid w:val="003B3BE4"/>
  </w:style>
  <w:style w:type="character" w:styleId="Emphasis">
    <w:name w:val="Emphasis"/>
    <w:qFormat/>
    <w:rsid w:val="003B3BE4"/>
    <w:rPr>
      <w:i/>
      <w:iCs/>
    </w:rPr>
  </w:style>
  <w:style w:type="paragraph" w:styleId="EnvelopeAddress">
    <w:name w:val="envelope address"/>
    <w:basedOn w:val="Normal"/>
    <w:semiHidden/>
    <w:rsid w:val="003B3BE4"/>
    <w:pPr>
      <w:framePr w:w="7920" w:h="1980" w:hRule="exact" w:hSpace="180" w:wrap="auto" w:hAnchor="page" w:xAlign="center" w:yAlign="bottom"/>
      <w:ind w:left="2880"/>
    </w:pPr>
    <w:rPr>
      <w:sz w:val="24"/>
      <w:szCs w:val="24"/>
    </w:rPr>
  </w:style>
  <w:style w:type="paragraph" w:styleId="EnvelopeReturn">
    <w:name w:val="envelope return"/>
    <w:basedOn w:val="Normal"/>
    <w:semiHidden/>
    <w:rsid w:val="003B3BE4"/>
    <w:rPr>
      <w:sz w:val="20"/>
    </w:rPr>
  </w:style>
  <w:style w:type="character" w:styleId="HTMLAcronym">
    <w:name w:val="HTML Acronym"/>
    <w:basedOn w:val="DefaultParagraphFont"/>
    <w:semiHidden/>
    <w:rsid w:val="003B3BE4"/>
  </w:style>
  <w:style w:type="paragraph" w:styleId="HTMLAddress">
    <w:name w:val="HTML Address"/>
    <w:basedOn w:val="Normal"/>
    <w:semiHidden/>
    <w:rsid w:val="003B3BE4"/>
    <w:rPr>
      <w:i/>
      <w:iCs/>
    </w:rPr>
  </w:style>
  <w:style w:type="character" w:styleId="HTMLCite">
    <w:name w:val="HTML Cite"/>
    <w:semiHidden/>
    <w:rsid w:val="003B3BE4"/>
    <w:rPr>
      <w:i/>
      <w:iCs/>
    </w:rPr>
  </w:style>
  <w:style w:type="character" w:styleId="HTMLCode">
    <w:name w:val="HTML Code"/>
    <w:semiHidden/>
    <w:rsid w:val="003B3BE4"/>
    <w:rPr>
      <w:rFonts w:ascii="Courier New" w:hAnsi="Courier New" w:cs="Courier New"/>
      <w:sz w:val="20"/>
      <w:szCs w:val="20"/>
    </w:rPr>
  </w:style>
  <w:style w:type="character" w:styleId="HTMLDefinition">
    <w:name w:val="HTML Definition"/>
    <w:semiHidden/>
    <w:rsid w:val="003B3BE4"/>
    <w:rPr>
      <w:i/>
      <w:iCs/>
    </w:rPr>
  </w:style>
  <w:style w:type="character" w:styleId="HTMLKeyboard">
    <w:name w:val="HTML Keyboard"/>
    <w:semiHidden/>
    <w:rsid w:val="003B3BE4"/>
    <w:rPr>
      <w:rFonts w:ascii="Courier New" w:hAnsi="Courier New" w:cs="Courier New"/>
      <w:sz w:val="20"/>
      <w:szCs w:val="20"/>
    </w:rPr>
  </w:style>
  <w:style w:type="paragraph" w:styleId="HTMLPreformatted">
    <w:name w:val="HTML Preformatted"/>
    <w:basedOn w:val="Normal"/>
    <w:semiHidden/>
    <w:rsid w:val="003B3BE4"/>
    <w:rPr>
      <w:rFonts w:ascii="Courier New" w:hAnsi="Courier New" w:cs="Courier New"/>
      <w:sz w:val="20"/>
    </w:rPr>
  </w:style>
  <w:style w:type="character" w:styleId="HTMLSample">
    <w:name w:val="HTML Sample"/>
    <w:semiHidden/>
    <w:rsid w:val="003B3BE4"/>
    <w:rPr>
      <w:rFonts w:ascii="Courier New" w:hAnsi="Courier New" w:cs="Courier New"/>
    </w:rPr>
  </w:style>
  <w:style w:type="character" w:styleId="HTMLTypewriter">
    <w:name w:val="HTML Typewriter"/>
    <w:semiHidden/>
    <w:rsid w:val="003B3BE4"/>
    <w:rPr>
      <w:rFonts w:ascii="Courier New" w:hAnsi="Courier New" w:cs="Courier New"/>
      <w:sz w:val="20"/>
      <w:szCs w:val="20"/>
    </w:rPr>
  </w:style>
  <w:style w:type="character" w:styleId="HTMLVariable">
    <w:name w:val="HTML Variable"/>
    <w:semiHidden/>
    <w:rsid w:val="003B3BE4"/>
    <w:rPr>
      <w:i/>
      <w:iCs/>
    </w:rPr>
  </w:style>
  <w:style w:type="character" w:styleId="LineNumber">
    <w:name w:val="line number"/>
    <w:basedOn w:val="DefaultParagraphFont"/>
    <w:semiHidden/>
    <w:rsid w:val="003B3BE4"/>
  </w:style>
  <w:style w:type="paragraph" w:styleId="List">
    <w:name w:val="List"/>
    <w:basedOn w:val="Normal"/>
    <w:semiHidden/>
    <w:rsid w:val="003B3BE4"/>
    <w:pPr>
      <w:ind w:left="283" w:hanging="283"/>
    </w:pPr>
  </w:style>
  <w:style w:type="paragraph" w:styleId="List2">
    <w:name w:val="List 2"/>
    <w:basedOn w:val="Normal"/>
    <w:semiHidden/>
    <w:rsid w:val="003B3BE4"/>
    <w:pPr>
      <w:ind w:left="566" w:hanging="283"/>
    </w:pPr>
  </w:style>
  <w:style w:type="paragraph" w:styleId="List3">
    <w:name w:val="List 3"/>
    <w:basedOn w:val="Normal"/>
    <w:semiHidden/>
    <w:rsid w:val="003B3BE4"/>
    <w:pPr>
      <w:ind w:left="849" w:hanging="283"/>
    </w:pPr>
  </w:style>
  <w:style w:type="paragraph" w:styleId="List4">
    <w:name w:val="List 4"/>
    <w:basedOn w:val="Normal"/>
    <w:semiHidden/>
    <w:rsid w:val="003B3BE4"/>
    <w:pPr>
      <w:ind w:left="1132" w:hanging="283"/>
    </w:pPr>
  </w:style>
  <w:style w:type="paragraph" w:styleId="List5">
    <w:name w:val="List 5"/>
    <w:basedOn w:val="Normal"/>
    <w:semiHidden/>
    <w:rsid w:val="003B3BE4"/>
    <w:pPr>
      <w:ind w:left="1415" w:hanging="283"/>
    </w:pPr>
  </w:style>
  <w:style w:type="paragraph" w:styleId="ListBullet2">
    <w:name w:val="List Bullet 2"/>
    <w:basedOn w:val="Normal"/>
    <w:semiHidden/>
    <w:rsid w:val="003B3BE4"/>
    <w:pPr>
      <w:numPr>
        <w:numId w:val="9"/>
      </w:numPr>
    </w:pPr>
  </w:style>
  <w:style w:type="paragraph" w:styleId="ListBullet3">
    <w:name w:val="List Bullet 3"/>
    <w:basedOn w:val="Normal"/>
    <w:semiHidden/>
    <w:rsid w:val="003B3BE4"/>
    <w:pPr>
      <w:numPr>
        <w:numId w:val="10"/>
      </w:numPr>
    </w:pPr>
  </w:style>
  <w:style w:type="paragraph" w:styleId="ListBullet4">
    <w:name w:val="List Bullet 4"/>
    <w:basedOn w:val="Normal"/>
    <w:semiHidden/>
    <w:rsid w:val="003B3BE4"/>
    <w:pPr>
      <w:numPr>
        <w:numId w:val="11"/>
      </w:numPr>
    </w:pPr>
  </w:style>
  <w:style w:type="paragraph" w:styleId="ListBullet5">
    <w:name w:val="List Bullet 5"/>
    <w:basedOn w:val="Normal"/>
    <w:semiHidden/>
    <w:rsid w:val="003B3BE4"/>
    <w:pPr>
      <w:numPr>
        <w:numId w:val="12"/>
      </w:numPr>
    </w:pPr>
  </w:style>
  <w:style w:type="paragraph" w:styleId="ListContinue">
    <w:name w:val="List Continue"/>
    <w:basedOn w:val="Normal"/>
    <w:semiHidden/>
    <w:rsid w:val="003B3BE4"/>
    <w:pPr>
      <w:spacing w:after="120"/>
      <w:ind w:left="283"/>
    </w:pPr>
  </w:style>
  <w:style w:type="paragraph" w:styleId="ListContinue2">
    <w:name w:val="List Continue 2"/>
    <w:basedOn w:val="Normal"/>
    <w:semiHidden/>
    <w:rsid w:val="003B3BE4"/>
    <w:pPr>
      <w:spacing w:after="120"/>
      <w:ind w:left="566"/>
    </w:pPr>
  </w:style>
  <w:style w:type="paragraph" w:styleId="ListContinue3">
    <w:name w:val="List Continue 3"/>
    <w:basedOn w:val="Normal"/>
    <w:semiHidden/>
    <w:rsid w:val="003B3BE4"/>
    <w:pPr>
      <w:spacing w:after="120"/>
      <w:ind w:left="849"/>
    </w:pPr>
  </w:style>
  <w:style w:type="paragraph" w:styleId="ListContinue4">
    <w:name w:val="List Continue 4"/>
    <w:basedOn w:val="Normal"/>
    <w:semiHidden/>
    <w:rsid w:val="003B3BE4"/>
    <w:pPr>
      <w:spacing w:after="120"/>
      <w:ind w:left="1132"/>
    </w:pPr>
  </w:style>
  <w:style w:type="paragraph" w:styleId="ListContinue5">
    <w:name w:val="List Continue 5"/>
    <w:basedOn w:val="Normal"/>
    <w:semiHidden/>
    <w:rsid w:val="003B3BE4"/>
    <w:pPr>
      <w:spacing w:after="120"/>
      <w:ind w:left="1415"/>
    </w:pPr>
  </w:style>
  <w:style w:type="paragraph" w:styleId="ListNumber2">
    <w:name w:val="List Number 2"/>
    <w:basedOn w:val="Normal"/>
    <w:semiHidden/>
    <w:rsid w:val="003B3BE4"/>
    <w:pPr>
      <w:numPr>
        <w:numId w:val="13"/>
      </w:numPr>
    </w:pPr>
  </w:style>
  <w:style w:type="paragraph" w:styleId="ListNumber3">
    <w:name w:val="List Number 3"/>
    <w:basedOn w:val="Normal"/>
    <w:semiHidden/>
    <w:rsid w:val="003B3BE4"/>
    <w:pPr>
      <w:numPr>
        <w:numId w:val="14"/>
      </w:numPr>
    </w:pPr>
  </w:style>
  <w:style w:type="paragraph" w:styleId="ListNumber4">
    <w:name w:val="List Number 4"/>
    <w:basedOn w:val="Normal"/>
    <w:semiHidden/>
    <w:rsid w:val="003B3BE4"/>
    <w:pPr>
      <w:numPr>
        <w:numId w:val="15"/>
      </w:numPr>
    </w:pPr>
  </w:style>
  <w:style w:type="paragraph" w:styleId="ListNumber5">
    <w:name w:val="List Number 5"/>
    <w:basedOn w:val="Normal"/>
    <w:semiHidden/>
    <w:rsid w:val="003B3BE4"/>
    <w:pPr>
      <w:numPr>
        <w:numId w:val="16"/>
      </w:numPr>
    </w:pPr>
  </w:style>
  <w:style w:type="paragraph" w:styleId="MessageHeader">
    <w:name w:val="Message Header"/>
    <w:basedOn w:val="Normal"/>
    <w:semiHidden/>
    <w:rsid w:val="003B3BE4"/>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3B3BE4"/>
    <w:rPr>
      <w:rFonts w:ascii="Times New Roman" w:hAnsi="Times New Roman"/>
      <w:sz w:val="24"/>
      <w:szCs w:val="24"/>
    </w:rPr>
  </w:style>
  <w:style w:type="paragraph" w:styleId="NormalIndent">
    <w:name w:val="Normal Indent"/>
    <w:basedOn w:val="Normal"/>
    <w:semiHidden/>
    <w:rsid w:val="003B3BE4"/>
    <w:pPr>
      <w:ind w:left="720"/>
    </w:pPr>
  </w:style>
  <w:style w:type="paragraph" w:styleId="NoteHeading">
    <w:name w:val="Note Heading"/>
    <w:basedOn w:val="Normal"/>
    <w:next w:val="Normal"/>
    <w:semiHidden/>
    <w:rsid w:val="003B3BE4"/>
  </w:style>
  <w:style w:type="character" w:styleId="PageNumber">
    <w:name w:val="page number"/>
    <w:basedOn w:val="DefaultParagraphFont"/>
    <w:semiHidden/>
    <w:rsid w:val="003B3BE4"/>
  </w:style>
  <w:style w:type="paragraph" w:styleId="PlainText">
    <w:name w:val="Plain Text"/>
    <w:basedOn w:val="Normal"/>
    <w:link w:val="PlainTextChar"/>
    <w:uiPriority w:val="99"/>
    <w:semiHidden/>
    <w:rsid w:val="003B3BE4"/>
    <w:rPr>
      <w:rFonts w:ascii="Courier New" w:hAnsi="Courier New"/>
      <w:sz w:val="20"/>
      <w:lang w:val="x-none" w:eastAsia="x-none"/>
    </w:rPr>
  </w:style>
  <w:style w:type="paragraph" w:styleId="Salutation">
    <w:name w:val="Salutation"/>
    <w:basedOn w:val="Normal"/>
    <w:next w:val="Normal"/>
    <w:semiHidden/>
    <w:rsid w:val="003B3BE4"/>
  </w:style>
  <w:style w:type="paragraph" w:styleId="Signature">
    <w:name w:val="Signature"/>
    <w:basedOn w:val="Normal"/>
    <w:semiHidden/>
    <w:rsid w:val="003B3BE4"/>
    <w:pPr>
      <w:ind w:left="4252"/>
    </w:pPr>
  </w:style>
  <w:style w:type="character" w:styleId="Strong">
    <w:name w:val="Strong"/>
    <w:qFormat/>
    <w:rsid w:val="003B3BE4"/>
    <w:rPr>
      <w:b/>
      <w:bCs/>
    </w:rPr>
  </w:style>
  <w:style w:type="table" w:styleId="Table3Deffects1">
    <w:name w:val="Table 3D effects 1"/>
    <w:basedOn w:val="TableNormal"/>
    <w:semiHidden/>
    <w:rsid w:val="003B3B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3B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3B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3B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3B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3B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3B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3B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3B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3B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3B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3B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3B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3B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3B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3B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3B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B3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3B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3B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3B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3B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3B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3B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3B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3B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3B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3B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3B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3B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3B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3B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3B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3B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B3B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3B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3B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3B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itle">
    <w:name w:val="Title"/>
    <w:basedOn w:val="Normal"/>
    <w:qFormat/>
    <w:rsid w:val="003B3BE4"/>
    <w:pPr>
      <w:spacing w:before="240" w:after="60"/>
      <w:jc w:val="center"/>
      <w:outlineLvl w:val="0"/>
    </w:pPr>
    <w:rPr>
      <w:b/>
      <w:bCs/>
      <w:kern w:val="28"/>
      <w:sz w:val="44"/>
      <w:szCs w:val="32"/>
    </w:rPr>
  </w:style>
  <w:style w:type="paragraph" w:styleId="Subtitle">
    <w:name w:val="Subtitle"/>
    <w:basedOn w:val="Normal"/>
    <w:link w:val="SubtitleChar"/>
    <w:qFormat/>
    <w:rsid w:val="003B3BE4"/>
    <w:pPr>
      <w:spacing w:after="60"/>
      <w:jc w:val="center"/>
      <w:outlineLvl w:val="1"/>
    </w:pPr>
    <w:rPr>
      <w:b/>
      <w:sz w:val="40"/>
      <w:szCs w:val="24"/>
    </w:rPr>
  </w:style>
  <w:style w:type="paragraph" w:styleId="TOC1">
    <w:name w:val="toc 1"/>
    <w:basedOn w:val="Normal"/>
    <w:next w:val="Normal"/>
    <w:autoRedefine/>
    <w:semiHidden/>
    <w:rsid w:val="00DD05F9"/>
  </w:style>
  <w:style w:type="paragraph" w:styleId="TOC2">
    <w:name w:val="toc 2"/>
    <w:basedOn w:val="Normal"/>
    <w:next w:val="Normal"/>
    <w:autoRedefine/>
    <w:semiHidden/>
    <w:rsid w:val="00DD05F9"/>
    <w:pPr>
      <w:ind w:left="280"/>
    </w:pPr>
  </w:style>
  <w:style w:type="paragraph" w:styleId="TOC3">
    <w:name w:val="toc 3"/>
    <w:basedOn w:val="Normal"/>
    <w:next w:val="Normal"/>
    <w:autoRedefine/>
    <w:semiHidden/>
    <w:rsid w:val="00E95F72"/>
    <w:pPr>
      <w:ind w:left="560"/>
    </w:pPr>
  </w:style>
  <w:style w:type="paragraph" w:styleId="Footer">
    <w:name w:val="footer"/>
    <w:basedOn w:val="Normal"/>
    <w:rsid w:val="00E95F72"/>
    <w:pPr>
      <w:tabs>
        <w:tab w:val="center" w:pos="4153"/>
        <w:tab w:val="right" w:pos="8306"/>
      </w:tabs>
    </w:pPr>
  </w:style>
  <w:style w:type="character" w:customStyle="1" w:styleId="Heading3Char">
    <w:name w:val="Heading 3 Char"/>
    <w:link w:val="Heading3"/>
    <w:rsid w:val="00946CA9"/>
    <w:rPr>
      <w:rFonts w:ascii="Arial" w:hAnsi="Arial"/>
      <w:b/>
      <w:sz w:val="32"/>
      <w:lang w:val="en-GB" w:eastAsia="en-GB" w:bidi="ar-SA"/>
    </w:rPr>
  </w:style>
  <w:style w:type="character" w:styleId="CommentReference">
    <w:name w:val="annotation reference"/>
    <w:semiHidden/>
    <w:rsid w:val="003712CF"/>
    <w:rPr>
      <w:sz w:val="16"/>
      <w:szCs w:val="16"/>
    </w:rPr>
  </w:style>
  <w:style w:type="paragraph" w:styleId="CommentText">
    <w:name w:val="annotation text"/>
    <w:basedOn w:val="Normal"/>
    <w:semiHidden/>
    <w:rsid w:val="003712CF"/>
    <w:rPr>
      <w:sz w:val="20"/>
    </w:rPr>
  </w:style>
  <w:style w:type="paragraph" w:styleId="CommentSubject">
    <w:name w:val="annotation subject"/>
    <w:basedOn w:val="CommentText"/>
    <w:next w:val="CommentText"/>
    <w:semiHidden/>
    <w:rsid w:val="003712CF"/>
    <w:rPr>
      <w:b/>
      <w:bCs/>
    </w:rPr>
  </w:style>
  <w:style w:type="paragraph" w:styleId="BalloonText">
    <w:name w:val="Balloon Text"/>
    <w:basedOn w:val="Normal"/>
    <w:semiHidden/>
    <w:rsid w:val="003712CF"/>
    <w:rPr>
      <w:rFonts w:ascii="Tahoma" w:hAnsi="Tahoma" w:cs="Tahoma"/>
      <w:sz w:val="16"/>
      <w:szCs w:val="16"/>
    </w:rPr>
  </w:style>
  <w:style w:type="character" w:styleId="FollowedHyperlink">
    <w:name w:val="FollowedHyperlink"/>
    <w:rsid w:val="005E45A1"/>
    <w:rPr>
      <w:color w:val="800080"/>
      <w:u w:val="single"/>
    </w:rPr>
  </w:style>
  <w:style w:type="character" w:customStyle="1" w:styleId="PlainTextChar">
    <w:name w:val="Plain Text Char"/>
    <w:link w:val="PlainText"/>
    <w:uiPriority w:val="99"/>
    <w:semiHidden/>
    <w:rsid w:val="005E45A1"/>
    <w:rPr>
      <w:rFonts w:ascii="Courier New" w:hAnsi="Courier New" w:cs="Courier New"/>
    </w:rPr>
  </w:style>
  <w:style w:type="character" w:customStyle="1" w:styleId="SubtitleChar">
    <w:name w:val="Subtitle Char"/>
    <w:link w:val="Subtitle"/>
    <w:rsid w:val="00327FBE"/>
    <w:rPr>
      <w:rFonts w:ascii="Arial" w:hAnsi="Arial"/>
      <w:b/>
      <w:sz w:val="40"/>
      <w:szCs w:val="24"/>
    </w:rPr>
  </w:style>
  <w:style w:type="paragraph" w:styleId="Header">
    <w:name w:val="header"/>
    <w:basedOn w:val="Normal"/>
    <w:link w:val="HeaderChar"/>
    <w:unhideWhenUsed/>
    <w:rsid w:val="001217E2"/>
    <w:pPr>
      <w:tabs>
        <w:tab w:val="center" w:pos="4513"/>
        <w:tab w:val="right" w:pos="9026"/>
      </w:tabs>
    </w:pPr>
  </w:style>
  <w:style w:type="character" w:customStyle="1" w:styleId="HeaderChar">
    <w:name w:val="Header Char"/>
    <w:basedOn w:val="DefaultParagraphFont"/>
    <w:link w:val="Header"/>
    <w:rsid w:val="001217E2"/>
    <w:rPr>
      <w:rFonts w:ascii="Arial" w:hAnsi="Arial"/>
      <w:sz w:val="32"/>
    </w:rPr>
  </w:style>
  <w:style w:type="paragraph" w:customStyle="1" w:styleId="paragraph">
    <w:name w:val="paragraph"/>
    <w:basedOn w:val="Normal"/>
    <w:rsid w:val="000847E7"/>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847E7"/>
  </w:style>
  <w:style w:type="character" w:customStyle="1" w:styleId="normaltextrun">
    <w:name w:val="normaltextrun"/>
    <w:basedOn w:val="DefaultParagraphFont"/>
    <w:rsid w:val="0008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4381">
      <w:bodyDiv w:val="1"/>
      <w:marLeft w:val="0"/>
      <w:marRight w:val="0"/>
      <w:marTop w:val="0"/>
      <w:marBottom w:val="0"/>
      <w:divBdr>
        <w:top w:val="none" w:sz="0" w:space="0" w:color="auto"/>
        <w:left w:val="none" w:sz="0" w:space="0" w:color="auto"/>
        <w:bottom w:val="none" w:sz="0" w:space="0" w:color="auto"/>
        <w:right w:val="none" w:sz="0" w:space="0" w:color="auto"/>
      </w:divBdr>
    </w:div>
    <w:div w:id="500201437">
      <w:bodyDiv w:val="1"/>
      <w:marLeft w:val="0"/>
      <w:marRight w:val="0"/>
      <w:marTop w:val="0"/>
      <w:marBottom w:val="0"/>
      <w:divBdr>
        <w:top w:val="none" w:sz="0" w:space="0" w:color="auto"/>
        <w:left w:val="none" w:sz="0" w:space="0" w:color="auto"/>
        <w:bottom w:val="none" w:sz="0" w:space="0" w:color="auto"/>
        <w:right w:val="none" w:sz="0" w:space="0" w:color="auto"/>
      </w:divBdr>
    </w:div>
    <w:div w:id="925041082">
      <w:bodyDiv w:val="1"/>
      <w:marLeft w:val="0"/>
      <w:marRight w:val="0"/>
      <w:marTop w:val="0"/>
      <w:marBottom w:val="0"/>
      <w:divBdr>
        <w:top w:val="none" w:sz="0" w:space="0" w:color="auto"/>
        <w:left w:val="none" w:sz="0" w:space="0" w:color="auto"/>
        <w:bottom w:val="none" w:sz="0" w:space="0" w:color="auto"/>
        <w:right w:val="none" w:sz="0" w:space="0" w:color="auto"/>
      </w:divBdr>
    </w:div>
    <w:div w:id="13136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c07ad-eca8-4818-a496-e59d0669541d">
      <Terms xmlns="http://schemas.microsoft.com/office/infopath/2007/PartnerControls"/>
    </lcf76f155ced4ddcb4097134ff3c332f>
    <TaxCatchAll xmlns="47adb8bf-3911-4298-b006-c946defc8b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803352C098BF4190591046E2C0A833" ma:contentTypeVersion="20" ma:contentTypeDescription="Create a new document." ma:contentTypeScope="" ma:versionID="5053a5b949986f4b2049ad73ae07c581">
  <xsd:schema xmlns:xsd="http://www.w3.org/2001/XMLSchema" xmlns:xs="http://www.w3.org/2001/XMLSchema" xmlns:p="http://schemas.microsoft.com/office/2006/metadata/properties" xmlns:ns2="913c07ad-eca8-4818-a496-e59d0669541d" xmlns:ns3="47adb8bf-3911-4298-b006-c946defc8bf3" targetNamespace="http://schemas.microsoft.com/office/2006/metadata/properties" ma:root="true" ma:fieldsID="d32b31c0a7d82da64416834e6c4fc0c4" ns2:_="" ns3:_="">
    <xsd:import namespace="913c07ad-eca8-4818-a496-e59d0669541d"/>
    <xsd:import namespace="47adb8bf-3911-4298-b006-c946defc8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c07ad-eca8-4818-a496-e59d06695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db8bf-3911-4298-b006-c946defc8b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6a09ba-e2b6-4aa4-9358-8a53ee1d8f81}" ma:internalName="TaxCatchAll" ma:showField="CatchAllData" ma:web="47adb8bf-3911-4298-b006-c946defc8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0139B-4868-4563-AFB5-D5074D4E5D72}">
  <ds:schemaRefs>
    <ds:schemaRef ds:uri="http://schemas.openxmlformats.org/officeDocument/2006/bibliography"/>
  </ds:schemaRefs>
</ds:datastoreItem>
</file>

<file path=customXml/itemProps2.xml><?xml version="1.0" encoding="utf-8"?>
<ds:datastoreItem xmlns:ds="http://schemas.openxmlformats.org/officeDocument/2006/customXml" ds:itemID="{3D6DA9BF-CEE1-408C-B707-F7E27C9D2E84}">
  <ds:schemaRefs>
    <ds:schemaRef ds:uri="http://schemas.microsoft.com/office/2006/metadata/properties"/>
    <ds:schemaRef ds:uri="http://schemas.microsoft.com/office/infopath/2007/PartnerControls"/>
    <ds:schemaRef ds:uri="d66c9d81-1408-4e80-96a9-ca7fcffb881d"/>
    <ds:schemaRef ds:uri="87dac86c-a8fb-4277-af6b-44821df34b7d"/>
    <ds:schemaRef ds:uri="http://schemas.microsoft.com/sharepoint/v3"/>
  </ds:schemaRefs>
</ds:datastoreItem>
</file>

<file path=customXml/itemProps3.xml><?xml version="1.0" encoding="utf-8"?>
<ds:datastoreItem xmlns:ds="http://schemas.openxmlformats.org/officeDocument/2006/customXml" ds:itemID="{97870E40-9021-439A-84D8-F309541FCC97}">
  <ds:schemaRefs>
    <ds:schemaRef ds:uri="http://schemas.microsoft.com/sharepoint/v3/contenttype/forms"/>
  </ds:schemaRefs>
</ds:datastoreItem>
</file>

<file path=customXml/itemProps4.xml><?xml version="1.0" encoding="utf-8"?>
<ds:datastoreItem xmlns:ds="http://schemas.openxmlformats.org/officeDocument/2006/customXml" ds:itemID="{71E8B03C-36C4-426F-BB23-24D7B6FDFDF4}"/>
</file>

<file path=docProps/app.xml><?xml version="1.0" encoding="utf-8"?>
<Properties xmlns="http://schemas.openxmlformats.org/officeDocument/2006/extended-properties" xmlns:vt="http://schemas.openxmlformats.org/officeDocument/2006/docPropsVTypes">
  <Template>Normal.dotm</Template>
  <TotalTime>15</TotalTime>
  <Pages>6</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Clifford</dc:creator>
  <cp:keywords/>
  <cp:lastModifiedBy>Taruna Patel</cp:lastModifiedBy>
  <cp:revision>4</cp:revision>
  <cp:lastPrinted>2018-09-19T10:25:00Z</cp:lastPrinted>
  <dcterms:created xsi:type="dcterms:W3CDTF">2025-10-02T12:49:00Z</dcterms:created>
  <dcterms:modified xsi:type="dcterms:W3CDTF">2025-10-02T13:13:00Z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0x010100B7803352C098BF4190591046E2C0A833</vt:lpwstr>
  </property>
  <property fmtid="{D5CDD505-2E9C-101B-9397-08002B2CF9AE}" pid="3" name="MediaServiceImageTags">
    <vt:lpwstr/>
  </property>
</Properties>
</file>