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90EA" w14:textId="77777777" w:rsidR="007A063F" w:rsidRDefault="000A0D48" w:rsidP="007A063F">
      <w:r>
        <w:rPr>
          <w:noProof/>
        </w:rPr>
        <w:drawing>
          <wp:inline distT="0" distB="0" distL="0" distR="0" wp14:anchorId="24AE2C6A" wp14:editId="48EA9248">
            <wp:extent cx="1313815" cy="965835"/>
            <wp:effectExtent l="0" t="0" r="0" b="0"/>
            <wp:docPr id="1" name="Picture 1"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815" cy="965835"/>
                    </a:xfrm>
                    <a:prstGeom prst="rect">
                      <a:avLst/>
                    </a:prstGeom>
                    <a:noFill/>
                    <a:ln>
                      <a:noFill/>
                    </a:ln>
                  </pic:spPr>
                </pic:pic>
              </a:graphicData>
            </a:graphic>
          </wp:inline>
        </w:drawing>
      </w:r>
    </w:p>
    <w:p w14:paraId="27794D6E" w14:textId="77777777" w:rsidR="002F43B7" w:rsidRDefault="002F43B7" w:rsidP="002F43B7">
      <w:pPr>
        <w:pStyle w:val="Heading1"/>
      </w:pPr>
      <w:bookmarkStart w:id="0" w:name="_Toc316465615"/>
    </w:p>
    <w:p w14:paraId="739C486E" w14:textId="77777777" w:rsidR="00005B81" w:rsidRDefault="00005B81" w:rsidP="002F43B7">
      <w:pPr>
        <w:pStyle w:val="Heading1"/>
      </w:pPr>
      <w:r>
        <w:t>Perkins Brailler</w:t>
      </w:r>
      <w:r w:rsidR="009700F3">
        <w:t>s</w:t>
      </w:r>
      <w:r w:rsidR="002F43B7">
        <w:t xml:space="preserve"> (</w:t>
      </w:r>
      <w:r w:rsidR="009700F3">
        <w:t>BM36</w:t>
      </w:r>
      <w:r w:rsidR="002F43B7">
        <w:t>)</w:t>
      </w:r>
    </w:p>
    <w:p w14:paraId="4D938B23" w14:textId="77777777" w:rsidR="002F43B7" w:rsidRDefault="002F43B7" w:rsidP="002F43B7">
      <w:bookmarkStart w:id="1" w:name="_Toc293495616"/>
      <w:bookmarkEnd w:id="0"/>
      <w: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304D9C33" w14:textId="77777777" w:rsidR="002F43B7" w:rsidRDefault="002F43B7" w:rsidP="00763E57"/>
    <w:p w14:paraId="2C6E2C3E" w14:textId="77777777" w:rsidR="00763E57" w:rsidRDefault="00763E57" w:rsidP="00763E57">
      <w:r>
        <w:t xml:space="preserve">Please retain these instructions for future reference. </w:t>
      </w:r>
      <w:r w:rsidRPr="00CD712F">
        <w:t xml:space="preserve">These instructions are also available in other formats. </w:t>
      </w:r>
    </w:p>
    <w:p w14:paraId="19A40697" w14:textId="77777777" w:rsidR="00763E57" w:rsidRDefault="00763E57" w:rsidP="00763E57"/>
    <w:p w14:paraId="449D8DF2" w14:textId="77777777" w:rsidR="00A26150" w:rsidRDefault="00A26150" w:rsidP="001B6486">
      <w:pPr>
        <w:pStyle w:val="Heading2"/>
      </w:pPr>
      <w:bookmarkStart w:id="2" w:name="_Toc243448109"/>
      <w:bookmarkStart w:id="3" w:name="_Toc378689204"/>
      <w:bookmarkEnd w:id="1"/>
      <w:r>
        <w:t>General description</w:t>
      </w:r>
      <w:bookmarkEnd w:id="2"/>
      <w:bookmarkEnd w:id="3"/>
    </w:p>
    <w:p w14:paraId="6B5B5481" w14:textId="77777777" w:rsidR="00005B81" w:rsidRDefault="00005B81" w:rsidP="00005B81">
      <w:pPr>
        <w:shd w:val="clear" w:color="auto" w:fill="FFFFFF"/>
        <w:rPr>
          <w:rFonts w:cs="Arial"/>
          <w:color w:val="000000"/>
          <w:szCs w:val="28"/>
        </w:rPr>
      </w:pPr>
      <w:r>
        <w:rPr>
          <w:rFonts w:cs="Arial"/>
          <w:color w:val="000000"/>
          <w:szCs w:val="28"/>
        </w:rPr>
        <w:t>The Perkins Brailler is a v</w:t>
      </w:r>
      <w:r w:rsidRPr="00512D76">
        <w:rPr>
          <w:rFonts w:cs="Arial"/>
          <w:color w:val="000000"/>
          <w:szCs w:val="28"/>
        </w:rPr>
        <w:t xml:space="preserve">ersatile mechanical writing machine which enables you to produce braille on many different types of paper, </w:t>
      </w:r>
      <w:proofErr w:type="spellStart"/>
      <w:r w:rsidRPr="00512D76">
        <w:rPr>
          <w:rFonts w:cs="Arial"/>
          <w:color w:val="000000"/>
          <w:szCs w:val="28"/>
        </w:rPr>
        <w:t>brailon</w:t>
      </w:r>
      <w:proofErr w:type="spellEnd"/>
      <w:r w:rsidRPr="00512D76">
        <w:rPr>
          <w:rFonts w:cs="Arial"/>
          <w:color w:val="000000"/>
          <w:szCs w:val="28"/>
        </w:rPr>
        <w:t xml:space="preserve"> and other materials.</w:t>
      </w:r>
      <w:r w:rsidR="00EE31D3">
        <w:rPr>
          <w:rFonts w:cs="Arial"/>
          <w:color w:val="000000"/>
          <w:szCs w:val="28"/>
        </w:rPr>
        <w:t xml:space="preserve"> Upwards embossing allows you to check as you </w:t>
      </w:r>
      <w:proofErr w:type="gramStart"/>
      <w:r w:rsidR="00EE31D3">
        <w:rPr>
          <w:rFonts w:cs="Arial"/>
          <w:color w:val="000000"/>
          <w:szCs w:val="28"/>
        </w:rPr>
        <w:t>write</w:t>
      </w:r>
      <w:proofErr w:type="gramEnd"/>
      <w:r w:rsidR="00EE31D3">
        <w:rPr>
          <w:rFonts w:cs="Arial"/>
          <w:color w:val="000000"/>
          <w:szCs w:val="28"/>
        </w:rPr>
        <w:t xml:space="preserve"> and it facilitates up to 42 characters per line. Supplied with a protective dust cover and wooden eraser.</w:t>
      </w:r>
    </w:p>
    <w:p w14:paraId="29C5BFAB" w14:textId="77777777" w:rsidR="009700F3" w:rsidRDefault="009700F3" w:rsidP="00005B81">
      <w:pPr>
        <w:shd w:val="clear" w:color="auto" w:fill="FFFFFF"/>
        <w:rPr>
          <w:rFonts w:cs="Arial"/>
          <w:color w:val="000000"/>
          <w:szCs w:val="28"/>
        </w:rPr>
      </w:pPr>
    </w:p>
    <w:p w14:paraId="2256BEB1" w14:textId="77777777" w:rsidR="00A26150" w:rsidRDefault="00A26150" w:rsidP="00A26150">
      <w:pPr>
        <w:pStyle w:val="Heading2"/>
      </w:pPr>
      <w:bookmarkStart w:id="4" w:name="_Toc293495618"/>
      <w:bookmarkStart w:id="5" w:name="_Toc378689206"/>
      <w:bookmarkStart w:id="6" w:name="_Toc237831394"/>
      <w:bookmarkStart w:id="7" w:name="_Toc240353899"/>
      <w:r>
        <w:t>Orientation</w:t>
      </w:r>
      <w:bookmarkEnd w:id="4"/>
      <w:bookmarkEnd w:id="5"/>
    </w:p>
    <w:p w14:paraId="74DE4F49" w14:textId="77777777" w:rsidR="00005B81" w:rsidRPr="00512D76" w:rsidRDefault="00123404" w:rsidP="00005B81">
      <w:pPr>
        <w:pStyle w:val="Heading3"/>
      </w:pPr>
      <w:bookmarkStart w:id="8" w:name="_Toc319668837"/>
      <w:r>
        <w:t>Nine k</w:t>
      </w:r>
      <w:r w:rsidR="00005B81" w:rsidRPr="00512D76">
        <w:t>eys</w:t>
      </w:r>
      <w:bookmarkEnd w:id="8"/>
    </w:p>
    <w:p w14:paraId="0F948C33" w14:textId="77777777" w:rsidR="00005B81" w:rsidRDefault="00005B81" w:rsidP="00005B81">
      <w:r>
        <w:t>In the centre</w:t>
      </w:r>
      <w:r w:rsidR="00123404">
        <w:t xml:space="preserve"> towards the front edge of the machine are a series of keys. In the middle</w:t>
      </w:r>
      <w:r>
        <w:t xml:space="preserve"> is the </w:t>
      </w:r>
      <w:r w:rsidR="00123404">
        <w:t xml:space="preserve">inverted T-shape </w:t>
      </w:r>
      <w:r>
        <w:t xml:space="preserve">spacing key and to the left, in order, </w:t>
      </w:r>
      <w:r w:rsidR="00123404">
        <w:t>are the k</w:t>
      </w:r>
      <w:r>
        <w:t xml:space="preserve">eys for dots </w:t>
      </w:r>
      <w:r w:rsidR="001B6486">
        <w:t>one</w:t>
      </w:r>
      <w:r>
        <w:t xml:space="preserve">, </w:t>
      </w:r>
      <w:r w:rsidR="001B6486">
        <w:t xml:space="preserve">two </w:t>
      </w:r>
      <w:r>
        <w:t xml:space="preserve">and </w:t>
      </w:r>
      <w:r w:rsidR="001B6486">
        <w:t>three</w:t>
      </w:r>
      <w:r w:rsidR="00123404">
        <w:t>,</w:t>
      </w:r>
      <w:r>
        <w:t xml:space="preserve"> and on the </w:t>
      </w:r>
      <w:r w:rsidR="00123404">
        <w:t>far</w:t>
      </w:r>
      <w:r>
        <w:t xml:space="preserve"> left, the line spacing key. To the right of the spa</w:t>
      </w:r>
      <w:r w:rsidR="001B6486">
        <w:t>cing key are the keys for dots four</w:t>
      </w:r>
      <w:r>
        <w:t xml:space="preserve">, </w:t>
      </w:r>
      <w:r w:rsidR="001B6486">
        <w:t>five</w:t>
      </w:r>
      <w:r>
        <w:t xml:space="preserve"> and </w:t>
      </w:r>
      <w:r w:rsidR="001B6486">
        <w:t>six</w:t>
      </w:r>
      <w:r>
        <w:t xml:space="preserve"> and to the </w:t>
      </w:r>
      <w:r w:rsidR="00123404">
        <w:t>far</w:t>
      </w:r>
      <w:r>
        <w:t xml:space="preserve"> right</w:t>
      </w:r>
      <w:r w:rsidR="00123404">
        <w:t xml:space="preserve"> is </w:t>
      </w:r>
      <w:r>
        <w:t>the back spacing key.</w:t>
      </w:r>
    </w:p>
    <w:p w14:paraId="50D32A90" w14:textId="77777777" w:rsidR="00005B81" w:rsidRDefault="00005B81" w:rsidP="00005B81"/>
    <w:p w14:paraId="5014AC54" w14:textId="77777777" w:rsidR="00005B81" w:rsidRDefault="00123404" w:rsidP="00005B81">
      <w:pPr>
        <w:pStyle w:val="Heading3"/>
      </w:pPr>
      <w:bookmarkStart w:id="9" w:name="_Toc319668838"/>
      <w:r>
        <w:t>Paper feed k</w:t>
      </w:r>
      <w:r w:rsidR="00005B81">
        <w:t>nobs</w:t>
      </w:r>
      <w:bookmarkEnd w:id="9"/>
    </w:p>
    <w:p w14:paraId="4424006F" w14:textId="77777777" w:rsidR="00005B81" w:rsidRPr="009700F3" w:rsidRDefault="00005B81" w:rsidP="00005B81">
      <w:r w:rsidRPr="009700F3">
        <w:t xml:space="preserve">These are </w:t>
      </w:r>
      <w:r w:rsidR="00123404" w:rsidRPr="009700F3">
        <w:t>situated</w:t>
      </w:r>
      <w:r w:rsidRPr="009700F3">
        <w:t xml:space="preserve"> on the </w:t>
      </w:r>
      <w:r w:rsidR="00123404" w:rsidRPr="009700F3">
        <w:t>sides</w:t>
      </w:r>
      <w:r w:rsidRPr="009700F3">
        <w:t xml:space="preserve"> of the machine</w:t>
      </w:r>
      <w:r w:rsidR="00123404" w:rsidRPr="009700F3">
        <w:t xml:space="preserve"> towards the back edge, one on the left and the other on the right</w:t>
      </w:r>
      <w:r w:rsidRPr="009700F3">
        <w:t>.</w:t>
      </w:r>
      <w:r w:rsidR="00123404" w:rsidRPr="009700F3">
        <w:t xml:space="preserve"> </w:t>
      </w:r>
      <w:r w:rsidRPr="009700F3">
        <w:t xml:space="preserve">As </w:t>
      </w:r>
      <w:r w:rsidR="00123404" w:rsidRPr="009700F3">
        <w:t>you receive the machine, these k</w:t>
      </w:r>
      <w:r w:rsidRPr="009700F3">
        <w:t>nobs will probably be in the locked position and cannot be turned. When you turn them</w:t>
      </w:r>
      <w:r w:rsidR="00123404" w:rsidRPr="009700F3">
        <w:t xml:space="preserve"> later, the top surface of the k</w:t>
      </w:r>
      <w:r w:rsidRPr="009700F3">
        <w:t xml:space="preserve">nob moving towards you feeds </w:t>
      </w:r>
      <w:r w:rsidRPr="009700F3">
        <w:lastRenderedPageBreak/>
        <w:t>the paper into the machine and the top surface moving away from you feeds the paper out. (Always use the line spacer to eject paper).</w:t>
      </w:r>
    </w:p>
    <w:p w14:paraId="34318E12" w14:textId="77777777" w:rsidR="00005B81" w:rsidRDefault="00005B81" w:rsidP="00005B81"/>
    <w:p w14:paraId="6C242A05" w14:textId="77777777" w:rsidR="00005B81" w:rsidRDefault="00123404" w:rsidP="00005B81">
      <w:pPr>
        <w:pStyle w:val="Heading3"/>
      </w:pPr>
      <w:bookmarkStart w:id="10" w:name="_Toc319668839"/>
      <w:r>
        <w:t>Paper release l</w:t>
      </w:r>
      <w:r w:rsidR="00005B81">
        <w:t>evers</w:t>
      </w:r>
      <w:bookmarkEnd w:id="10"/>
    </w:p>
    <w:p w14:paraId="426CE7B8" w14:textId="77777777" w:rsidR="00005B81" w:rsidRDefault="00005B81" w:rsidP="00005B81">
      <w:r>
        <w:t xml:space="preserve">These </w:t>
      </w:r>
      <w:r w:rsidR="00123404">
        <w:t xml:space="preserve">metallic levers </w:t>
      </w:r>
      <w:r>
        <w:t xml:space="preserve">are </w:t>
      </w:r>
      <w:r w:rsidR="00D22D7C">
        <w:t xml:space="preserve">positioned </w:t>
      </w:r>
      <w:r>
        <w:t xml:space="preserve">on top near </w:t>
      </w:r>
      <w:r w:rsidR="00D22D7C">
        <w:t>the back edge</w:t>
      </w:r>
      <w:r>
        <w:t xml:space="preserve"> of the machine</w:t>
      </w:r>
      <w:r w:rsidR="00D22D7C">
        <w:t>, one either side of the paper insert</w:t>
      </w:r>
      <w:r>
        <w:t xml:space="preserve">. </w:t>
      </w:r>
      <w:r w:rsidR="00D22D7C">
        <w:t>Move either one of these l</w:t>
      </w:r>
      <w:r>
        <w:t xml:space="preserve">evers towards you </w:t>
      </w:r>
      <w:r w:rsidR="00D22D7C">
        <w:t xml:space="preserve">to </w:t>
      </w:r>
      <w:r>
        <w:t xml:space="preserve">release the paper. </w:t>
      </w:r>
      <w:r w:rsidR="00D22D7C">
        <w:t>Mov</w:t>
      </w:r>
      <w:r w:rsidR="001B6486">
        <w:t>ing them</w:t>
      </w:r>
      <w:r>
        <w:t xml:space="preserve"> away from you clamps the paper. </w:t>
      </w:r>
      <w:r w:rsidR="00D22D7C" w:rsidRPr="00D22D7C">
        <w:rPr>
          <w:b/>
        </w:rPr>
        <w:t>Please note</w:t>
      </w:r>
      <w:r w:rsidRPr="00D22D7C">
        <w:rPr>
          <w:b/>
        </w:rPr>
        <w:t>:</w:t>
      </w:r>
      <w:r w:rsidR="00D22D7C">
        <w:t xml:space="preserve"> If you are moving the l</w:t>
      </w:r>
      <w:r>
        <w:t>evers towards you, they must move the full length of the slots in which they work. Later on, when you move them to release the paper, you will encounter a midway resistance. Do not mistake this but move them completely back. This is very important.</w:t>
      </w:r>
    </w:p>
    <w:p w14:paraId="670258E1" w14:textId="77777777" w:rsidR="00005B81" w:rsidRDefault="00005B81" w:rsidP="00005B81"/>
    <w:p w14:paraId="6018A42D" w14:textId="77777777" w:rsidR="00005B81" w:rsidRDefault="001757C2" w:rsidP="00005B81">
      <w:pPr>
        <w:pStyle w:val="Heading3"/>
      </w:pPr>
      <w:bookmarkStart w:id="11" w:name="_Toc319668840"/>
      <w:r>
        <w:t>Paper support bar and Ringed r</w:t>
      </w:r>
      <w:r w:rsidR="00005B81">
        <w:t>oller</w:t>
      </w:r>
      <w:bookmarkEnd w:id="11"/>
    </w:p>
    <w:p w14:paraId="2C5F3687" w14:textId="77777777" w:rsidR="00005B81" w:rsidRDefault="00005B81" w:rsidP="00005B81">
      <w:r>
        <w:t xml:space="preserve">Both are </w:t>
      </w:r>
      <w:r w:rsidR="001757C2">
        <w:t xml:space="preserve">situated </w:t>
      </w:r>
      <w:r>
        <w:t xml:space="preserve">at the top back </w:t>
      </w:r>
      <w:r w:rsidR="001757C2">
        <w:t xml:space="preserve">edge </w:t>
      </w:r>
      <w:r w:rsidR="00765F35">
        <w:t>of the machine. The b</w:t>
      </w:r>
      <w:r>
        <w:t xml:space="preserve">ar </w:t>
      </w:r>
      <w:r w:rsidR="001757C2">
        <w:t xml:space="preserve">supports the paper. The </w:t>
      </w:r>
      <w:r w:rsidR="00765F35">
        <w:t>r</w:t>
      </w:r>
      <w:r w:rsidR="001757C2">
        <w:t xml:space="preserve">inged roller presses on the paper and </w:t>
      </w:r>
      <w:r>
        <w:t xml:space="preserve">has </w:t>
      </w:r>
      <w:r w:rsidR="001757C2">
        <w:t>seven</w:t>
      </w:r>
      <w:r>
        <w:t xml:space="preserve"> rings equally positioned. There are approximately </w:t>
      </w:r>
      <w:r w:rsidR="001757C2">
        <w:t>seven</w:t>
      </w:r>
      <w:r>
        <w:t xml:space="preserve"> cells per ring. These could be used when setting margins.</w:t>
      </w:r>
    </w:p>
    <w:p w14:paraId="5BBBAD43" w14:textId="77777777" w:rsidR="00005B81" w:rsidRDefault="00005B81" w:rsidP="00005B81"/>
    <w:p w14:paraId="49F2C379" w14:textId="77777777" w:rsidR="00005B81" w:rsidRDefault="001757C2" w:rsidP="00005B81">
      <w:pPr>
        <w:pStyle w:val="Heading3"/>
      </w:pPr>
      <w:bookmarkStart w:id="12" w:name="_Toc319668841"/>
      <w:r>
        <w:t>Carriage, Carriage lever and Embossing h</w:t>
      </w:r>
      <w:r w:rsidR="00005B81">
        <w:t>ead</w:t>
      </w:r>
      <w:bookmarkEnd w:id="12"/>
    </w:p>
    <w:p w14:paraId="0141D486" w14:textId="77777777" w:rsidR="00005B81" w:rsidRDefault="00005B81" w:rsidP="00005B81">
      <w:r>
        <w:t>Unlike other brail</w:t>
      </w:r>
      <w:r w:rsidR="00765F35">
        <w:t>le writers or typewriters, the c</w:t>
      </w:r>
      <w:r>
        <w:t>arriage on the Perkins Brailler does not carry or hold the paper. In</w:t>
      </w:r>
      <w:r w:rsidR="00765F35">
        <w:t>stead it carries the e</w:t>
      </w:r>
      <w:r w:rsidR="001757C2">
        <w:t>mbossing h</w:t>
      </w:r>
      <w:r>
        <w:t>ead across a fixed paper, brailling it as it moves fro</w:t>
      </w:r>
      <w:r w:rsidR="00765F35">
        <w:t>m left to right. The e</w:t>
      </w:r>
      <w:r w:rsidR="001757C2">
        <w:t>mbossing h</w:t>
      </w:r>
      <w:r>
        <w:t xml:space="preserve">ead, as shipped, will be found at the right, above the paper support bar and it will feel loose. While you are looking at this, you may notice that the </w:t>
      </w:r>
      <w:r w:rsidR="009700F3" w:rsidRPr="009700F3">
        <w:t>part</w:t>
      </w:r>
      <w:r>
        <w:t xml:space="preserve"> immediately behind the ringed roller is also loose to the fingers. This is also normal.</w:t>
      </w:r>
    </w:p>
    <w:p w14:paraId="5582CACE" w14:textId="77777777" w:rsidR="00005B81" w:rsidRDefault="00005B81" w:rsidP="00005B81"/>
    <w:p w14:paraId="15AB2E89" w14:textId="77777777" w:rsidR="00005B81" w:rsidRDefault="00765F35" w:rsidP="00005B81">
      <w:r>
        <w:t>The c</w:t>
      </w:r>
      <w:r w:rsidR="00005B81">
        <w:t>ar</w:t>
      </w:r>
      <w:r>
        <w:t xml:space="preserve">riage </w:t>
      </w:r>
      <w:r w:rsidR="001B6486">
        <w:t xml:space="preserve">can be moved </w:t>
      </w:r>
      <w:r>
        <w:t>by the c</w:t>
      </w:r>
      <w:r w:rsidR="001757C2">
        <w:t>arriage l</w:t>
      </w:r>
      <w:r w:rsidR="00005B81">
        <w:t>ever</w:t>
      </w:r>
      <w:r w:rsidR="001757C2">
        <w:t>, which is found just above the nine k</w:t>
      </w:r>
      <w:r w:rsidR="00005B81">
        <w:t>eys and is recognised by its unusual c</w:t>
      </w:r>
      <w:r w:rsidR="001757C2">
        <w:t xml:space="preserve">up shape, designed to receive </w:t>
      </w:r>
      <w:r w:rsidR="001B6486">
        <w:t>one to three</w:t>
      </w:r>
      <w:r w:rsidR="00005B81">
        <w:t xml:space="preserve"> fingertips as required. In its normal position, the right end is inclined up</w:t>
      </w:r>
      <w:r w:rsidR="001757C2">
        <w:t>wards</w:t>
      </w:r>
      <w:r>
        <w:t xml:space="preserve">. To release </w:t>
      </w:r>
      <w:r w:rsidR="001B6486">
        <w:t xml:space="preserve">the </w:t>
      </w:r>
      <w:r>
        <w:t>c</w:t>
      </w:r>
      <w:r w:rsidR="00005B81">
        <w:t xml:space="preserve">arriage to the right, use </w:t>
      </w:r>
      <w:r w:rsidR="001757C2">
        <w:t>three fingers on the l</w:t>
      </w:r>
      <w:r w:rsidR="00005B81">
        <w:t xml:space="preserve">ever and depress lightly to a horizontal position. You may now slide the </w:t>
      </w:r>
      <w:r>
        <w:t>c</w:t>
      </w:r>
      <w:r w:rsidR="00005B81">
        <w:t>arriage to any required position. To stop, release the pressure.</w:t>
      </w:r>
    </w:p>
    <w:p w14:paraId="6324F9B6" w14:textId="77777777" w:rsidR="00005B81" w:rsidRDefault="00005B81" w:rsidP="00005B81"/>
    <w:p w14:paraId="1C8CA0F2" w14:textId="77777777" w:rsidR="00005B81" w:rsidRDefault="00005B81" w:rsidP="00005B81">
      <w:r>
        <w:t xml:space="preserve">Although the three-finger </w:t>
      </w:r>
      <w:r w:rsidR="00765F35">
        <w:t>method allows you to slide the c</w:t>
      </w:r>
      <w:r>
        <w:t>arriage silently right or left, it has been found that sliding the carriage to the left with the righ</w:t>
      </w:r>
      <w:r w:rsidR="001757C2">
        <w:t>t forefinger in the cup of the l</w:t>
      </w:r>
      <w:r>
        <w:t>ever and without downward pressure makes more certain of starting at the correct margin.</w:t>
      </w:r>
    </w:p>
    <w:p w14:paraId="5A0737FB" w14:textId="77777777" w:rsidR="00005B81" w:rsidRDefault="00005B81" w:rsidP="00005B81"/>
    <w:p w14:paraId="61FB90BE" w14:textId="77777777" w:rsidR="00005B81" w:rsidRDefault="00005B81" w:rsidP="00005B81">
      <w:r>
        <w:t xml:space="preserve">This makes a little clicking noise which does no harm to the machine. If the three-finger method is used to move to the left, </w:t>
      </w:r>
      <w:r w:rsidR="001757C2">
        <w:t>be sure to release pressure on the l</w:t>
      </w:r>
      <w:r w:rsidR="00765F35">
        <w:t>ever before c</w:t>
      </w:r>
      <w:r>
        <w:t>arriage is allowed to move to the right.</w:t>
      </w:r>
    </w:p>
    <w:p w14:paraId="0AECACD5" w14:textId="77777777" w:rsidR="001757C2" w:rsidRDefault="001757C2" w:rsidP="00005B81"/>
    <w:p w14:paraId="34AF18C2" w14:textId="77777777" w:rsidR="00005B81" w:rsidRDefault="00005B81" w:rsidP="00005B81">
      <w:r>
        <w:t xml:space="preserve">Practice moving the carriage to the right and left. Notice that the embossing head moves at the same time. </w:t>
      </w:r>
      <w:r w:rsidR="001757C2">
        <w:t xml:space="preserve">Never </w:t>
      </w:r>
      <w:r>
        <w:t xml:space="preserve">attempt to move </w:t>
      </w:r>
      <w:r w:rsidR="001757C2">
        <w:t xml:space="preserve">the </w:t>
      </w:r>
      <w:r>
        <w:t>carriage by</w:t>
      </w:r>
      <w:r w:rsidR="001B6486">
        <w:t xml:space="preserve"> using</w:t>
      </w:r>
      <w:r>
        <w:t xml:space="preserve"> the embossing head. Always use the lever and return the carriage without needless slamming.</w:t>
      </w:r>
    </w:p>
    <w:p w14:paraId="3C5598DA" w14:textId="77777777" w:rsidR="00005B81" w:rsidRDefault="00005B81" w:rsidP="00005B81"/>
    <w:p w14:paraId="3AD5BCE3" w14:textId="77777777" w:rsidR="00005B81" w:rsidRDefault="001757C2" w:rsidP="00005B81">
      <w:pPr>
        <w:pStyle w:val="Heading3"/>
      </w:pPr>
      <w:r>
        <w:t xml:space="preserve">Left paper </w:t>
      </w:r>
      <w:proofErr w:type="gramStart"/>
      <w:r>
        <w:t>stop</w:t>
      </w:r>
      <w:proofErr w:type="gramEnd"/>
    </w:p>
    <w:p w14:paraId="34BC1433" w14:textId="77777777" w:rsidR="00005B81" w:rsidRDefault="00005B81" w:rsidP="00005B81">
      <w:r>
        <w:t xml:space="preserve">This is </w:t>
      </w:r>
      <w:r w:rsidR="001269BF">
        <w:t xml:space="preserve">positioned </w:t>
      </w:r>
      <w:r>
        <w:t xml:space="preserve">at </w:t>
      </w:r>
      <w:r w:rsidR="001269BF">
        <w:t xml:space="preserve">the </w:t>
      </w:r>
      <w:r>
        <w:t xml:space="preserve">upper left rear of </w:t>
      </w:r>
      <w:r w:rsidR="001269BF">
        <w:t xml:space="preserve">the </w:t>
      </w:r>
      <w:r>
        <w:t>machine and it has a roughened knob. There is a one-half inch movement right or left. To move, uns</w:t>
      </w:r>
      <w:r w:rsidR="001269BF">
        <w:t>crew the roughened knob (anti-</w:t>
      </w:r>
      <w:r>
        <w:t xml:space="preserve">clockwise when facing the back of the machine). Its extreme right position (viewed from front) is conventional and gives equal margins of one-half inch on eleven-inch paper. The extreme left position gives one-half inch extra margins on left of </w:t>
      </w:r>
      <w:proofErr w:type="gramStart"/>
      <w:r>
        <w:t>11.5 inch</w:t>
      </w:r>
      <w:proofErr w:type="gramEnd"/>
      <w:r>
        <w:t xml:space="preserve"> paper for binding purposes, if required. (Should be locked at ei</w:t>
      </w:r>
      <w:r w:rsidR="009700F3">
        <w:t>ther extreme and not in between</w:t>
      </w:r>
      <w:r>
        <w:t>)</w:t>
      </w:r>
      <w:r w:rsidR="009700F3">
        <w:t>.</w:t>
      </w:r>
    </w:p>
    <w:p w14:paraId="2E5FCA29" w14:textId="77777777" w:rsidR="00005B81" w:rsidRDefault="00005B81" w:rsidP="00005B81"/>
    <w:p w14:paraId="2BDB545F" w14:textId="77777777" w:rsidR="00005B81" w:rsidRDefault="001269BF" w:rsidP="00005B81">
      <w:pPr>
        <w:pStyle w:val="Heading3"/>
      </w:pPr>
      <w:r>
        <w:t>Margin stops and bell</w:t>
      </w:r>
    </w:p>
    <w:p w14:paraId="1840934F" w14:textId="77777777" w:rsidR="00005B81" w:rsidRDefault="00005B81" w:rsidP="00005B81">
      <w:r>
        <w:t xml:space="preserve">The </w:t>
      </w:r>
      <w:r w:rsidR="001269BF">
        <w:t>left and r</w:t>
      </w:r>
      <w:r w:rsidR="00765F35">
        <w:t>ight m</w:t>
      </w:r>
      <w:r>
        <w:t xml:space="preserve">argin </w:t>
      </w:r>
      <w:r w:rsidR="001269BF">
        <w:t>s</w:t>
      </w:r>
      <w:r>
        <w:t xml:space="preserve">tops are </w:t>
      </w:r>
      <w:r w:rsidR="001269BF">
        <w:t xml:space="preserve">located </w:t>
      </w:r>
      <w:r>
        <w:t>at the back of the machine and work in a long slot.</w:t>
      </w:r>
      <w:r w:rsidR="00765F35">
        <w:t xml:space="preserve"> </w:t>
      </w:r>
      <w:r>
        <w:t>A squeeze of the flat projection and knob will release them.</w:t>
      </w:r>
    </w:p>
    <w:p w14:paraId="00600C87" w14:textId="77777777" w:rsidR="00005B81" w:rsidRDefault="00005B81" w:rsidP="00005B81"/>
    <w:p w14:paraId="7FCD4DD0" w14:textId="77777777" w:rsidR="00005B81" w:rsidRDefault="00765F35" w:rsidP="00005B81">
      <w:r>
        <w:t xml:space="preserve">To position the right </w:t>
      </w:r>
      <w:proofErr w:type="gramStart"/>
      <w:r>
        <w:t>margin</w:t>
      </w:r>
      <w:proofErr w:type="gramEnd"/>
      <w:r>
        <w:t xml:space="preserve"> s</w:t>
      </w:r>
      <w:r w:rsidR="00005B81">
        <w:t>top accurately, slid</w:t>
      </w:r>
      <w:r>
        <w:t>e the carriage by means of the carriage l</w:t>
      </w:r>
      <w:r w:rsidR="00005B81">
        <w:t>ever</w:t>
      </w:r>
      <w:r>
        <w:t>, placing the embossing h</w:t>
      </w:r>
      <w:r w:rsidR="00005B81">
        <w:t xml:space="preserve">ead to </w:t>
      </w:r>
      <w:r w:rsidR="00843636">
        <w:t xml:space="preserve">the </w:t>
      </w:r>
      <w:r w:rsidR="00005B81">
        <w:t>positio</w:t>
      </w:r>
      <w:r>
        <w:t>n of</w:t>
      </w:r>
      <w:r w:rsidR="00843636">
        <w:t xml:space="preserve"> the</w:t>
      </w:r>
      <w:r>
        <w:t xml:space="preserve"> last cell required. Slide </w:t>
      </w:r>
      <w:r w:rsidR="00843636">
        <w:t xml:space="preserve">the </w:t>
      </w:r>
      <w:r>
        <w:t xml:space="preserve">right margin stop to the left against </w:t>
      </w:r>
      <w:r w:rsidR="00843636">
        <w:t xml:space="preserve">the </w:t>
      </w:r>
      <w:r>
        <w:t>c</w:t>
      </w:r>
      <w:r w:rsidR="00005B81">
        <w:t>arriage, release squeeze and pull back until it clicks. If this is not used, or positioned properly, the carriage may catch the edge of the paper when it is returned to the left.</w:t>
      </w:r>
    </w:p>
    <w:p w14:paraId="022F1C4E" w14:textId="77777777" w:rsidR="00005B81" w:rsidRDefault="00005B81" w:rsidP="00005B81"/>
    <w:p w14:paraId="645D81E0" w14:textId="77777777" w:rsidR="00005B81" w:rsidRDefault="00005B81" w:rsidP="00005B81">
      <w:r>
        <w:t xml:space="preserve">To set </w:t>
      </w:r>
      <w:r w:rsidR="00765F35">
        <w:t xml:space="preserve">the left margin stop, move </w:t>
      </w:r>
      <w:r w:rsidR="00843636">
        <w:t xml:space="preserve">the </w:t>
      </w:r>
      <w:r w:rsidR="00765F35">
        <w:t>embossing h</w:t>
      </w:r>
      <w:r>
        <w:t xml:space="preserve">ead as before, </w:t>
      </w:r>
      <w:r w:rsidR="00765F35">
        <w:t>one</w:t>
      </w:r>
      <w:r>
        <w:t xml:space="preserve"> cell to the left o</w:t>
      </w:r>
      <w:r w:rsidR="00765F35">
        <w:t xml:space="preserve">f the required position. Slide </w:t>
      </w:r>
      <w:r w:rsidR="00843636">
        <w:t xml:space="preserve">the </w:t>
      </w:r>
      <w:r w:rsidR="00765F35">
        <w:t xml:space="preserve">left margin stop against </w:t>
      </w:r>
      <w:r w:rsidR="00843636">
        <w:t xml:space="preserve">the </w:t>
      </w:r>
      <w:r w:rsidR="00765F35">
        <w:t>c</w:t>
      </w:r>
      <w:r>
        <w:t>arriage and release squeeze.</w:t>
      </w:r>
    </w:p>
    <w:p w14:paraId="724C484A" w14:textId="77777777" w:rsidR="00005B81" w:rsidRDefault="00005B81" w:rsidP="00005B81"/>
    <w:p w14:paraId="737E2E86" w14:textId="77777777" w:rsidR="00005B81" w:rsidRDefault="00765F35" w:rsidP="00005B81">
      <w:r>
        <w:t>The b</w:t>
      </w:r>
      <w:r w:rsidR="00005B81">
        <w:t>ell is fixed to the right margin stop and rings seven cells before the end of the line.</w:t>
      </w:r>
    </w:p>
    <w:p w14:paraId="4ACBBD65" w14:textId="77777777" w:rsidR="00005B81" w:rsidRDefault="00005B81" w:rsidP="00005B81"/>
    <w:p w14:paraId="052DA922" w14:textId="77777777" w:rsidR="00005B81" w:rsidRDefault="00005B81" w:rsidP="00005B81">
      <w:r>
        <w:lastRenderedPageBreak/>
        <w:t xml:space="preserve">For duplicating, two light sheets may be used together. Paper 11.5 inches wide may be used by shifting the </w:t>
      </w:r>
      <w:r w:rsidR="00765F35">
        <w:t>left paper s</w:t>
      </w:r>
      <w:r w:rsidR="00115158">
        <w:t>top.</w:t>
      </w:r>
    </w:p>
    <w:p w14:paraId="43BE1DDF" w14:textId="77777777" w:rsidR="00113933" w:rsidRDefault="00113933" w:rsidP="00005B81"/>
    <w:p w14:paraId="6F8CC768" w14:textId="77777777" w:rsidR="00005B81" w:rsidRDefault="00005B81" w:rsidP="00005B81">
      <w:r>
        <w:t>If you use paper with binding holes punched in the left margin</w:t>
      </w:r>
      <w:r w:rsidR="00843636">
        <w:t>,</w:t>
      </w:r>
      <w:r>
        <w:t xml:space="preserve"> when the machine is used with the left paper guide at the extreme left position, the holes must be inside a distance of 19/32 inches from the left edge of the paper.</w:t>
      </w:r>
    </w:p>
    <w:p w14:paraId="06CAC0FE" w14:textId="77777777" w:rsidR="00005B81" w:rsidRDefault="00005B81" w:rsidP="00005B81"/>
    <w:p w14:paraId="2B5A8C71" w14:textId="77777777" w:rsidR="00005B81" w:rsidRDefault="009700F3" w:rsidP="00005B81">
      <w:pPr>
        <w:pStyle w:val="Heading3"/>
      </w:pPr>
      <w:r>
        <w:t>Paper bottom stop</w:t>
      </w:r>
    </w:p>
    <w:p w14:paraId="4BCA9F6B" w14:textId="77777777" w:rsidR="00005B81" w:rsidRDefault="00005B81" w:rsidP="00005B81">
      <w:r>
        <w:t>This is in rear of the Ringed Roller and runs the full width of the machine, assuring good alignment of the paper.</w:t>
      </w:r>
    </w:p>
    <w:p w14:paraId="3752B9F1" w14:textId="77777777" w:rsidR="00005B81" w:rsidRDefault="00005B81" w:rsidP="00005B81"/>
    <w:p w14:paraId="7BB425DE" w14:textId="77777777" w:rsidR="00A26150" w:rsidRDefault="00A26150" w:rsidP="00843636">
      <w:pPr>
        <w:pStyle w:val="Heading2"/>
      </w:pPr>
      <w:bookmarkStart w:id="13" w:name="_Toc293495628"/>
      <w:bookmarkStart w:id="14" w:name="_Toc378689215"/>
      <w:bookmarkEnd w:id="6"/>
      <w:bookmarkEnd w:id="7"/>
      <w:r>
        <w:t>Using the product</w:t>
      </w:r>
      <w:bookmarkEnd w:id="13"/>
      <w:bookmarkEnd w:id="14"/>
    </w:p>
    <w:p w14:paraId="491DB540" w14:textId="77777777" w:rsidR="00005B81" w:rsidRDefault="00474067" w:rsidP="00843636">
      <w:pPr>
        <w:pStyle w:val="Heading3"/>
      </w:pPr>
      <w:bookmarkStart w:id="15" w:name="_Toc97957418"/>
      <w:bookmarkStart w:id="16" w:name="_Toc171244059"/>
      <w:bookmarkStart w:id="17" w:name="_Toc171244101"/>
      <w:bookmarkStart w:id="18" w:name="_Toc171244175"/>
      <w:bookmarkStart w:id="19" w:name="_Toc171302605"/>
      <w:bookmarkStart w:id="20" w:name="_Toc246839884"/>
      <w:bookmarkStart w:id="21" w:name="_Toc319668845"/>
      <w:r>
        <w:t>Insertion of p</w:t>
      </w:r>
      <w:r w:rsidR="00005B81">
        <w:t>aper</w:t>
      </w:r>
      <w:bookmarkEnd w:id="15"/>
      <w:bookmarkEnd w:id="16"/>
      <w:bookmarkEnd w:id="17"/>
      <w:bookmarkEnd w:id="18"/>
      <w:bookmarkEnd w:id="19"/>
      <w:bookmarkEnd w:id="20"/>
      <w:bookmarkEnd w:id="21"/>
    </w:p>
    <w:p w14:paraId="13BF3EFB" w14:textId="77777777" w:rsidR="00005B81" w:rsidRPr="009700F3" w:rsidRDefault="00005B81" w:rsidP="00005B81">
      <w:r w:rsidRPr="009700F3">
        <w:t>The maximum width paper that can be used w</w:t>
      </w:r>
      <w:r w:rsidR="00474067" w:rsidRPr="009700F3">
        <w:t xml:space="preserve">ith the Perkins is 11.5 inches. </w:t>
      </w:r>
      <w:r w:rsidRPr="009700F3">
        <w:t>The</w:t>
      </w:r>
      <w:r w:rsidR="001C2FEE">
        <w:t>r</w:t>
      </w:r>
      <w:r w:rsidRPr="009700F3">
        <w:t>e are light and heavyweight papers supplied by RNIB</w:t>
      </w:r>
      <w:r w:rsidR="00474067" w:rsidRPr="009700F3">
        <w:t xml:space="preserve"> (</w:t>
      </w:r>
      <w:r w:rsidR="009700F3" w:rsidRPr="009700F3">
        <w:t>product codes BP65 and BP69</w:t>
      </w:r>
      <w:r w:rsidR="00474067" w:rsidRPr="009700F3">
        <w:t xml:space="preserve">).  </w:t>
      </w:r>
      <w:r w:rsidR="00474067" w:rsidRPr="009700F3">
        <w:rPr>
          <w:vanish/>
        </w:rPr>
        <w:t>owever</w:t>
      </w:r>
      <w:r w:rsidR="001C2FEE">
        <w:t>S</w:t>
      </w:r>
      <w:r w:rsidRPr="009700F3">
        <w:t>maller width papers can also be used with the Perkins.</w:t>
      </w:r>
    </w:p>
    <w:p w14:paraId="2ADFD7C9" w14:textId="77777777" w:rsidR="00005B81" w:rsidRDefault="00005B81" w:rsidP="00005B81"/>
    <w:p w14:paraId="68660120" w14:textId="77777777" w:rsidR="00005B81" w:rsidRDefault="00005B81" w:rsidP="00005B81">
      <w:r>
        <w:t xml:space="preserve">It has been found that </w:t>
      </w:r>
      <w:r w:rsidR="00474067">
        <w:t xml:space="preserve">until you get used to the machine </w:t>
      </w:r>
      <w:r>
        <w:t>the insertion of the paper is easier if the carriage is against the left margin stop</w:t>
      </w:r>
      <w:r w:rsidR="002536B9">
        <w:t xml:space="preserve"> with </w:t>
      </w:r>
      <w:r>
        <w:t xml:space="preserve">the margin stops </w:t>
      </w:r>
      <w:r w:rsidR="002536B9">
        <w:t xml:space="preserve">set </w:t>
      </w:r>
      <w:r>
        <w:t>to extreme right and left. When the paper</w:t>
      </w:r>
      <w:r w:rsidR="005A1E17">
        <w:t xml:space="preserve"> is rolled in all the way, the k</w:t>
      </w:r>
      <w:r>
        <w:t xml:space="preserve">nobs will stop </w:t>
      </w:r>
      <w:proofErr w:type="gramStart"/>
      <w:r>
        <w:t>automatically</w:t>
      </w:r>
      <w:proofErr w:type="gramEnd"/>
      <w:r>
        <w:t xml:space="preserve"> and </w:t>
      </w:r>
      <w:r w:rsidR="005A1E17">
        <w:t xml:space="preserve">the </w:t>
      </w:r>
      <w:r>
        <w:t xml:space="preserve">paper will not go in too far. This is regardless of length - up to 14 inches. Both your hands will be free to turn </w:t>
      </w:r>
      <w:r w:rsidR="005A1E17">
        <w:t xml:space="preserve">the </w:t>
      </w:r>
      <w:r>
        <w:t>knobs alternately, that is, first with the left hand and then with the right. This gives the smooth motion desired.</w:t>
      </w:r>
    </w:p>
    <w:p w14:paraId="2C4610ED" w14:textId="77777777" w:rsidR="00005B81" w:rsidRDefault="00005B81" w:rsidP="00005B81"/>
    <w:p w14:paraId="170427F2" w14:textId="77777777" w:rsidR="00005B81" w:rsidRDefault="00005B81" w:rsidP="00005B81">
      <w:r>
        <w:t>When you try turning the paper feed knobs forw</w:t>
      </w:r>
      <w:r w:rsidR="005A1E17">
        <w:t>ard, no movement indicates the locked (start) position</w:t>
      </w:r>
      <w:r>
        <w:t>. Having the knobs turned forwa</w:t>
      </w:r>
      <w:r w:rsidR="00843636">
        <w:t>rd until they stop is important,</w:t>
      </w:r>
      <w:r>
        <w:t xml:space="preserve"> </w:t>
      </w:r>
      <w:r w:rsidR="00843636">
        <w:t>o</w:t>
      </w:r>
      <w:r>
        <w:t>therwise the clamp inside the machine will not be in position to clamp the bottom edge of the paper properly and the paper may start to come out of the slot at the front of the machine.</w:t>
      </w:r>
    </w:p>
    <w:p w14:paraId="157D2C35" w14:textId="77777777" w:rsidR="00005B81" w:rsidRDefault="00005B81" w:rsidP="00005B81"/>
    <w:p w14:paraId="7E15B70E" w14:textId="77777777" w:rsidR="00005B81" w:rsidRDefault="005A1E17" w:rsidP="00005B81">
      <w:r>
        <w:t>Move the paper release l</w:t>
      </w:r>
      <w:r w:rsidR="00005B81">
        <w:t xml:space="preserve">evers fully toward you. (If they have already been moved, you will not feel </w:t>
      </w:r>
      <w:r>
        <w:t>the midway resistance). This movement raises the ringed roller and lowers the paper bottom s</w:t>
      </w:r>
      <w:r w:rsidR="00005B81">
        <w:t>top into position.</w:t>
      </w:r>
    </w:p>
    <w:p w14:paraId="221C9112" w14:textId="77777777" w:rsidR="00005B81" w:rsidRDefault="00005B81" w:rsidP="00005B81"/>
    <w:p w14:paraId="3CF6121E" w14:textId="77777777" w:rsidR="00005B81" w:rsidRDefault="00005B81" w:rsidP="00005B81">
      <w:r>
        <w:t xml:space="preserve">Insert the paper with </w:t>
      </w:r>
      <w:proofErr w:type="gramStart"/>
      <w:r>
        <w:t>11 i</w:t>
      </w:r>
      <w:r w:rsidR="005A1E17">
        <w:t>nch</w:t>
      </w:r>
      <w:proofErr w:type="gramEnd"/>
      <w:r w:rsidR="005A1E17">
        <w:t xml:space="preserve"> width at the back over the paper support b</w:t>
      </w:r>
      <w:r>
        <w:t>ar, taking car</w:t>
      </w:r>
      <w:r w:rsidR="005A1E17">
        <w:t>e to slide the paper under the embossing head and the ringed r</w:t>
      </w:r>
      <w:r>
        <w:t>oller u</w:t>
      </w:r>
      <w:r w:rsidR="005A1E17">
        <w:t>ntil it is in contact with the paper bottom s</w:t>
      </w:r>
      <w:r>
        <w:t xml:space="preserve">top. Feel this stop out by sliding </w:t>
      </w:r>
      <w:r w:rsidR="005A1E17">
        <w:t xml:space="preserve">the </w:t>
      </w:r>
      <w:r>
        <w:t>paper slightly left and right, finally s</w:t>
      </w:r>
      <w:r w:rsidR="005A1E17">
        <w:t xml:space="preserve">liding to the left against the </w:t>
      </w:r>
      <w:r w:rsidR="005A1E17">
        <w:lastRenderedPageBreak/>
        <w:t>l</w:t>
      </w:r>
      <w:r>
        <w:t xml:space="preserve">eft </w:t>
      </w:r>
      <w:r w:rsidR="005A1E17">
        <w:t>paper stop (</w:t>
      </w:r>
      <w:r w:rsidR="005A1E17" w:rsidRPr="005A1E17">
        <w:rPr>
          <w:b/>
        </w:rPr>
        <w:t>this is very important</w:t>
      </w:r>
      <w:r>
        <w:t>). Now place the tips of your fingers on th</w:t>
      </w:r>
      <w:r w:rsidR="005A1E17">
        <w:t>e centre of the paper over the paper support b</w:t>
      </w:r>
      <w:r>
        <w:t xml:space="preserve">ar to hold </w:t>
      </w:r>
      <w:r w:rsidR="005A1E17">
        <w:t>from swivelling. Then move the paper release l</w:t>
      </w:r>
      <w:r>
        <w:t>evers away from you to clamp the paper.</w:t>
      </w:r>
    </w:p>
    <w:p w14:paraId="4721D3AD" w14:textId="77777777" w:rsidR="00005B81" w:rsidRDefault="00005B81" w:rsidP="00005B81"/>
    <w:p w14:paraId="77C27853" w14:textId="77777777" w:rsidR="00005B81" w:rsidRDefault="00005B81" w:rsidP="00005B81">
      <w:r>
        <w:t>Care should be taken when inserting the paper if you are correcting mistakes. (</w:t>
      </w:r>
      <w:r w:rsidR="005A1E17" w:rsidRPr="005A1E17">
        <w:rPr>
          <w:b/>
        </w:rPr>
        <w:t>Please note</w:t>
      </w:r>
      <w:r w:rsidRPr="005A1E17">
        <w:rPr>
          <w:b/>
        </w:rPr>
        <w:t>:</w:t>
      </w:r>
      <w:r>
        <w:t xml:space="preserve"> Paper with bent corners may be difficult to insert).</w:t>
      </w:r>
    </w:p>
    <w:p w14:paraId="7A8EF83E" w14:textId="77777777" w:rsidR="00005B81" w:rsidRDefault="00005B81" w:rsidP="00005B81"/>
    <w:p w14:paraId="59D65889" w14:textId="77777777" w:rsidR="00005B81" w:rsidRDefault="005A1E17" w:rsidP="00005B81">
      <w:r>
        <w:t>When</w:t>
      </w:r>
      <w:r w:rsidR="00005B81">
        <w:t xml:space="preserve"> sliding the paper to the left paper stop, the edge of the paper should almost touch the roughened knob.</w:t>
      </w:r>
      <w:r>
        <w:t xml:space="preserve"> </w:t>
      </w:r>
      <w:r w:rsidR="00005B81">
        <w:t>This is very important because the checking device located at this point is intended to ride on the left edge of the paper, allowing the paper feed knobs to turn and to roll the paper into a point where the check drops off the end of the paper and prevents the paper feed knobs from turning.</w:t>
      </w:r>
    </w:p>
    <w:p w14:paraId="0F0F5CE9" w14:textId="77777777" w:rsidR="00005B81" w:rsidRDefault="00005B81" w:rsidP="00005B81"/>
    <w:p w14:paraId="5B6C01A7" w14:textId="77777777" w:rsidR="00005B81" w:rsidRDefault="00005B81" w:rsidP="00005B81">
      <w:r>
        <w:t xml:space="preserve">To roll the paper in, rotate the </w:t>
      </w:r>
      <w:r w:rsidR="005A1E17">
        <w:t>paper f</w:t>
      </w:r>
      <w:r>
        <w:t xml:space="preserve">eed </w:t>
      </w:r>
      <w:r w:rsidR="005A1E17">
        <w:t>knobs backward. (The t</w:t>
      </w:r>
      <w:r>
        <w:t>op surface moves towards you). If they do not move, the paper is not against the left stop correctly.</w:t>
      </w:r>
    </w:p>
    <w:p w14:paraId="5988478C" w14:textId="77777777" w:rsidR="00843636" w:rsidRDefault="00843636" w:rsidP="00005B81"/>
    <w:p w14:paraId="5C2DA491" w14:textId="77777777" w:rsidR="00005B81" w:rsidRDefault="00005B81" w:rsidP="00005B81">
      <w:r>
        <w:t xml:space="preserve">With the paper rolled in, be sure to depress the </w:t>
      </w:r>
      <w:r w:rsidR="005A1E17">
        <w:t>line spacing l</w:t>
      </w:r>
      <w:r>
        <w:t xml:space="preserve">ever (extreme left) </w:t>
      </w:r>
      <w:r w:rsidR="00843636">
        <w:t xml:space="preserve">a </w:t>
      </w:r>
      <w:r>
        <w:t xml:space="preserve">full length of one stroke and then release. This engages the line spacing mechanism and provides </w:t>
      </w:r>
      <w:r w:rsidR="00843636">
        <w:t xml:space="preserve">the </w:t>
      </w:r>
      <w:r>
        <w:t>correct top margin and first line position. The top margin may vary with different size sheets of paper.</w:t>
      </w:r>
    </w:p>
    <w:p w14:paraId="5E0F3F4B" w14:textId="77777777" w:rsidR="00005B81" w:rsidRDefault="00005B81" w:rsidP="00005B81"/>
    <w:p w14:paraId="09FBFA50" w14:textId="77777777" w:rsidR="00005B81" w:rsidRDefault="00115158" w:rsidP="00843636">
      <w:pPr>
        <w:pStyle w:val="Heading3"/>
      </w:pPr>
      <w:bookmarkStart w:id="22" w:name="_Toc97957419"/>
      <w:bookmarkStart w:id="23" w:name="_Toc171244060"/>
      <w:bookmarkStart w:id="24" w:name="_Toc171244102"/>
      <w:bookmarkStart w:id="25" w:name="_Toc171244176"/>
      <w:bookmarkStart w:id="26" w:name="_Toc171302606"/>
      <w:bookmarkStart w:id="27" w:name="_Toc246839885"/>
      <w:bookmarkStart w:id="28" w:name="_Toc319668846"/>
      <w:r>
        <w:t>Removing the p</w:t>
      </w:r>
      <w:r w:rsidR="00005B81">
        <w:t>aper</w:t>
      </w:r>
      <w:bookmarkEnd w:id="22"/>
      <w:bookmarkEnd w:id="23"/>
      <w:bookmarkEnd w:id="24"/>
      <w:bookmarkEnd w:id="25"/>
      <w:bookmarkEnd w:id="26"/>
      <w:bookmarkEnd w:id="27"/>
      <w:bookmarkEnd w:id="28"/>
    </w:p>
    <w:p w14:paraId="22BE8F47" w14:textId="77777777" w:rsidR="00005B81" w:rsidRDefault="00115158" w:rsidP="00005B81">
      <w:r>
        <w:t>Please do not move the paper release l</w:t>
      </w:r>
      <w:r w:rsidR="00005B81">
        <w:t>evers yet and do not pull the paper out by force.</w:t>
      </w:r>
    </w:p>
    <w:p w14:paraId="038B63D3" w14:textId="77777777" w:rsidR="00005B81" w:rsidRDefault="00005B81" w:rsidP="00005B81"/>
    <w:p w14:paraId="15813EA4" w14:textId="77777777" w:rsidR="00005B81" w:rsidRDefault="00005B81" w:rsidP="00005B81">
      <w:r>
        <w:t xml:space="preserve">The paper may be rolled forward and </w:t>
      </w:r>
      <w:r w:rsidR="00115158">
        <w:t>out by repeated strokes of the line space l</w:t>
      </w:r>
      <w:r>
        <w:t>ever until it</w:t>
      </w:r>
      <w:r w:rsidR="00115158">
        <w:t xml:space="preserve"> resists motion or by rotating the paper feed k</w:t>
      </w:r>
      <w:r>
        <w:t>nobs until they definitely stop, this means you have reached the last line. The paper will not fall out.</w:t>
      </w:r>
    </w:p>
    <w:p w14:paraId="1A4CDAC5" w14:textId="77777777" w:rsidR="00005B81" w:rsidRDefault="00005B81" w:rsidP="00005B81"/>
    <w:p w14:paraId="11716C18" w14:textId="77777777" w:rsidR="00005B81" w:rsidRDefault="00115158" w:rsidP="00005B81">
      <w:r>
        <w:t>Move the paper release l</w:t>
      </w:r>
      <w:r w:rsidR="00005B81">
        <w:t xml:space="preserve">evers towards you, to the full extent of the slots, catching the paper with your free hand. The machine is now in the "ready" position to receive the next sheet </w:t>
      </w:r>
      <w:r>
        <w:t>of paper, but always check the paper feed k</w:t>
      </w:r>
      <w:r w:rsidR="00005B81">
        <w:t xml:space="preserve">nobs by trying to turn them forward before inserting </w:t>
      </w:r>
      <w:r>
        <w:t xml:space="preserve">the </w:t>
      </w:r>
      <w:r w:rsidR="00005B81">
        <w:t xml:space="preserve">next </w:t>
      </w:r>
      <w:r>
        <w:t xml:space="preserve">sheet of </w:t>
      </w:r>
      <w:r w:rsidR="00005B81">
        <w:t>paper.</w:t>
      </w:r>
    </w:p>
    <w:p w14:paraId="474C94DB" w14:textId="77777777" w:rsidR="00005B81" w:rsidRDefault="00005B81" w:rsidP="00005B81"/>
    <w:p w14:paraId="5FF781FA" w14:textId="77777777" w:rsidR="00005B81" w:rsidRDefault="00115158" w:rsidP="00843636">
      <w:pPr>
        <w:pStyle w:val="Heading3"/>
      </w:pPr>
      <w:bookmarkStart w:id="29" w:name="_Toc97957420"/>
      <w:bookmarkStart w:id="30" w:name="_Toc171244061"/>
      <w:bookmarkStart w:id="31" w:name="_Toc171244103"/>
      <w:bookmarkStart w:id="32" w:name="_Toc171244177"/>
      <w:bookmarkStart w:id="33" w:name="_Toc171302607"/>
      <w:bookmarkStart w:id="34" w:name="_Toc246839886"/>
      <w:bookmarkStart w:id="35" w:name="_Toc319668847"/>
      <w:r>
        <w:lastRenderedPageBreak/>
        <w:t>Operation of k</w:t>
      </w:r>
      <w:r w:rsidR="00005B81">
        <w:t>eys</w:t>
      </w:r>
      <w:bookmarkEnd w:id="29"/>
      <w:bookmarkEnd w:id="30"/>
      <w:bookmarkEnd w:id="31"/>
      <w:bookmarkEnd w:id="32"/>
      <w:bookmarkEnd w:id="33"/>
      <w:bookmarkEnd w:id="34"/>
      <w:bookmarkEnd w:id="35"/>
    </w:p>
    <w:p w14:paraId="35424DA8" w14:textId="77777777" w:rsidR="00005B81" w:rsidRDefault="00005B81" w:rsidP="00005B81">
      <w:r>
        <w:t>With th</w:t>
      </w:r>
      <w:r w:rsidR="00B7212A">
        <w:t>e paper properly inserted, the line space lever depressed once, and the c</w:t>
      </w:r>
      <w:r>
        <w:t>arriage to the extreme left, you are ready to begin writing.</w:t>
      </w:r>
    </w:p>
    <w:p w14:paraId="4BA9E6D8" w14:textId="77777777" w:rsidR="00005B81" w:rsidRDefault="00005B81" w:rsidP="00005B81"/>
    <w:p w14:paraId="5009CAE1" w14:textId="77777777" w:rsidR="00005B81" w:rsidRDefault="00005B81" w:rsidP="00005B81">
      <w:r>
        <w:t xml:space="preserve">When depressing the keys, do not thump them, as on the old type of writers. Do not worry about the evenness of pressure at the bottom of the stroke but do try to start depressing as simultaneously as possible. If you do not, you may feel a slightly greater resistance on some </w:t>
      </w:r>
      <w:r w:rsidR="00B7212A">
        <w:t>k</w:t>
      </w:r>
      <w:r>
        <w:t>eys which will cause unnecessary wear and breaks the operator's rhythm. A little patience and practice will develop the "new touch". Due to the unique action, after a c</w:t>
      </w:r>
      <w:r w:rsidR="00B7212A">
        <w:t>ertain pressure is used on the k</w:t>
      </w:r>
      <w:r>
        <w:t>eys, any extra</w:t>
      </w:r>
      <w:r w:rsidR="00B7212A">
        <w:t xml:space="preserve"> pressure will be wasted effort</w:t>
      </w:r>
      <w:r>
        <w:t xml:space="preserve">. </w:t>
      </w:r>
      <w:r w:rsidR="00B7212A">
        <w:t>When typing</w:t>
      </w:r>
      <w:r>
        <w:t>, try to keep fingers not in use clear of remaining keys as a light depression may bring in unwanted dots. It is best to use this machine with the fingers bent rather than extended flat.</w:t>
      </w:r>
    </w:p>
    <w:p w14:paraId="22B8EE7C" w14:textId="77777777" w:rsidR="00005B81" w:rsidRDefault="00005B81" w:rsidP="00005B81"/>
    <w:p w14:paraId="2BA1CF3C" w14:textId="77777777" w:rsidR="00005B81" w:rsidRDefault="00005B81" w:rsidP="00005B81">
      <w:r>
        <w:t>It is important to allow the keys to return upwards completely before starting the next downstroke. If this is not done, the carriage may fail to move along and cause sticking.</w:t>
      </w:r>
      <w:r w:rsidR="00843636">
        <w:t xml:space="preserve"> </w:t>
      </w:r>
      <w:r>
        <w:t>It is normal for the spacing key in the centre to move at the same time as the dot keys.</w:t>
      </w:r>
    </w:p>
    <w:p w14:paraId="7997EF82" w14:textId="77777777" w:rsidR="00005B81" w:rsidRDefault="00005B81" w:rsidP="00005B81"/>
    <w:p w14:paraId="54CC4FB4" w14:textId="77777777" w:rsidR="00005B81" w:rsidRDefault="00F8557D" w:rsidP="00005B81">
      <w:r>
        <w:t>When the carriage with the embossing head and l</w:t>
      </w:r>
      <w:r w:rsidR="00005B81">
        <w:t xml:space="preserve">ever has reached the </w:t>
      </w:r>
      <w:proofErr w:type="gramStart"/>
      <w:r w:rsidR="00005B81">
        <w:t>r</w:t>
      </w:r>
      <w:r>
        <w:t>ight hand</w:t>
      </w:r>
      <w:proofErr w:type="gramEnd"/>
      <w:r>
        <w:t xml:space="preserve"> side, the k</w:t>
      </w:r>
      <w:r w:rsidR="00005B81">
        <w:t>eys will be locked on the last movement and make no dots.</w:t>
      </w:r>
    </w:p>
    <w:p w14:paraId="3D1A816F" w14:textId="77777777" w:rsidR="00005B81" w:rsidRDefault="00005B81" w:rsidP="00005B81"/>
    <w:p w14:paraId="3CE45F62" w14:textId="77777777" w:rsidR="00005B81" w:rsidRDefault="00005B81" w:rsidP="00005B81">
      <w:r>
        <w:t>Usi</w:t>
      </w:r>
      <w:r w:rsidR="00F8557D">
        <w:t>ng your left hand, depress the l</w:t>
      </w:r>
      <w:r>
        <w:t xml:space="preserve">ine </w:t>
      </w:r>
      <w:r w:rsidR="00F8557D">
        <w:t>spacing key (extreme l</w:t>
      </w:r>
      <w:r>
        <w:t>eft), moving the paper out. Now return the carriage to the extreme left with your right forefinger in the cup of th</w:t>
      </w:r>
      <w:r w:rsidR="00F8557D">
        <w:t>e c</w:t>
      </w:r>
      <w:r>
        <w:t xml:space="preserve">arriage </w:t>
      </w:r>
      <w:r w:rsidR="00F8557D">
        <w:t>l</w:t>
      </w:r>
      <w:r>
        <w:t xml:space="preserve">ever and continue to write. If the </w:t>
      </w:r>
      <w:r w:rsidR="00F8557D">
        <w:t>c</w:t>
      </w:r>
      <w:r>
        <w:t>arriage appears to stick or is sluggish in its movement to the right, it is probable the paper is not inserted properly.</w:t>
      </w:r>
    </w:p>
    <w:p w14:paraId="202C0733" w14:textId="77777777" w:rsidR="00005B81" w:rsidRDefault="00005B81" w:rsidP="00005B81"/>
    <w:p w14:paraId="541CE5C6" w14:textId="77777777" w:rsidR="00005B81" w:rsidRDefault="00005B81" w:rsidP="00005B81">
      <w:r>
        <w:t xml:space="preserve">If you have </w:t>
      </w:r>
      <w:proofErr w:type="spellStart"/>
      <w:r>
        <w:t>brailled</w:t>
      </w:r>
      <w:proofErr w:type="spellEnd"/>
      <w:r>
        <w:t xml:space="preserve"> the entire page and in the case of </w:t>
      </w:r>
      <w:proofErr w:type="gramStart"/>
      <w:r>
        <w:t>11.5 inch</w:t>
      </w:r>
      <w:proofErr w:type="gramEnd"/>
      <w:r>
        <w:t xml:space="preserve"> width paper made 25 </w:t>
      </w:r>
      <w:r w:rsidR="00F8557D">
        <w:t>lines, the line spacing k</w:t>
      </w:r>
      <w:r>
        <w:t xml:space="preserve">ey will automatically resist motion </w:t>
      </w:r>
      <w:r w:rsidR="00F8557D">
        <w:t>to notify</w:t>
      </w:r>
      <w:r>
        <w:t xml:space="preserve"> you.</w:t>
      </w:r>
    </w:p>
    <w:p w14:paraId="73A7CA3F" w14:textId="77777777" w:rsidR="00005B81" w:rsidRDefault="00005B81" w:rsidP="00005B81"/>
    <w:p w14:paraId="0706D39E" w14:textId="77777777" w:rsidR="00005B81" w:rsidRDefault="00005B81" w:rsidP="00005B81">
      <w:r>
        <w:t xml:space="preserve">If you have only </w:t>
      </w:r>
      <w:r w:rsidR="00F8557D">
        <w:t>produced a few lines, do not move the paper r</w:t>
      </w:r>
      <w:r>
        <w:t xml:space="preserve">elease </w:t>
      </w:r>
      <w:r w:rsidR="00F8557D">
        <w:t>l</w:t>
      </w:r>
      <w:r>
        <w:t>evers yet</w:t>
      </w:r>
      <w:r w:rsidR="00F8557D">
        <w:t>,</w:t>
      </w:r>
      <w:r>
        <w:t xml:space="preserve"> but roll the paper out by </w:t>
      </w:r>
      <w:r w:rsidR="00F8557D">
        <w:t>using the knobs or the line spacing k</w:t>
      </w:r>
      <w:r>
        <w:t>ey until the stop position is reached. The</w:t>
      </w:r>
      <w:r w:rsidR="00F8557D">
        <w:t>n you may move the l</w:t>
      </w:r>
      <w:r>
        <w:t>evers towards you all the way with one hand, taking care of the paper with the other hand.</w:t>
      </w:r>
    </w:p>
    <w:p w14:paraId="2BF10A46" w14:textId="77777777" w:rsidR="00005B81" w:rsidRDefault="00005B81" w:rsidP="00005B81"/>
    <w:p w14:paraId="5923E9E8" w14:textId="77777777" w:rsidR="00005B81" w:rsidRDefault="00005B81" w:rsidP="00005B81">
      <w:r>
        <w:t xml:space="preserve">When your Perkins Brailler is not in use, cut an approximate </w:t>
      </w:r>
      <w:proofErr w:type="gramStart"/>
      <w:r w:rsidR="00F8557D">
        <w:t>three</w:t>
      </w:r>
      <w:r>
        <w:t xml:space="preserve"> inch</w:t>
      </w:r>
      <w:proofErr w:type="gramEnd"/>
      <w:r>
        <w:t xml:space="preserve"> strip of paper from an 11 inch sheet and insert the paper as you would a full </w:t>
      </w:r>
      <w:r>
        <w:lastRenderedPageBreak/>
        <w:t>sheet. This procedure reduces the pressure of the grooved roller on the rubber paper feed roller</w:t>
      </w:r>
      <w:r w:rsidR="006D615B">
        <w:t>.</w:t>
      </w:r>
      <w:r>
        <w:t xml:space="preserve"> </w:t>
      </w:r>
    </w:p>
    <w:p w14:paraId="51D15840" w14:textId="77777777" w:rsidR="006D615B" w:rsidRDefault="006D615B" w:rsidP="00005B81"/>
    <w:p w14:paraId="67336976" w14:textId="77777777" w:rsidR="00005B81" w:rsidRDefault="009700F3" w:rsidP="00005B81">
      <w:r>
        <w:t>If</w:t>
      </w:r>
      <w:r w:rsidR="00F8557D">
        <w:t xml:space="preserve"> the Braille k</w:t>
      </w:r>
      <w:r>
        <w:t xml:space="preserve">eys, </w:t>
      </w:r>
      <w:r w:rsidR="00005B81">
        <w:t xml:space="preserve">space </w:t>
      </w:r>
      <w:r>
        <w:t>or</w:t>
      </w:r>
      <w:r w:rsidR="00005B81">
        <w:t xml:space="preserve"> </w:t>
      </w:r>
      <w:r w:rsidR="00F8557D">
        <w:t>b</w:t>
      </w:r>
      <w:r w:rsidR="00005B81">
        <w:t xml:space="preserve">ackspace </w:t>
      </w:r>
      <w:r>
        <w:t xml:space="preserve">are </w:t>
      </w:r>
      <w:r w:rsidR="00005B81">
        <w:t>accidentally depressed</w:t>
      </w:r>
      <w:r w:rsidR="00F8557D">
        <w:t>,</w:t>
      </w:r>
      <w:r w:rsidR="00005B81">
        <w:t xml:space="preserve"> even </w:t>
      </w:r>
      <w:r w:rsidR="00F8557D">
        <w:t>slightly, all the k</w:t>
      </w:r>
      <w:r w:rsidR="00005B81">
        <w:t xml:space="preserve">eys may become locked. To remedy this, move the carriage slightly to the left </w:t>
      </w:r>
      <w:r w:rsidR="00F8557D">
        <w:t>using the backspace lever or carriage l</w:t>
      </w:r>
      <w:r w:rsidR="00005B81">
        <w:t>ever.</w:t>
      </w:r>
    </w:p>
    <w:p w14:paraId="3A61C862" w14:textId="77777777" w:rsidR="00005B81" w:rsidRDefault="00005B81" w:rsidP="00005B81"/>
    <w:p w14:paraId="54511C63" w14:textId="77777777" w:rsidR="00005B81" w:rsidRPr="00984705" w:rsidRDefault="00F8557D" w:rsidP="006D615B">
      <w:pPr>
        <w:pStyle w:val="Heading3"/>
      </w:pPr>
      <w:bookmarkStart w:id="36" w:name="_Toc97957421"/>
      <w:bookmarkStart w:id="37" w:name="_Toc171244062"/>
      <w:bookmarkStart w:id="38" w:name="_Toc171244104"/>
      <w:bookmarkStart w:id="39" w:name="_Toc171244178"/>
      <w:bookmarkStart w:id="40" w:name="_Toc171302608"/>
      <w:bookmarkStart w:id="41" w:name="_Toc246839887"/>
      <w:bookmarkStart w:id="42" w:name="_Toc319668848"/>
      <w:r>
        <w:t>Methods of c</w:t>
      </w:r>
      <w:r w:rsidR="00005B81">
        <w:t>orrecting</w:t>
      </w:r>
      <w:bookmarkEnd w:id="36"/>
      <w:bookmarkEnd w:id="37"/>
      <w:bookmarkEnd w:id="38"/>
      <w:bookmarkEnd w:id="39"/>
      <w:bookmarkEnd w:id="40"/>
      <w:bookmarkEnd w:id="41"/>
      <w:bookmarkEnd w:id="42"/>
    </w:p>
    <w:p w14:paraId="46BAD210" w14:textId="77777777" w:rsidR="00005B81" w:rsidRDefault="00005B81" w:rsidP="00005B81">
      <w:r>
        <w:t xml:space="preserve">If the paper is inserted in the Brailler according to the general instructions and ejected by means of the </w:t>
      </w:r>
      <w:proofErr w:type="spellStart"/>
      <w:r>
        <w:t>linespace</w:t>
      </w:r>
      <w:proofErr w:type="spellEnd"/>
      <w:r>
        <w:t xml:space="preserve"> lever </w:t>
      </w:r>
      <w:r w:rsidR="00F8557D">
        <w:t>without</w:t>
      </w:r>
      <w:r>
        <w:t xml:space="preserve"> rolling the paper back and forth in short spasms, the spacing of the lines will be accurate within five thousandths of an inch. This is considered most suitable for practical purposes. However, if the paper is rolled back and forth intermittently, it will creep and the line spacing will be incorrect. This is true of any machine using rollers which bend the paper. The amount of creepage depends on the thickness and stiffness of the paper as well as the degree of bending and distance rolled.</w:t>
      </w:r>
    </w:p>
    <w:p w14:paraId="08199053" w14:textId="77777777" w:rsidR="00005B81" w:rsidRDefault="00005B81" w:rsidP="00005B81"/>
    <w:p w14:paraId="57C271D4" w14:textId="77777777" w:rsidR="00005B81" w:rsidRDefault="00005B81" w:rsidP="00005B81">
      <w:r>
        <w:t>To obtain perfect line spacing and proper register when correcting, either of the following methods may be used:</w:t>
      </w:r>
    </w:p>
    <w:p w14:paraId="5995BC43" w14:textId="77777777" w:rsidR="00005B81" w:rsidRDefault="00005B81" w:rsidP="00005B81"/>
    <w:p w14:paraId="606445E8" w14:textId="77777777" w:rsidR="00005B81" w:rsidRDefault="00F8557D" w:rsidP="006D615B">
      <w:pPr>
        <w:pStyle w:val="Heading4"/>
      </w:pPr>
      <w:bookmarkStart w:id="43" w:name="_Toc97957422"/>
      <w:bookmarkStart w:id="44" w:name="_Toc319668849"/>
      <w:r>
        <w:t>Method o</w:t>
      </w:r>
      <w:r w:rsidR="00005B81">
        <w:t>ne</w:t>
      </w:r>
      <w:bookmarkEnd w:id="43"/>
      <w:bookmarkEnd w:id="44"/>
    </w:p>
    <w:p w14:paraId="01DAC0E2" w14:textId="77777777" w:rsidR="00005B81" w:rsidRDefault="00005B81" w:rsidP="00005B81">
      <w:r>
        <w:t xml:space="preserve">Read each line as </w:t>
      </w:r>
      <w:proofErr w:type="spellStart"/>
      <w:r>
        <w:t>brailled</w:t>
      </w:r>
      <w:proofErr w:type="spellEnd"/>
      <w:r>
        <w:t xml:space="preserve"> and correct as you go. This may be done by sight or feel </w:t>
      </w:r>
      <w:r w:rsidR="00F8557D">
        <w:t>without</w:t>
      </w:r>
      <w:r>
        <w:t xml:space="preserve"> rolling the paper back and forth. After you find where erasures are needed, you can erase two spaces next to the embossing head by pressing the paper on the stripper plate</w:t>
      </w:r>
      <w:r w:rsidR="00F8557D">
        <w:t>,</w:t>
      </w:r>
      <w:r>
        <w:t xml:space="preserve"> which is under and moves with the embossing head. Should extra dots be required in the cell where erasures have to be made, it is best to insert them before erasing to prevent the erased dots being pushed up again.</w:t>
      </w:r>
      <w:r w:rsidR="00F8557D">
        <w:t xml:space="preserve"> </w:t>
      </w:r>
      <w:r>
        <w:t>If you notice an error after you have line spaced, it is best to let it go until you can reinsert the page completely.</w:t>
      </w:r>
    </w:p>
    <w:p w14:paraId="40264B49" w14:textId="77777777" w:rsidR="00005B81" w:rsidRDefault="00005B81" w:rsidP="00005B81"/>
    <w:p w14:paraId="1822F74E" w14:textId="77777777" w:rsidR="00005B81" w:rsidRDefault="00F8557D" w:rsidP="006D615B">
      <w:pPr>
        <w:pStyle w:val="Heading4"/>
      </w:pPr>
      <w:bookmarkStart w:id="45" w:name="_Toc97957423"/>
      <w:bookmarkStart w:id="46" w:name="_Toc319668850"/>
      <w:r>
        <w:t>Method t</w:t>
      </w:r>
      <w:r w:rsidR="00005B81">
        <w:t>wo</w:t>
      </w:r>
      <w:bookmarkEnd w:id="45"/>
      <w:bookmarkEnd w:id="46"/>
    </w:p>
    <w:p w14:paraId="10763644" w14:textId="77777777" w:rsidR="00F8557D" w:rsidRDefault="00005B81" w:rsidP="00005B81">
      <w:r>
        <w:t xml:space="preserve">This method is to braille the whole page, leaving corrections until last. Space with the line spacer key. Do not use the feed knobs for line spacing purposes. Do not roll the paper back and forth. You can read each line as </w:t>
      </w:r>
      <w:proofErr w:type="spellStart"/>
      <w:r>
        <w:t>brailled</w:t>
      </w:r>
      <w:proofErr w:type="spellEnd"/>
      <w:r>
        <w:t xml:space="preserve"> without turning back the paper. Remove the sheet, note corrections to be made and if no dots have to be inserted, press out the unwanted dots on a flat surface. If dots have to be inserted, reinsert the paper according to the general instructions and make your corrections as described above in the same sequence as </w:t>
      </w:r>
      <w:proofErr w:type="spellStart"/>
      <w:r>
        <w:t>brailled</w:t>
      </w:r>
      <w:proofErr w:type="spellEnd"/>
      <w:r>
        <w:t>.</w:t>
      </w:r>
      <w:r w:rsidR="00F8557D">
        <w:t xml:space="preserve"> </w:t>
      </w:r>
    </w:p>
    <w:p w14:paraId="220C9AC2" w14:textId="77777777" w:rsidR="00F8557D" w:rsidRDefault="00F8557D" w:rsidP="00005B81"/>
    <w:p w14:paraId="5899C5F6" w14:textId="77777777" w:rsidR="00005B81" w:rsidRDefault="00005B81" w:rsidP="00005B81">
      <w:r>
        <w:t>If either of the methods are used, the paper can always be inserted again with the assurance that any changes will be neat. These methods are more exact than using the bar, which supports the paper at the back of the machine.</w:t>
      </w:r>
    </w:p>
    <w:p w14:paraId="1E4C6522" w14:textId="77777777" w:rsidR="00A26150" w:rsidRDefault="004C1BFB" w:rsidP="00A26150">
      <w:r>
        <w:t xml:space="preserve"> </w:t>
      </w:r>
    </w:p>
    <w:p w14:paraId="73D07901" w14:textId="77777777" w:rsidR="00A26150" w:rsidRDefault="00996AA7" w:rsidP="006D615B">
      <w:pPr>
        <w:pStyle w:val="Heading2"/>
      </w:pPr>
      <w:bookmarkStart w:id="47" w:name="_Toc378689217"/>
      <w:bookmarkStart w:id="48" w:name="_Toc293495631"/>
      <w:r>
        <w:t>Hints and Tips</w:t>
      </w:r>
      <w:bookmarkEnd w:id="47"/>
      <w:r w:rsidR="00A26150">
        <w:t xml:space="preserve"> </w:t>
      </w:r>
      <w:bookmarkEnd w:id="48"/>
    </w:p>
    <w:p w14:paraId="1FBF0949" w14:textId="77777777" w:rsidR="00005B81" w:rsidRDefault="00F8557D" w:rsidP="006D615B">
      <w:pPr>
        <w:pStyle w:val="Heading3"/>
      </w:pPr>
      <w:bookmarkStart w:id="49" w:name="_Toc97957415"/>
      <w:bookmarkStart w:id="50" w:name="_Toc171244056"/>
      <w:bookmarkStart w:id="51" w:name="_Toc171244098"/>
      <w:bookmarkStart w:id="52" w:name="_Toc171244172"/>
      <w:bookmarkStart w:id="53" w:name="_Toc171302602"/>
      <w:bookmarkStart w:id="54" w:name="_Toc246839888"/>
      <w:bookmarkStart w:id="55" w:name="_Toc319668851"/>
      <w:r>
        <w:t>Servicing and c</w:t>
      </w:r>
      <w:r w:rsidR="00005B81">
        <w:t>are</w:t>
      </w:r>
      <w:bookmarkEnd w:id="49"/>
      <w:bookmarkEnd w:id="50"/>
      <w:bookmarkEnd w:id="51"/>
      <w:bookmarkEnd w:id="52"/>
      <w:bookmarkEnd w:id="53"/>
      <w:bookmarkEnd w:id="54"/>
      <w:bookmarkEnd w:id="55"/>
    </w:p>
    <w:p w14:paraId="7ED3FAF9" w14:textId="77777777" w:rsidR="00005B81" w:rsidRDefault="00005B81" w:rsidP="00005B81">
      <w:r>
        <w:t>The Perkins Brailler is a precision machine, proportioned and treated to withstand wear and deliver years of good service. The enclosed design protects the mechanism. However, abuse such as dropping can cause damage.</w:t>
      </w:r>
    </w:p>
    <w:p w14:paraId="25503146" w14:textId="77777777" w:rsidR="00005B81" w:rsidRDefault="00005B81" w:rsidP="00005B81"/>
    <w:p w14:paraId="107F0600" w14:textId="77777777" w:rsidR="00005B81" w:rsidRDefault="00005B81" w:rsidP="00005B81">
      <w:r>
        <w:t>Oiling is done at the factory. The enclosed design contains a liberal amount of expensive non-oxidising oil that is applied at our factory. Therefore, we recommend that no oiling, unless done at the factory, be attempted. Because the machine is turned all ways in transit, oil may appear on the first paper inserted. This may be remedied by inserting a sheet of blotting paper.</w:t>
      </w:r>
    </w:p>
    <w:p w14:paraId="7415F0FC" w14:textId="77777777" w:rsidR="00005B81" w:rsidRDefault="00005B81" w:rsidP="00005B81"/>
    <w:p w14:paraId="08CADC3A" w14:textId="77777777" w:rsidR="00005B81" w:rsidRDefault="00005B81" w:rsidP="00005B81">
      <w:r>
        <w:t>Dust is bad for any mechanism. It combines with oil to make an abrasive paste. The enclosed design protects the machine to a great extent. However, the use of the dust cover is required to protect the many lubricated surfaces from dirt. A slot is provided in the cover to enable the handle to be reached for carrying.</w:t>
      </w:r>
    </w:p>
    <w:p w14:paraId="696F471A" w14:textId="77777777" w:rsidR="00005B81" w:rsidRDefault="00005B81" w:rsidP="00005B81"/>
    <w:p w14:paraId="6D07ACD3" w14:textId="77777777" w:rsidR="00005B81" w:rsidRDefault="00005B81" w:rsidP="00005B81">
      <w:r>
        <w:t xml:space="preserve">The surface is hard and durable but </w:t>
      </w:r>
      <w:r w:rsidR="00EF5C66">
        <w:t>will chip if knocked. The keys, knobs and carriage l</w:t>
      </w:r>
      <w:r>
        <w:t xml:space="preserve">ever are </w:t>
      </w:r>
      <w:r w:rsidR="00EF5C66">
        <w:t xml:space="preserve">a </w:t>
      </w:r>
      <w:r>
        <w:t xml:space="preserve">tough </w:t>
      </w:r>
      <w:proofErr w:type="gramStart"/>
      <w:r>
        <w:t>plastic</w:t>
      </w:r>
      <w:proofErr w:type="gramEnd"/>
      <w:r>
        <w:t xml:space="preserve"> but a sharp instrument will scratch them.</w:t>
      </w:r>
    </w:p>
    <w:p w14:paraId="5A7E0892" w14:textId="77777777" w:rsidR="00005B81" w:rsidRDefault="00005B81" w:rsidP="00005B81"/>
    <w:p w14:paraId="301BB4DD" w14:textId="77777777" w:rsidR="00005B81" w:rsidRDefault="00005B81" w:rsidP="00005B81">
      <w:r>
        <w:t>Because rubber is used on the bottom of the machine and in the paper feed roller do not leave the machine on heating radiators or exposed to hot sun in front of windows.</w:t>
      </w:r>
    </w:p>
    <w:p w14:paraId="31F64460" w14:textId="77777777" w:rsidR="00005B81" w:rsidRDefault="00005B81" w:rsidP="00005B81"/>
    <w:p w14:paraId="4FA9D24B" w14:textId="77777777" w:rsidR="00005B81" w:rsidRDefault="00005B81" w:rsidP="00005B81">
      <w:pPr>
        <w:rPr>
          <w:color w:val="000000"/>
        </w:rPr>
      </w:pPr>
      <w:r>
        <w:t>Experience has shown that users of braille writers have an endless variety of paper and materials on which they would like to braille. This machine is designed to use up to one sheet of heavyweight paper.</w:t>
      </w:r>
      <w:r>
        <w:rPr>
          <w:color w:val="0000FF"/>
        </w:rPr>
        <w:t xml:space="preserve"> </w:t>
      </w:r>
      <w:r>
        <w:rPr>
          <w:color w:val="000000"/>
        </w:rPr>
        <w:t>If you have any doubts send us a sample of your paper for examination. We may be able to modify your Perkins brailler to suit your special requirements. (A charge maybe incurred).</w:t>
      </w:r>
    </w:p>
    <w:p w14:paraId="40F562A9" w14:textId="77777777" w:rsidR="00005B81" w:rsidRDefault="00005B81" w:rsidP="00005B81">
      <w:pPr>
        <w:rPr>
          <w:color w:val="000000"/>
        </w:rPr>
      </w:pPr>
    </w:p>
    <w:p w14:paraId="20D6B7F3" w14:textId="77777777" w:rsidR="00005B81" w:rsidRDefault="00005B81" w:rsidP="00005B81">
      <w:r>
        <w:t>Because these machines are going all over the world into various climates we have tried to protect against corrosion.</w:t>
      </w:r>
      <w:r w:rsidR="00EF5C66">
        <w:t xml:space="preserve"> </w:t>
      </w:r>
      <w:r>
        <w:t>Exposure to excessive dampness, particularly salt water and spilling of liquids into the machine is to be avoided.</w:t>
      </w:r>
    </w:p>
    <w:p w14:paraId="685BB4D9" w14:textId="77777777" w:rsidR="00005B81" w:rsidRDefault="00005B81" w:rsidP="00005B81"/>
    <w:p w14:paraId="2135E54A" w14:textId="77777777" w:rsidR="00005B81" w:rsidRDefault="00005B81" w:rsidP="00005B81">
      <w:r>
        <w:t>This machine is guaranteed for one year against defective material and workmanship. We would be the last to deny the owners' ability and enjoyment to work on their own property but advise against anyone but the manufacturer taking the machine apart. Special tools are used in assembly and parts must be disassembled in proper sequence.</w:t>
      </w:r>
    </w:p>
    <w:p w14:paraId="2BAA1669" w14:textId="77777777" w:rsidR="00005B81" w:rsidRDefault="00005B81" w:rsidP="00005B81"/>
    <w:p w14:paraId="372A7B68" w14:textId="77777777" w:rsidR="00372C18" w:rsidRDefault="00005B81" w:rsidP="00005B81">
      <w:r>
        <w:t xml:space="preserve">When the machine is first received, if it cannot be operated properly when instructions are followed correctly, or in the event of an obvious breakdown, please contact RNIB </w:t>
      </w:r>
      <w:r w:rsidR="00372C18">
        <w:t>Helpline</w:t>
      </w:r>
      <w:r>
        <w:t>. The cause of the difficulty may be damage in transit or a misunderstanding of instructions. We may be able to diagnose the trouble</w:t>
      </w:r>
      <w:r w:rsidR="00372C18">
        <w:t>.</w:t>
      </w:r>
    </w:p>
    <w:p w14:paraId="73CD26A2" w14:textId="77777777" w:rsidR="00372C18" w:rsidRDefault="00372C18" w:rsidP="00005B81"/>
    <w:p w14:paraId="20501D99" w14:textId="77777777" w:rsidR="00005B81" w:rsidRDefault="00005B81" w:rsidP="00005B81">
      <w:r>
        <w:t xml:space="preserve">In all </w:t>
      </w:r>
      <w:r w:rsidR="00372C18">
        <w:t xml:space="preserve">possible </w:t>
      </w:r>
      <w:proofErr w:type="gramStart"/>
      <w:r w:rsidR="00372C18">
        <w:t>returns</w:t>
      </w:r>
      <w:proofErr w:type="gramEnd"/>
      <w:r w:rsidR="00372C18">
        <w:t xml:space="preserve"> </w:t>
      </w:r>
      <w:r>
        <w:t xml:space="preserve">correspondence, refer to the serial number. </w:t>
      </w:r>
      <w:r w:rsidR="00372C18">
        <w:t>This i</w:t>
      </w:r>
      <w:r>
        <w:t xml:space="preserve">s located </w:t>
      </w:r>
      <w:r w:rsidR="00372C18">
        <w:t>on the underside</w:t>
      </w:r>
      <w:r w:rsidR="009700F3">
        <w:t xml:space="preserve"> of the machine</w:t>
      </w:r>
      <w:r w:rsidR="00372C18">
        <w:t xml:space="preserve">, </w:t>
      </w:r>
      <w:r>
        <w:t xml:space="preserve">near centre-front. </w:t>
      </w:r>
    </w:p>
    <w:p w14:paraId="3C8C3D17" w14:textId="77777777" w:rsidR="00005B81" w:rsidRDefault="00005B81" w:rsidP="00005B81"/>
    <w:p w14:paraId="6B107245" w14:textId="77777777" w:rsidR="00005B81" w:rsidRDefault="00372C18" w:rsidP="006D615B">
      <w:pPr>
        <w:pStyle w:val="Heading3"/>
      </w:pPr>
      <w:bookmarkStart w:id="56" w:name="_Toc97957416"/>
      <w:bookmarkStart w:id="57" w:name="_Toc171244057"/>
      <w:bookmarkStart w:id="58" w:name="_Toc171244099"/>
      <w:bookmarkStart w:id="59" w:name="_Toc171244173"/>
      <w:bookmarkStart w:id="60" w:name="_Toc171302603"/>
      <w:bookmarkStart w:id="61" w:name="_Toc246839889"/>
      <w:bookmarkStart w:id="62" w:name="_Toc319668852"/>
      <w:r>
        <w:t>Perkins in t</w:t>
      </w:r>
      <w:r w:rsidR="00005B81">
        <w:t>ransit</w:t>
      </w:r>
      <w:bookmarkEnd w:id="56"/>
      <w:bookmarkEnd w:id="57"/>
      <w:bookmarkEnd w:id="58"/>
      <w:bookmarkEnd w:id="59"/>
      <w:bookmarkEnd w:id="60"/>
      <w:bookmarkEnd w:id="61"/>
      <w:bookmarkEnd w:id="62"/>
    </w:p>
    <w:p w14:paraId="70FCB5E1" w14:textId="77777777" w:rsidR="006D615B" w:rsidRDefault="00005B81" w:rsidP="00005B81">
      <w:r>
        <w:t>Adhere strictly to the following as far as possible because passage through the mail is risky. Pac</w:t>
      </w:r>
      <w:r w:rsidR="00372C18">
        <w:t xml:space="preserve">k </w:t>
      </w:r>
      <w:r w:rsidR="006D615B">
        <w:t xml:space="preserve">the </w:t>
      </w:r>
      <w:r w:rsidR="00372C18">
        <w:t>machine as</w:t>
      </w:r>
      <w:r w:rsidR="006D615B">
        <w:t xml:space="preserve"> it was </w:t>
      </w:r>
      <w:r w:rsidR="00372C18">
        <w:t>received. Release the c</w:t>
      </w:r>
      <w:r>
        <w:t xml:space="preserve">arriage and move to </w:t>
      </w:r>
      <w:r w:rsidR="006D615B">
        <w:t xml:space="preserve">the </w:t>
      </w:r>
      <w:r>
        <w:t xml:space="preserve">extreme right, secure with several rubber bands around </w:t>
      </w:r>
      <w:r w:rsidR="006D615B">
        <w:t xml:space="preserve">the </w:t>
      </w:r>
      <w:r>
        <w:t xml:space="preserve">carriage lever and over </w:t>
      </w:r>
      <w:r w:rsidR="006D615B">
        <w:t xml:space="preserve">the </w:t>
      </w:r>
      <w:r>
        <w:t xml:space="preserve">right paper feed knob. Push </w:t>
      </w:r>
      <w:r w:rsidR="006D615B">
        <w:t>the paper release levers back.</w:t>
      </w:r>
    </w:p>
    <w:p w14:paraId="29DA5979" w14:textId="77777777" w:rsidR="006D615B" w:rsidRDefault="006D615B" w:rsidP="00005B81"/>
    <w:p w14:paraId="38A73D9D" w14:textId="77777777" w:rsidR="00005B81" w:rsidRDefault="00005B81" w:rsidP="00005B81">
      <w:r>
        <w:t xml:space="preserve">If </w:t>
      </w:r>
      <w:r w:rsidR="006D615B">
        <w:t xml:space="preserve">the </w:t>
      </w:r>
      <w:r>
        <w:t>original packing is not available</w:t>
      </w:r>
      <w:r w:rsidR="006D615B">
        <w:t xml:space="preserve"> w</w:t>
      </w:r>
      <w:r>
        <w:t xml:space="preserve">rap </w:t>
      </w:r>
      <w:r w:rsidR="006D615B">
        <w:t xml:space="preserve">the </w:t>
      </w:r>
      <w:r>
        <w:t xml:space="preserve">machine in paper or </w:t>
      </w:r>
      <w:proofErr w:type="spellStart"/>
      <w:r>
        <w:t>lintless</w:t>
      </w:r>
      <w:proofErr w:type="spellEnd"/>
      <w:r>
        <w:t xml:space="preserve"> cloth. Place in a strong ample carton and insulate </w:t>
      </w:r>
      <w:r w:rsidR="006D615B">
        <w:t xml:space="preserve">the </w:t>
      </w:r>
      <w:r>
        <w:t xml:space="preserve">machine from </w:t>
      </w:r>
      <w:r w:rsidR="006D615B">
        <w:t xml:space="preserve">the </w:t>
      </w:r>
      <w:r>
        <w:t xml:space="preserve">carton with crumpled newspapers, particularly at the ends to prevent the knobs touching the carton. These should not be less than </w:t>
      </w:r>
      <w:r w:rsidR="00372C18">
        <w:t>two</w:t>
      </w:r>
      <w:r>
        <w:t xml:space="preserve"> inches from </w:t>
      </w:r>
      <w:r w:rsidR="006D615B">
        <w:t xml:space="preserve">the sides of the </w:t>
      </w:r>
      <w:r>
        <w:t xml:space="preserve">carton. It is not advisable to ship the machine in </w:t>
      </w:r>
      <w:r w:rsidR="006D615B">
        <w:t xml:space="preserve">a </w:t>
      </w:r>
      <w:r>
        <w:t>carry</w:t>
      </w:r>
      <w:r w:rsidR="006D615B">
        <w:t xml:space="preserve"> </w:t>
      </w:r>
      <w:r>
        <w:t>case.</w:t>
      </w:r>
    </w:p>
    <w:p w14:paraId="02F394E5" w14:textId="77777777" w:rsidR="00005B81" w:rsidRDefault="00005B81" w:rsidP="00005B81"/>
    <w:p w14:paraId="55A3B509" w14:textId="77777777" w:rsidR="00005B81" w:rsidRDefault="00005B81" w:rsidP="00005B81">
      <w:r>
        <w:t xml:space="preserve">Our guarantee does not cover damage </w:t>
      </w:r>
      <w:r w:rsidR="00372C18">
        <w:t>caused in the mail. T</w:t>
      </w:r>
      <w:r>
        <w:t>herefore</w:t>
      </w:r>
      <w:r w:rsidR="00372C18">
        <w:t>,</w:t>
      </w:r>
      <w:r>
        <w:t xml:space="preserve"> you are well advised to insure it. Do not include </w:t>
      </w:r>
      <w:r w:rsidR="006D615B">
        <w:t xml:space="preserve">the </w:t>
      </w:r>
      <w:r>
        <w:t>dust cover or other accessories. Because we realise the inconvenience of an inoperative machine, our policy is to repair and return your Brailler as soon as possible.</w:t>
      </w:r>
    </w:p>
    <w:p w14:paraId="0464FBAF" w14:textId="77777777" w:rsidR="00005B81" w:rsidRDefault="00005B81" w:rsidP="00005B81"/>
    <w:p w14:paraId="311811C9" w14:textId="77777777" w:rsidR="00005B81" w:rsidRDefault="00005B81" w:rsidP="00005B81">
      <w:r>
        <w:lastRenderedPageBreak/>
        <w:t xml:space="preserve">You know your Brailler is getting good treatment when in your own hands. If you have </w:t>
      </w:r>
      <w:r w:rsidR="006D615B">
        <w:t>a</w:t>
      </w:r>
      <w:r>
        <w:t xml:space="preserve"> carrying case, it is preferable to carry it yourself when travelling and avoid checking it th</w:t>
      </w:r>
      <w:r w:rsidR="007E1D11">
        <w:t>r</w:t>
      </w:r>
      <w:r>
        <w:t>ough baggage transfers if possible.</w:t>
      </w:r>
    </w:p>
    <w:p w14:paraId="036F221E" w14:textId="77777777" w:rsidR="008D242B" w:rsidRDefault="008D242B" w:rsidP="00A26150"/>
    <w:p w14:paraId="597C810F" w14:textId="77777777" w:rsidR="00513A04" w:rsidRDefault="00513A04" w:rsidP="006D615B">
      <w:pPr>
        <w:pStyle w:val="Heading2"/>
      </w:pPr>
      <w:bookmarkStart w:id="63" w:name="_Toc378689218"/>
      <w:r>
        <w:t xml:space="preserve">How to contact </w:t>
      </w:r>
      <w:r w:rsidR="00905776">
        <w:t>RNIB</w:t>
      </w:r>
      <w:bookmarkEnd w:id="63"/>
    </w:p>
    <w:p w14:paraId="24B86D27" w14:textId="77777777" w:rsidR="00C705F2" w:rsidRPr="00824064" w:rsidRDefault="00C705F2" w:rsidP="00C705F2">
      <w:pPr>
        <w:rPr>
          <w:rFonts w:cs="Arial"/>
        </w:rPr>
      </w:pPr>
      <w:r w:rsidRPr="00824064">
        <w:rPr>
          <w:rFonts w:cs="Arial"/>
        </w:rPr>
        <w:t>Phone: 0303 123 9999</w:t>
      </w:r>
    </w:p>
    <w:p w14:paraId="5240338E" w14:textId="77777777" w:rsidR="00C705F2" w:rsidRPr="00824064" w:rsidRDefault="00C705F2" w:rsidP="00C705F2">
      <w:pPr>
        <w:rPr>
          <w:rFonts w:cs="Arial"/>
        </w:rPr>
      </w:pPr>
      <w:r w:rsidRPr="00824064">
        <w:rPr>
          <w:rFonts w:cs="Arial"/>
        </w:rPr>
        <w:t>Email: shop@rnib.org.uk</w:t>
      </w:r>
    </w:p>
    <w:p w14:paraId="0406A5E2" w14:textId="77777777" w:rsidR="00C705F2" w:rsidRPr="00824064" w:rsidRDefault="00C705F2" w:rsidP="00C705F2">
      <w:pPr>
        <w:rPr>
          <w:rFonts w:cs="Arial"/>
        </w:rPr>
      </w:pPr>
      <w:r w:rsidRPr="00824064">
        <w:rPr>
          <w:rFonts w:cs="Arial"/>
        </w:rPr>
        <w:t>Address: The Grimaldi Building, 154a Pentonville Road, London N1 9JE.</w:t>
      </w:r>
    </w:p>
    <w:p w14:paraId="0E1673AC" w14:textId="77777777" w:rsidR="00C705F2" w:rsidRPr="00824064" w:rsidRDefault="00C705F2" w:rsidP="00C705F2">
      <w:pPr>
        <w:rPr>
          <w:rFonts w:cs="Arial"/>
        </w:rPr>
      </w:pPr>
      <w:r w:rsidRPr="00824064">
        <w:rPr>
          <w:rFonts w:cs="Arial"/>
        </w:rPr>
        <w:t>Online Shop: shop.rnib.org.uk</w:t>
      </w:r>
    </w:p>
    <w:p w14:paraId="0E60332D" w14:textId="77777777" w:rsidR="00C705F2" w:rsidRDefault="00C705F2" w:rsidP="00C705F2">
      <w:pPr>
        <w:rPr>
          <w:rFonts w:cs="Arial"/>
        </w:rPr>
      </w:pPr>
      <w:r w:rsidRPr="00824064">
        <w:rPr>
          <w:rFonts w:cs="Arial"/>
        </w:rPr>
        <w:t>Email for international customers: kaorders@rnib.org.uk</w:t>
      </w:r>
      <w:r w:rsidRPr="00566367">
        <w:rPr>
          <w:rFonts w:cs="Arial"/>
        </w:rPr>
        <w:t xml:space="preserve"> </w:t>
      </w:r>
    </w:p>
    <w:p w14:paraId="6A3A51E4" w14:textId="77777777" w:rsidR="00513A04" w:rsidRDefault="00513A04" w:rsidP="00513A04"/>
    <w:p w14:paraId="5A648167" w14:textId="77777777" w:rsidR="00513A04" w:rsidRDefault="00513A04" w:rsidP="00513A04">
      <w:pPr>
        <w:pStyle w:val="Heading2"/>
      </w:pPr>
      <w:bookmarkStart w:id="64" w:name="_Toc378689219"/>
      <w:r w:rsidRPr="00B40769">
        <w:t>Terms and conditions of sale</w:t>
      </w:r>
      <w:bookmarkEnd w:id="64"/>
    </w:p>
    <w:p w14:paraId="5CC523A2" w14:textId="77777777" w:rsidR="00513A04" w:rsidRDefault="00281AC2" w:rsidP="00513A04">
      <w:r>
        <w:t>This product is guarantee</w:t>
      </w:r>
      <w:r w:rsidR="00005B81">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11F4E82E" w14:textId="77777777" w:rsidR="00513A04" w:rsidRDefault="00513A04" w:rsidP="00513A04"/>
    <w:p w14:paraId="7B7BD685"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58E193CB" w14:textId="77777777" w:rsidR="00144307" w:rsidRDefault="00144307" w:rsidP="00513A04"/>
    <w:p w14:paraId="60EFA6BD" w14:textId="77777777" w:rsidR="00513A04" w:rsidRDefault="00513A04" w:rsidP="00513A04">
      <w:r>
        <w:t xml:space="preserve">You can request full terms and conditions from RNIB </w:t>
      </w:r>
      <w:r w:rsidR="00AD5DD7">
        <w:t>or view them online</w:t>
      </w:r>
      <w:r>
        <w:t xml:space="preserve">. </w:t>
      </w:r>
    </w:p>
    <w:p w14:paraId="64DC9240" w14:textId="77777777" w:rsidR="00513A04" w:rsidRDefault="00513A04" w:rsidP="00513A04"/>
    <w:p w14:paraId="5BC9B400" w14:textId="77777777" w:rsidR="00717B35" w:rsidRPr="00824064" w:rsidRDefault="00717B35" w:rsidP="00717B35">
      <w:pPr>
        <w:autoSpaceDE w:val="0"/>
        <w:autoSpaceDN w:val="0"/>
        <w:adjustRightInd w:val="0"/>
        <w:rPr>
          <w:rFonts w:cs="Arial"/>
        </w:rPr>
      </w:pPr>
      <w:r w:rsidRPr="00824064">
        <w:rPr>
          <w:rFonts w:cs="Arial"/>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Pr="00824064">
        <w:rPr>
          <w:rFonts w:cs="Arial"/>
        </w:rPr>
        <w:t>all of</w:t>
      </w:r>
      <w:proofErr w:type="gramEnd"/>
      <w:r w:rsidRPr="00824064">
        <w:rPr>
          <w:rFonts w:cs="Arial"/>
        </w:rPr>
        <w:t xml:space="preserve"> its taxable profits to RNIB.</w:t>
      </w:r>
    </w:p>
    <w:p w14:paraId="40125AB7" w14:textId="77777777" w:rsidR="006320CA" w:rsidRPr="00824064" w:rsidRDefault="006320CA" w:rsidP="006320CA">
      <w:pPr>
        <w:autoSpaceDE w:val="0"/>
        <w:autoSpaceDN w:val="0"/>
        <w:adjustRightInd w:val="0"/>
        <w:rPr>
          <w:rFonts w:cs="Arial"/>
          <w:szCs w:val="32"/>
        </w:rPr>
      </w:pPr>
    </w:p>
    <w:p w14:paraId="1B2EF088" w14:textId="2513FF73" w:rsidR="00513A04" w:rsidRPr="00824064" w:rsidRDefault="00005B81" w:rsidP="00513A04">
      <w:r w:rsidRPr="00824064">
        <w:t xml:space="preserve">Date: </w:t>
      </w:r>
      <w:r w:rsidR="00717B35" w:rsidRPr="00824064">
        <w:t>June 2024.</w:t>
      </w:r>
    </w:p>
    <w:p w14:paraId="72CE40E8" w14:textId="77777777" w:rsidR="008D242B" w:rsidRPr="00824064" w:rsidRDefault="008D242B" w:rsidP="00A26150"/>
    <w:p w14:paraId="4303E46C" w14:textId="77777777" w:rsidR="002D4A20" w:rsidRDefault="002D4A20" w:rsidP="002D4A20">
      <w:pPr>
        <w:spacing w:line="259" w:lineRule="auto"/>
        <w:rPr>
          <w:rFonts w:cs="Arial"/>
        </w:rPr>
      </w:pPr>
      <w:r w:rsidRPr="00824064">
        <w:rPr>
          <w:rFonts w:cs="Arial"/>
        </w:rPr>
        <w:t>© RNIB</w:t>
      </w:r>
    </w:p>
    <w:p w14:paraId="3CAD9031" w14:textId="77777777" w:rsidR="006D615B" w:rsidRDefault="006D615B" w:rsidP="00A26150"/>
    <w:p w14:paraId="69816936" w14:textId="3F9D4E73" w:rsidR="00763E57" w:rsidRDefault="00763E57" w:rsidP="00763E57"/>
    <w:p w14:paraId="623518CC" w14:textId="77777777" w:rsidR="00245CDC" w:rsidRDefault="00245CDC" w:rsidP="00763E57"/>
    <w:p w14:paraId="4D9BA4CB" w14:textId="77777777" w:rsidR="007E66BC" w:rsidRDefault="007E66BC" w:rsidP="00763E57"/>
    <w:p w14:paraId="19C2DCC5" w14:textId="77777777" w:rsidR="007E66BC" w:rsidRDefault="007E66BC" w:rsidP="00763E57"/>
    <w:p w14:paraId="7A097324" w14:textId="16840230" w:rsidR="00245CDC" w:rsidRDefault="00245CDC" w:rsidP="00763E57"/>
    <w:sectPr w:rsidR="00245CDC"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B4B8" w14:textId="77777777" w:rsidR="001C56DF" w:rsidRDefault="001C56DF">
      <w:r>
        <w:separator/>
      </w:r>
    </w:p>
  </w:endnote>
  <w:endnote w:type="continuationSeparator" w:id="0">
    <w:p w14:paraId="36287B2D" w14:textId="77777777" w:rsidR="001C56DF" w:rsidRDefault="001C56DF">
      <w:r>
        <w:continuationSeparator/>
      </w:r>
    </w:p>
  </w:endnote>
  <w:endnote w:type="continuationNotice" w:id="1">
    <w:p w14:paraId="0399B94F" w14:textId="77777777" w:rsidR="001C56DF" w:rsidRDefault="001C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4E60" w14:textId="77777777" w:rsidR="001C2FEE" w:rsidRDefault="00EB2ADA" w:rsidP="00D63977">
    <w:pPr>
      <w:pStyle w:val="Footer"/>
      <w:framePr w:wrap="around" w:vAnchor="text" w:hAnchor="margin" w:xAlign="center" w:y="1"/>
      <w:rPr>
        <w:rStyle w:val="PageNumber"/>
      </w:rPr>
    </w:pPr>
    <w:r>
      <w:rPr>
        <w:rStyle w:val="PageNumber"/>
      </w:rPr>
      <w:fldChar w:fldCharType="begin"/>
    </w:r>
    <w:r w:rsidR="001C2FEE">
      <w:rPr>
        <w:rStyle w:val="PageNumber"/>
      </w:rPr>
      <w:instrText xml:space="preserve">PAGE  </w:instrText>
    </w:r>
    <w:r>
      <w:rPr>
        <w:rStyle w:val="PageNumber"/>
      </w:rPr>
      <w:fldChar w:fldCharType="end"/>
    </w:r>
  </w:p>
  <w:p w14:paraId="2D9D9CAE" w14:textId="77777777" w:rsidR="001C2FEE" w:rsidRDefault="001C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DD04" w14:textId="77777777" w:rsidR="001C2FEE" w:rsidRDefault="00EB2ADA" w:rsidP="00D63977">
    <w:pPr>
      <w:pStyle w:val="Footer"/>
      <w:framePr w:wrap="around" w:vAnchor="text" w:hAnchor="margin" w:xAlign="center" w:y="1"/>
      <w:rPr>
        <w:rStyle w:val="PageNumber"/>
      </w:rPr>
    </w:pPr>
    <w:r>
      <w:rPr>
        <w:rStyle w:val="PageNumber"/>
      </w:rPr>
      <w:fldChar w:fldCharType="begin"/>
    </w:r>
    <w:r w:rsidR="001C2FEE">
      <w:rPr>
        <w:rStyle w:val="PageNumber"/>
      </w:rPr>
      <w:instrText xml:space="preserve">PAGE  </w:instrText>
    </w:r>
    <w:r>
      <w:rPr>
        <w:rStyle w:val="PageNumber"/>
      </w:rPr>
      <w:fldChar w:fldCharType="separate"/>
    </w:r>
    <w:r w:rsidR="00564A60">
      <w:rPr>
        <w:rStyle w:val="PageNumber"/>
        <w:noProof/>
      </w:rPr>
      <w:t>1</w:t>
    </w:r>
    <w:r>
      <w:rPr>
        <w:rStyle w:val="PageNumber"/>
      </w:rPr>
      <w:fldChar w:fldCharType="end"/>
    </w:r>
  </w:p>
  <w:p w14:paraId="0C5ABC25" w14:textId="77777777" w:rsidR="001C2FEE" w:rsidRDefault="001C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650B" w14:textId="77777777" w:rsidR="001C56DF" w:rsidRDefault="001C56DF">
      <w:r>
        <w:separator/>
      </w:r>
    </w:p>
  </w:footnote>
  <w:footnote w:type="continuationSeparator" w:id="0">
    <w:p w14:paraId="2C416A1F" w14:textId="77777777" w:rsidR="001C56DF" w:rsidRDefault="001C56DF">
      <w:r>
        <w:continuationSeparator/>
      </w:r>
    </w:p>
  </w:footnote>
  <w:footnote w:type="continuationNotice" w:id="1">
    <w:p w14:paraId="2851A639" w14:textId="77777777" w:rsidR="001C56DF" w:rsidRDefault="001C56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4352B"/>
    <w:multiLevelType w:val="multilevel"/>
    <w:tmpl w:val="CD5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725830710">
    <w:abstractNumId w:val="9"/>
  </w:num>
  <w:num w:numId="2" w16cid:durableId="1586063697">
    <w:abstractNumId w:val="9"/>
  </w:num>
  <w:num w:numId="3" w16cid:durableId="304051283">
    <w:abstractNumId w:val="9"/>
  </w:num>
  <w:num w:numId="4" w16cid:durableId="1765147721">
    <w:abstractNumId w:val="8"/>
  </w:num>
  <w:num w:numId="5" w16cid:durableId="2091654638">
    <w:abstractNumId w:val="9"/>
  </w:num>
  <w:num w:numId="6" w16cid:durableId="959143215">
    <w:abstractNumId w:val="8"/>
  </w:num>
  <w:num w:numId="7" w16cid:durableId="1872182122">
    <w:abstractNumId w:val="9"/>
  </w:num>
  <w:num w:numId="8" w16cid:durableId="1145469899">
    <w:abstractNumId w:val="8"/>
  </w:num>
  <w:num w:numId="9" w16cid:durableId="356001994">
    <w:abstractNumId w:val="7"/>
  </w:num>
  <w:num w:numId="10" w16cid:durableId="451562397">
    <w:abstractNumId w:val="6"/>
  </w:num>
  <w:num w:numId="11" w16cid:durableId="164825009">
    <w:abstractNumId w:val="5"/>
  </w:num>
  <w:num w:numId="12" w16cid:durableId="146868482">
    <w:abstractNumId w:val="4"/>
  </w:num>
  <w:num w:numId="13" w16cid:durableId="131481110">
    <w:abstractNumId w:val="3"/>
  </w:num>
  <w:num w:numId="14" w16cid:durableId="1244148986">
    <w:abstractNumId w:val="2"/>
  </w:num>
  <w:num w:numId="15" w16cid:durableId="427654173">
    <w:abstractNumId w:val="1"/>
  </w:num>
  <w:num w:numId="16" w16cid:durableId="570702114">
    <w:abstractNumId w:val="0"/>
  </w:num>
  <w:num w:numId="17" w16cid:durableId="1800875135">
    <w:abstractNumId w:val="22"/>
  </w:num>
  <w:num w:numId="18" w16cid:durableId="800728548">
    <w:abstractNumId w:val="14"/>
  </w:num>
  <w:num w:numId="19" w16cid:durableId="705176770">
    <w:abstractNumId w:val="19"/>
  </w:num>
  <w:num w:numId="20" w16cid:durableId="1617591723">
    <w:abstractNumId w:val="18"/>
  </w:num>
  <w:num w:numId="21" w16cid:durableId="485829057">
    <w:abstractNumId w:val="11"/>
  </w:num>
  <w:num w:numId="22" w16cid:durableId="1287740771">
    <w:abstractNumId w:val="17"/>
  </w:num>
  <w:num w:numId="23" w16cid:durableId="1006707014">
    <w:abstractNumId w:val="21"/>
  </w:num>
  <w:num w:numId="24" w16cid:durableId="1981375018">
    <w:abstractNumId w:val="16"/>
  </w:num>
  <w:num w:numId="25" w16cid:durableId="1079253795">
    <w:abstractNumId w:val="20"/>
  </w:num>
  <w:num w:numId="26" w16cid:durableId="1517648663">
    <w:abstractNumId w:val="10"/>
  </w:num>
  <w:num w:numId="27" w16cid:durableId="1871265063">
    <w:abstractNumId w:val="15"/>
  </w:num>
  <w:num w:numId="28" w16cid:durableId="78452699">
    <w:abstractNumId w:val="13"/>
  </w:num>
  <w:num w:numId="29" w16cid:durableId="877856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B81"/>
    <w:rsid w:val="00005C1E"/>
    <w:rsid w:val="0001165B"/>
    <w:rsid w:val="00011C71"/>
    <w:rsid w:val="000139C6"/>
    <w:rsid w:val="00015653"/>
    <w:rsid w:val="00015B85"/>
    <w:rsid w:val="00015BEC"/>
    <w:rsid w:val="0001738C"/>
    <w:rsid w:val="00017E40"/>
    <w:rsid w:val="000213C4"/>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2933"/>
    <w:rsid w:val="00084FF9"/>
    <w:rsid w:val="00085173"/>
    <w:rsid w:val="0008544F"/>
    <w:rsid w:val="00085E1E"/>
    <w:rsid w:val="00087CAA"/>
    <w:rsid w:val="000903D5"/>
    <w:rsid w:val="00090ECA"/>
    <w:rsid w:val="00093884"/>
    <w:rsid w:val="00093E9F"/>
    <w:rsid w:val="000949BB"/>
    <w:rsid w:val="000A0A04"/>
    <w:rsid w:val="000A0AD7"/>
    <w:rsid w:val="000A0D48"/>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3933"/>
    <w:rsid w:val="00115158"/>
    <w:rsid w:val="001152AB"/>
    <w:rsid w:val="00121D4F"/>
    <w:rsid w:val="001226AB"/>
    <w:rsid w:val="00123404"/>
    <w:rsid w:val="00126283"/>
    <w:rsid w:val="001269BF"/>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57C2"/>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178"/>
    <w:rsid w:val="001B543C"/>
    <w:rsid w:val="001B6486"/>
    <w:rsid w:val="001B74FF"/>
    <w:rsid w:val="001B7936"/>
    <w:rsid w:val="001C2FEE"/>
    <w:rsid w:val="001C3D4F"/>
    <w:rsid w:val="001C56DF"/>
    <w:rsid w:val="001C6D56"/>
    <w:rsid w:val="001C7D97"/>
    <w:rsid w:val="001D167B"/>
    <w:rsid w:val="001D68CE"/>
    <w:rsid w:val="001D6DC1"/>
    <w:rsid w:val="001D7493"/>
    <w:rsid w:val="001E01AB"/>
    <w:rsid w:val="001E08F3"/>
    <w:rsid w:val="001E248D"/>
    <w:rsid w:val="001F0678"/>
    <w:rsid w:val="001F5B52"/>
    <w:rsid w:val="001F7EE5"/>
    <w:rsid w:val="00201274"/>
    <w:rsid w:val="00202F7C"/>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45CDC"/>
    <w:rsid w:val="002536B9"/>
    <w:rsid w:val="00255AC2"/>
    <w:rsid w:val="00255E49"/>
    <w:rsid w:val="0026029D"/>
    <w:rsid w:val="00261A67"/>
    <w:rsid w:val="00267210"/>
    <w:rsid w:val="00267691"/>
    <w:rsid w:val="00271C01"/>
    <w:rsid w:val="00273169"/>
    <w:rsid w:val="00274060"/>
    <w:rsid w:val="00274CA1"/>
    <w:rsid w:val="00276B46"/>
    <w:rsid w:val="002773F8"/>
    <w:rsid w:val="00281AC2"/>
    <w:rsid w:val="00282D18"/>
    <w:rsid w:val="0028773E"/>
    <w:rsid w:val="00287B10"/>
    <w:rsid w:val="00296297"/>
    <w:rsid w:val="002A0ECC"/>
    <w:rsid w:val="002A4469"/>
    <w:rsid w:val="002A44C6"/>
    <w:rsid w:val="002A453B"/>
    <w:rsid w:val="002A7C3B"/>
    <w:rsid w:val="002B374D"/>
    <w:rsid w:val="002B6376"/>
    <w:rsid w:val="002B66A3"/>
    <w:rsid w:val="002C339A"/>
    <w:rsid w:val="002C379B"/>
    <w:rsid w:val="002C4AFB"/>
    <w:rsid w:val="002C4B53"/>
    <w:rsid w:val="002D06DE"/>
    <w:rsid w:val="002D2050"/>
    <w:rsid w:val="002D21A5"/>
    <w:rsid w:val="002D394C"/>
    <w:rsid w:val="002D4A20"/>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43B7"/>
    <w:rsid w:val="002F5020"/>
    <w:rsid w:val="002F6C68"/>
    <w:rsid w:val="0030028C"/>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2C18"/>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485"/>
    <w:rsid w:val="00452C0F"/>
    <w:rsid w:val="0045331D"/>
    <w:rsid w:val="00453BD1"/>
    <w:rsid w:val="00456F77"/>
    <w:rsid w:val="0045786D"/>
    <w:rsid w:val="004578AC"/>
    <w:rsid w:val="00464D60"/>
    <w:rsid w:val="00467A60"/>
    <w:rsid w:val="00467DEA"/>
    <w:rsid w:val="00467EBE"/>
    <w:rsid w:val="0047207F"/>
    <w:rsid w:val="00472EEC"/>
    <w:rsid w:val="0047323F"/>
    <w:rsid w:val="00474067"/>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238"/>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4A60"/>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1E1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20CA"/>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0BEC"/>
    <w:rsid w:val="006B3EBE"/>
    <w:rsid w:val="006B5648"/>
    <w:rsid w:val="006B6CBB"/>
    <w:rsid w:val="006C091A"/>
    <w:rsid w:val="006C51C0"/>
    <w:rsid w:val="006C54C0"/>
    <w:rsid w:val="006C7148"/>
    <w:rsid w:val="006D36DE"/>
    <w:rsid w:val="006D5EE9"/>
    <w:rsid w:val="006D615B"/>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B35"/>
    <w:rsid w:val="00720F30"/>
    <w:rsid w:val="007211B0"/>
    <w:rsid w:val="007213FE"/>
    <w:rsid w:val="00725F5B"/>
    <w:rsid w:val="0073203D"/>
    <w:rsid w:val="007334A3"/>
    <w:rsid w:val="00734555"/>
    <w:rsid w:val="00736B5D"/>
    <w:rsid w:val="00742F64"/>
    <w:rsid w:val="007436F5"/>
    <w:rsid w:val="00743E3A"/>
    <w:rsid w:val="00744AE4"/>
    <w:rsid w:val="00747C02"/>
    <w:rsid w:val="0075002A"/>
    <w:rsid w:val="00754A42"/>
    <w:rsid w:val="00756E6C"/>
    <w:rsid w:val="00757592"/>
    <w:rsid w:val="0076218E"/>
    <w:rsid w:val="00763299"/>
    <w:rsid w:val="00763E57"/>
    <w:rsid w:val="00765DDE"/>
    <w:rsid w:val="00765F35"/>
    <w:rsid w:val="00767179"/>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1D11"/>
    <w:rsid w:val="007E30D6"/>
    <w:rsid w:val="007E5AA7"/>
    <w:rsid w:val="007E66BC"/>
    <w:rsid w:val="007E6BCD"/>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24064"/>
    <w:rsid w:val="008310BD"/>
    <w:rsid w:val="00831C93"/>
    <w:rsid w:val="00832136"/>
    <w:rsid w:val="008338B6"/>
    <w:rsid w:val="00834A5E"/>
    <w:rsid w:val="0083550A"/>
    <w:rsid w:val="0083572C"/>
    <w:rsid w:val="00836938"/>
    <w:rsid w:val="00836EF1"/>
    <w:rsid w:val="008378FE"/>
    <w:rsid w:val="00837EBA"/>
    <w:rsid w:val="0084173B"/>
    <w:rsid w:val="00843636"/>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0239"/>
    <w:rsid w:val="008935C0"/>
    <w:rsid w:val="0089473A"/>
    <w:rsid w:val="008A0246"/>
    <w:rsid w:val="008A1351"/>
    <w:rsid w:val="008A2E7C"/>
    <w:rsid w:val="008A43D8"/>
    <w:rsid w:val="008A5939"/>
    <w:rsid w:val="008A622E"/>
    <w:rsid w:val="008A6BD0"/>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1D04"/>
    <w:rsid w:val="009443F3"/>
    <w:rsid w:val="009450EF"/>
    <w:rsid w:val="00946353"/>
    <w:rsid w:val="00946CA9"/>
    <w:rsid w:val="00950A60"/>
    <w:rsid w:val="0095120F"/>
    <w:rsid w:val="0095318C"/>
    <w:rsid w:val="009531F4"/>
    <w:rsid w:val="00966EDB"/>
    <w:rsid w:val="009700F3"/>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938"/>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79F"/>
    <w:rsid w:val="00A07F72"/>
    <w:rsid w:val="00A10F18"/>
    <w:rsid w:val="00A128DA"/>
    <w:rsid w:val="00A168D0"/>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1240"/>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61E1"/>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34067"/>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212A"/>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6E8"/>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05F2"/>
    <w:rsid w:val="00C72F75"/>
    <w:rsid w:val="00C7653E"/>
    <w:rsid w:val="00C767E4"/>
    <w:rsid w:val="00C7720D"/>
    <w:rsid w:val="00C80794"/>
    <w:rsid w:val="00C830D3"/>
    <w:rsid w:val="00C83BB2"/>
    <w:rsid w:val="00C84EC8"/>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1281"/>
    <w:rsid w:val="00D02EDE"/>
    <w:rsid w:val="00D0376A"/>
    <w:rsid w:val="00D03CB5"/>
    <w:rsid w:val="00D0559C"/>
    <w:rsid w:val="00D069BD"/>
    <w:rsid w:val="00D07246"/>
    <w:rsid w:val="00D102D6"/>
    <w:rsid w:val="00D10B43"/>
    <w:rsid w:val="00D12F66"/>
    <w:rsid w:val="00D16363"/>
    <w:rsid w:val="00D22D7C"/>
    <w:rsid w:val="00D230F1"/>
    <w:rsid w:val="00D23D42"/>
    <w:rsid w:val="00D24744"/>
    <w:rsid w:val="00D2488B"/>
    <w:rsid w:val="00D24DFD"/>
    <w:rsid w:val="00D25596"/>
    <w:rsid w:val="00D30964"/>
    <w:rsid w:val="00D33327"/>
    <w:rsid w:val="00D36A7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371"/>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B2ADA"/>
    <w:rsid w:val="00EC08B1"/>
    <w:rsid w:val="00EC1804"/>
    <w:rsid w:val="00EC5766"/>
    <w:rsid w:val="00EC596C"/>
    <w:rsid w:val="00ED0A69"/>
    <w:rsid w:val="00ED2329"/>
    <w:rsid w:val="00ED4468"/>
    <w:rsid w:val="00ED48D0"/>
    <w:rsid w:val="00ED6611"/>
    <w:rsid w:val="00EE040D"/>
    <w:rsid w:val="00EE0B6F"/>
    <w:rsid w:val="00EE1B40"/>
    <w:rsid w:val="00EE2A3F"/>
    <w:rsid w:val="00EE31D3"/>
    <w:rsid w:val="00EE3234"/>
    <w:rsid w:val="00EE6E29"/>
    <w:rsid w:val="00EF193A"/>
    <w:rsid w:val="00EF1D4D"/>
    <w:rsid w:val="00EF2240"/>
    <w:rsid w:val="00EF477D"/>
    <w:rsid w:val="00EF5C66"/>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557D"/>
    <w:rsid w:val="00F86D86"/>
    <w:rsid w:val="00F90944"/>
    <w:rsid w:val="00F92612"/>
    <w:rsid w:val="00F9323A"/>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88630"/>
  <w15:docId w15:val="{C278ABC8-406F-41E9-8215-8E239D0A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3B7"/>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376E8"/>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semiHidden/>
    <w:unhideWhenUsed/>
    <w:rsid w:val="000213C4"/>
    <w:pPr>
      <w:tabs>
        <w:tab w:val="center" w:pos="4513"/>
        <w:tab w:val="right" w:pos="9026"/>
      </w:tabs>
    </w:pPr>
  </w:style>
  <w:style w:type="character" w:customStyle="1" w:styleId="HeaderChar">
    <w:name w:val="Header Char"/>
    <w:basedOn w:val="DefaultParagraphFont"/>
    <w:link w:val="Header"/>
    <w:semiHidden/>
    <w:rsid w:val="000213C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30264">
      <w:bodyDiv w:val="1"/>
      <w:marLeft w:val="0"/>
      <w:marRight w:val="0"/>
      <w:marTop w:val="0"/>
      <w:marBottom w:val="0"/>
      <w:divBdr>
        <w:top w:val="none" w:sz="0" w:space="0" w:color="auto"/>
        <w:left w:val="none" w:sz="0" w:space="0" w:color="auto"/>
        <w:bottom w:val="none" w:sz="0" w:space="0" w:color="auto"/>
        <w:right w:val="none" w:sz="0" w:space="0" w:color="auto"/>
      </w:divBdr>
      <w:divsChild>
        <w:div w:id="1595897322">
          <w:marLeft w:val="0"/>
          <w:marRight w:val="0"/>
          <w:marTop w:val="0"/>
          <w:marBottom w:val="240"/>
          <w:divBdr>
            <w:top w:val="none" w:sz="0" w:space="0" w:color="auto"/>
            <w:left w:val="none" w:sz="0" w:space="0" w:color="auto"/>
            <w:bottom w:val="none" w:sz="0" w:space="0" w:color="auto"/>
            <w:right w:val="none" w:sz="0" w:space="0" w:color="auto"/>
          </w:divBdr>
          <w:divsChild>
            <w:div w:id="264580528">
              <w:marLeft w:val="0"/>
              <w:marRight w:val="0"/>
              <w:marTop w:val="0"/>
              <w:marBottom w:val="0"/>
              <w:divBdr>
                <w:top w:val="none" w:sz="0" w:space="0" w:color="auto"/>
                <w:left w:val="none" w:sz="0" w:space="0" w:color="auto"/>
                <w:bottom w:val="none" w:sz="0" w:space="0" w:color="auto"/>
                <w:right w:val="none" w:sz="0" w:space="0" w:color="auto"/>
              </w:divBdr>
              <w:divsChild>
                <w:div w:id="234122258">
                  <w:marLeft w:val="0"/>
                  <w:marRight w:val="0"/>
                  <w:marTop w:val="0"/>
                  <w:marBottom w:val="0"/>
                  <w:divBdr>
                    <w:top w:val="none" w:sz="0" w:space="0" w:color="auto"/>
                    <w:left w:val="none" w:sz="0" w:space="0" w:color="auto"/>
                    <w:bottom w:val="none" w:sz="0" w:space="0" w:color="auto"/>
                    <w:right w:val="none" w:sz="0" w:space="0" w:color="auto"/>
                  </w:divBdr>
                  <w:divsChild>
                    <w:div w:id="1281840501">
                      <w:marLeft w:val="0"/>
                      <w:marRight w:val="0"/>
                      <w:marTop w:val="0"/>
                      <w:marBottom w:val="0"/>
                      <w:divBdr>
                        <w:top w:val="none" w:sz="0" w:space="0" w:color="auto"/>
                        <w:left w:val="none" w:sz="0" w:space="0" w:color="auto"/>
                        <w:bottom w:val="none" w:sz="0" w:space="0" w:color="auto"/>
                        <w:right w:val="none" w:sz="0" w:space="0" w:color="auto"/>
                      </w:divBdr>
                      <w:divsChild>
                        <w:div w:id="729381248">
                          <w:marLeft w:val="0"/>
                          <w:marRight w:val="0"/>
                          <w:marTop w:val="240"/>
                          <w:marBottom w:val="0"/>
                          <w:divBdr>
                            <w:top w:val="none" w:sz="0" w:space="0" w:color="auto"/>
                            <w:left w:val="none" w:sz="0" w:space="0" w:color="auto"/>
                            <w:bottom w:val="none" w:sz="0" w:space="0" w:color="auto"/>
                            <w:right w:val="none" w:sz="0" w:space="0" w:color="auto"/>
                          </w:divBdr>
                          <w:divsChild>
                            <w:div w:id="847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49331">
      <w:bodyDiv w:val="1"/>
      <w:marLeft w:val="0"/>
      <w:marRight w:val="0"/>
      <w:marTop w:val="0"/>
      <w:marBottom w:val="0"/>
      <w:divBdr>
        <w:top w:val="none" w:sz="0" w:space="0" w:color="auto"/>
        <w:left w:val="none" w:sz="0" w:space="0" w:color="auto"/>
        <w:bottom w:val="none" w:sz="0" w:space="0" w:color="auto"/>
        <w:right w:val="none" w:sz="0" w:space="0" w:color="auto"/>
      </w:divBdr>
      <w:divsChild>
        <w:div w:id="1445925008">
          <w:marLeft w:val="0"/>
          <w:marRight w:val="0"/>
          <w:marTop w:val="0"/>
          <w:marBottom w:val="240"/>
          <w:divBdr>
            <w:top w:val="none" w:sz="0" w:space="0" w:color="auto"/>
            <w:left w:val="none" w:sz="0" w:space="0" w:color="auto"/>
            <w:bottom w:val="none" w:sz="0" w:space="0" w:color="auto"/>
            <w:right w:val="none" w:sz="0" w:space="0" w:color="auto"/>
          </w:divBdr>
          <w:divsChild>
            <w:div w:id="550383321">
              <w:marLeft w:val="0"/>
              <w:marRight w:val="0"/>
              <w:marTop w:val="0"/>
              <w:marBottom w:val="0"/>
              <w:divBdr>
                <w:top w:val="none" w:sz="0" w:space="0" w:color="auto"/>
                <w:left w:val="none" w:sz="0" w:space="0" w:color="auto"/>
                <w:bottom w:val="none" w:sz="0" w:space="0" w:color="auto"/>
                <w:right w:val="none" w:sz="0" w:space="0" w:color="auto"/>
              </w:divBdr>
              <w:divsChild>
                <w:div w:id="1563247855">
                  <w:marLeft w:val="0"/>
                  <w:marRight w:val="0"/>
                  <w:marTop w:val="0"/>
                  <w:marBottom w:val="0"/>
                  <w:divBdr>
                    <w:top w:val="none" w:sz="0" w:space="0" w:color="auto"/>
                    <w:left w:val="none" w:sz="0" w:space="0" w:color="auto"/>
                    <w:bottom w:val="none" w:sz="0" w:space="0" w:color="auto"/>
                    <w:right w:val="none" w:sz="0" w:space="0" w:color="auto"/>
                  </w:divBdr>
                  <w:divsChild>
                    <w:div w:id="687829186">
                      <w:marLeft w:val="0"/>
                      <w:marRight w:val="0"/>
                      <w:marTop w:val="0"/>
                      <w:marBottom w:val="0"/>
                      <w:divBdr>
                        <w:top w:val="none" w:sz="0" w:space="0" w:color="auto"/>
                        <w:left w:val="none" w:sz="0" w:space="0" w:color="auto"/>
                        <w:bottom w:val="none" w:sz="0" w:space="0" w:color="auto"/>
                        <w:right w:val="none" w:sz="0" w:space="0" w:color="auto"/>
                      </w:divBdr>
                      <w:divsChild>
                        <w:div w:id="1516263061">
                          <w:marLeft w:val="0"/>
                          <w:marRight w:val="0"/>
                          <w:marTop w:val="240"/>
                          <w:marBottom w:val="0"/>
                          <w:divBdr>
                            <w:top w:val="none" w:sz="0" w:space="0" w:color="auto"/>
                            <w:left w:val="none" w:sz="0" w:space="0" w:color="auto"/>
                            <w:bottom w:val="none" w:sz="0" w:space="0" w:color="auto"/>
                            <w:right w:val="none" w:sz="0" w:space="0" w:color="auto"/>
                          </w:divBdr>
                          <w:divsChild>
                            <w:div w:id="992828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01f790-0a8e-431b-b7ca-102e653facec" xsi:nil="true"/>
    <lcf76f155ced4ddcb4097134ff3c332f xmlns="fede0b3c-0d40-48ca-85f7-1f52d53bac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BB23736A1A924EA09455BFD38A885B" ma:contentTypeVersion="17" ma:contentTypeDescription="Create a new document." ma:contentTypeScope="" ma:versionID="83d91b35978505dbc20248d896b24dff">
  <xsd:schema xmlns:xsd="http://www.w3.org/2001/XMLSchema" xmlns:xs="http://www.w3.org/2001/XMLSchema" xmlns:p="http://schemas.microsoft.com/office/2006/metadata/properties" xmlns:ns2="fede0b3c-0d40-48ca-85f7-1f52d53bacb3" xmlns:ns3="4b01f790-0a8e-431b-b7ca-102e653facec" targetNamespace="http://schemas.microsoft.com/office/2006/metadata/properties" ma:root="true" ma:fieldsID="bda0f9be8eb22df71297cb8516697416" ns2:_="" ns3:_="">
    <xsd:import namespace="fede0b3c-0d40-48ca-85f7-1f52d53bacb3"/>
    <xsd:import namespace="4b01f790-0a8e-431b-b7ca-102e653fa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e0b3c-0d40-48ca-85f7-1f52d53ba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1f790-0a8e-431b-b7ca-102e653fa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107f2e-2871-4715-a010-84de41733c4f}" ma:internalName="TaxCatchAll" ma:showField="CatchAllData" ma:web="4b01f790-0a8e-431b-b7ca-102e653f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67243-64DC-42F8-929C-56B7350E9E56}">
  <ds:schemaRefs>
    <ds:schemaRef ds:uri="http://schemas.microsoft.com/office/2006/metadata/properties"/>
    <ds:schemaRef ds:uri="http://schemas.microsoft.com/office/infopath/2007/PartnerControls"/>
    <ds:schemaRef ds:uri="4b01f790-0a8e-431b-b7ca-102e653facec"/>
    <ds:schemaRef ds:uri="fede0b3c-0d40-48ca-85f7-1f52d53bacb3"/>
  </ds:schemaRefs>
</ds:datastoreItem>
</file>

<file path=customXml/itemProps2.xml><?xml version="1.0" encoding="utf-8"?>
<ds:datastoreItem xmlns:ds="http://schemas.openxmlformats.org/officeDocument/2006/customXml" ds:itemID="{40A89B1D-F6C5-442D-BA77-98C18BF54255}">
  <ds:schemaRefs>
    <ds:schemaRef ds:uri="http://schemas.openxmlformats.org/officeDocument/2006/bibliography"/>
  </ds:schemaRefs>
</ds:datastoreItem>
</file>

<file path=customXml/itemProps3.xml><?xml version="1.0" encoding="utf-8"?>
<ds:datastoreItem xmlns:ds="http://schemas.openxmlformats.org/officeDocument/2006/customXml" ds:itemID="{5E5A8D87-9F4A-4D32-A968-68F54ED73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e0b3c-0d40-48ca-85f7-1f52d53bacb3"/>
    <ds:schemaRef ds:uri="4b01f790-0a8e-431b-b7ca-102e653fa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10A7C-D2BE-4E30-93CA-A86977DA1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3458</Words>
  <Characters>16203</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19622</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Lynda Morrow</cp:lastModifiedBy>
  <cp:revision>3</cp:revision>
  <cp:lastPrinted>2019-05-21T09:25:00Z</cp:lastPrinted>
  <dcterms:created xsi:type="dcterms:W3CDTF">2024-07-05T09:47:00Z</dcterms:created>
  <dcterms:modified xsi:type="dcterms:W3CDTF">2024-07-05T09:48:00Z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