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733026" w:rsidP="007A063F">
      <w:r>
        <w:rPr>
          <w:noProof/>
        </w:rPr>
        <w:drawing>
          <wp:inline distT="0" distB="0" distL="0" distR="0">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3634F9" w:rsidRDefault="003634F9" w:rsidP="003634F9">
      <w:pPr>
        <w:pStyle w:val="Heading1"/>
      </w:pPr>
      <w:bookmarkStart w:id="0" w:name="_Toc316465615"/>
    </w:p>
    <w:p w:rsidR="00105178" w:rsidRPr="00BC019B" w:rsidRDefault="00AC3067" w:rsidP="003634F9">
      <w:pPr>
        <w:pStyle w:val="Heading1"/>
      </w:pPr>
      <w:proofErr w:type="spellStart"/>
      <w:r>
        <w:t>Bookchair</w:t>
      </w:r>
      <w:proofErr w:type="spellEnd"/>
      <w:r>
        <w:t xml:space="preserve"> </w:t>
      </w:r>
      <w:r w:rsidR="00105178" w:rsidRPr="00BC019B">
        <w:t>Reading Stand</w:t>
      </w:r>
      <w:r w:rsidR="003634F9">
        <w:t xml:space="preserve"> (</w:t>
      </w:r>
      <w:r>
        <w:t>DH232</w:t>
      </w:r>
      <w:r w:rsidR="003634F9">
        <w:t>)</w:t>
      </w:r>
    </w:p>
    <w:p w:rsidR="003634F9" w:rsidRDefault="003634F9" w:rsidP="003634F9">
      <w:pPr>
        <w:autoSpaceDE w:val="0"/>
        <w:autoSpaceDN w:val="0"/>
        <w:adjustRightInd w:val="0"/>
        <w:rPr>
          <w:rFonts w:cs="Arial"/>
          <w:szCs w:val="28"/>
        </w:rPr>
      </w:pPr>
      <w:bookmarkStart w:id="1" w:name="_Toc293495616"/>
      <w:bookmarkEnd w:id="0"/>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105178" w:rsidRDefault="00105178"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105178" w:rsidRPr="00BC019B" w:rsidRDefault="00105178" w:rsidP="003634F9">
      <w:pPr>
        <w:pStyle w:val="Heading2"/>
      </w:pPr>
      <w:bookmarkStart w:id="2" w:name="_Toc296694532"/>
      <w:bookmarkStart w:id="3" w:name="_Toc378689203"/>
      <w:r>
        <w:t>General d</w:t>
      </w:r>
      <w:r w:rsidRPr="00BC019B">
        <w:t>escription</w:t>
      </w:r>
      <w:bookmarkEnd w:id="2"/>
    </w:p>
    <w:p w:rsidR="00105178" w:rsidRPr="00BC019B" w:rsidRDefault="00AC3067" w:rsidP="00105178">
      <w:r>
        <w:t>This</w:t>
      </w:r>
      <w:r w:rsidR="00105178">
        <w:t xml:space="preserve"> </w:t>
      </w:r>
      <w:r w:rsidR="00E62757">
        <w:t xml:space="preserve">reading </w:t>
      </w:r>
      <w:r w:rsidR="00105178">
        <w:t xml:space="preserve">stand </w:t>
      </w:r>
      <w:r w:rsidR="00E62757">
        <w:t>has three</w:t>
      </w:r>
      <w:r w:rsidR="00105178" w:rsidRPr="00BC019B">
        <w:t xml:space="preserve"> adjustable reading angles and accommodate</w:t>
      </w:r>
      <w:r w:rsidR="00E62757">
        <w:t>s</w:t>
      </w:r>
      <w:r w:rsidR="00105178" w:rsidRPr="00BC019B">
        <w:t xml:space="preserve"> most sizes of books, magazines and newspapers. The stand folds flat when stored and is made of wood from sustainable sources.</w:t>
      </w:r>
    </w:p>
    <w:p w:rsidR="00105178" w:rsidRPr="00BC019B" w:rsidRDefault="00105178" w:rsidP="00105178"/>
    <w:p w:rsidR="00105178" w:rsidRPr="00BC019B" w:rsidRDefault="00105178" w:rsidP="00105178">
      <w:pPr>
        <w:pStyle w:val="Heading2"/>
      </w:pPr>
      <w:bookmarkStart w:id="4" w:name="_Toc296694533"/>
      <w:r w:rsidRPr="00BC019B">
        <w:t>Orientation</w:t>
      </w:r>
      <w:bookmarkEnd w:id="4"/>
    </w:p>
    <w:p w:rsidR="00105178" w:rsidRDefault="00105178" w:rsidP="00105178">
      <w:r w:rsidRPr="00BC019B">
        <w:t>There is a hinged ledge which the book rests on with two wooden stays along the front of the ledge which keeps the item in place.</w:t>
      </w:r>
      <w:r>
        <w:t xml:space="preserve"> </w:t>
      </w:r>
      <w:r w:rsidRPr="00BC019B">
        <w:t>There are three sets of grooves in one of the hinged frames, which are used to position the reading stand at different heights.</w:t>
      </w:r>
    </w:p>
    <w:p w:rsidR="00AC3067" w:rsidRDefault="00AC3067" w:rsidP="00105178"/>
    <w:p w:rsidR="00AC3067" w:rsidRPr="00BC019B" w:rsidRDefault="00AC3067" w:rsidP="003634F9">
      <w:pPr>
        <w:pStyle w:val="Heading2"/>
      </w:pPr>
      <w:r>
        <w:t>Technical specification</w:t>
      </w:r>
    </w:p>
    <w:p w:rsidR="00105178" w:rsidRPr="00BC019B" w:rsidRDefault="00105178" w:rsidP="00105178">
      <w:r w:rsidRPr="00BC019B">
        <w:t>Height: 32cm</w:t>
      </w:r>
    </w:p>
    <w:p w:rsidR="00105178" w:rsidRPr="00BC019B" w:rsidRDefault="00105178" w:rsidP="00105178">
      <w:r w:rsidRPr="00BC019B">
        <w:t>Width: 24.5cm</w:t>
      </w:r>
    </w:p>
    <w:p w:rsidR="00105178" w:rsidRDefault="00105178" w:rsidP="00105178">
      <w:r w:rsidRPr="00BC019B">
        <w:t>Depth: 3cm</w:t>
      </w:r>
    </w:p>
    <w:p w:rsidR="00AC3067" w:rsidRPr="00BC019B" w:rsidRDefault="00AC3067" w:rsidP="00AC3067">
      <w:r w:rsidRPr="00BC019B">
        <w:t>Weigh</w:t>
      </w:r>
      <w:r>
        <w:t>t</w:t>
      </w:r>
      <w:r w:rsidRPr="00BC019B">
        <w:t>: 550g</w:t>
      </w:r>
    </w:p>
    <w:p w:rsidR="00AC3067" w:rsidRPr="00BC019B" w:rsidRDefault="00AC3067" w:rsidP="00105178"/>
    <w:p w:rsidR="00105178" w:rsidRPr="00BC019B" w:rsidRDefault="00105178" w:rsidP="00105178">
      <w:pPr>
        <w:rPr>
          <w:b/>
        </w:rPr>
      </w:pPr>
      <w:r w:rsidRPr="00BC019B">
        <w:rPr>
          <w:b/>
        </w:rPr>
        <w:t xml:space="preserve">Warning: </w:t>
      </w:r>
      <w:r w:rsidRPr="00AC3067">
        <w:t>Possible entrapment hazard. Do not allow children to use unsupervised.</w:t>
      </w:r>
    </w:p>
    <w:p w:rsidR="00105178" w:rsidRPr="00BC019B" w:rsidRDefault="00105178" w:rsidP="00105178"/>
    <w:p w:rsidR="00513A04" w:rsidRDefault="00513A04" w:rsidP="003634F9">
      <w:pPr>
        <w:pStyle w:val="Heading2"/>
      </w:pPr>
      <w:bookmarkStart w:id="5" w:name="_Toc378689218"/>
      <w:bookmarkEnd w:id="3"/>
      <w:bookmarkEnd w:id="1"/>
      <w:r>
        <w:lastRenderedPageBreak/>
        <w:t xml:space="preserve">How to contact </w:t>
      </w:r>
      <w:r w:rsidR="00905776">
        <w:t>RNIB</w:t>
      </w:r>
      <w:bookmarkEnd w:id="5"/>
    </w:p>
    <w:p w:rsidR="003634F9" w:rsidRDefault="003634F9" w:rsidP="003634F9">
      <w:pPr>
        <w:autoSpaceDE w:val="0"/>
        <w:autoSpaceDN w:val="0"/>
        <w:adjustRightInd w:val="0"/>
        <w:rPr>
          <w:rFonts w:cs="Arial"/>
          <w:szCs w:val="32"/>
        </w:rPr>
      </w:pPr>
      <w:r>
        <w:rPr>
          <w:rFonts w:cs="Arial"/>
          <w:szCs w:val="32"/>
        </w:rPr>
        <w:t>Phone: 0303 123 9999</w:t>
      </w:r>
    </w:p>
    <w:p w:rsidR="003634F9" w:rsidRDefault="003634F9" w:rsidP="003634F9">
      <w:pPr>
        <w:autoSpaceDE w:val="0"/>
        <w:autoSpaceDN w:val="0"/>
        <w:adjustRightInd w:val="0"/>
        <w:rPr>
          <w:rFonts w:cs="Arial"/>
          <w:szCs w:val="32"/>
        </w:rPr>
      </w:pPr>
      <w:r>
        <w:rPr>
          <w:rFonts w:cs="Arial"/>
          <w:szCs w:val="32"/>
        </w:rPr>
        <w:t>Email: shop@rnib.org.uk</w:t>
      </w:r>
    </w:p>
    <w:p w:rsidR="003634F9" w:rsidRDefault="003634F9" w:rsidP="003634F9">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3634F9" w:rsidRDefault="003634F9" w:rsidP="003634F9">
      <w:pPr>
        <w:autoSpaceDE w:val="0"/>
        <w:autoSpaceDN w:val="0"/>
        <w:adjustRightInd w:val="0"/>
        <w:rPr>
          <w:rFonts w:cs="Arial"/>
          <w:szCs w:val="32"/>
        </w:rPr>
      </w:pPr>
      <w:r>
        <w:rPr>
          <w:rFonts w:cs="Arial"/>
          <w:szCs w:val="32"/>
        </w:rPr>
        <w:t>Online Shop: shop.rnib.org.uk</w:t>
      </w:r>
    </w:p>
    <w:p w:rsidR="003634F9" w:rsidRDefault="003634F9" w:rsidP="003634F9">
      <w:pPr>
        <w:autoSpaceDE w:val="0"/>
        <w:autoSpaceDN w:val="0"/>
        <w:adjustRightInd w:val="0"/>
        <w:rPr>
          <w:rFonts w:cs="Arial"/>
          <w:szCs w:val="32"/>
        </w:rPr>
      </w:pPr>
    </w:p>
    <w:p w:rsidR="003634F9" w:rsidRDefault="003634F9" w:rsidP="003634F9">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6" w:name="_Toc378689219"/>
      <w:r w:rsidRPr="00B40769">
        <w:t>Terms and conditions of sale</w:t>
      </w:r>
      <w:bookmarkEnd w:id="6"/>
    </w:p>
    <w:p w:rsidR="00513A04" w:rsidRDefault="00281AC2" w:rsidP="00513A04">
      <w:r>
        <w:t>This product is guarantee</w:t>
      </w:r>
      <w:r w:rsidR="00AC3067">
        <w:t>d from manufacturing faults for 12</w:t>
      </w:r>
      <w:r>
        <w:t xml:space="preserve"> 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3634F9" w:rsidRPr="003634F9" w:rsidRDefault="003634F9" w:rsidP="003634F9">
      <w:pPr>
        <w:autoSpaceDE w:val="0"/>
        <w:autoSpaceDN w:val="0"/>
        <w:adjustRightInd w:val="0"/>
        <w:rPr>
          <w:rFonts w:cs="Arial"/>
          <w:szCs w:val="32"/>
        </w:rPr>
      </w:pPr>
      <w:r w:rsidRPr="003634F9">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3634F9">
        <w:rPr>
          <w:rFonts w:cs="Arial"/>
          <w:szCs w:val="32"/>
        </w:rPr>
        <w:t>all of</w:t>
      </w:r>
      <w:proofErr w:type="gramEnd"/>
      <w:r w:rsidRPr="003634F9">
        <w:rPr>
          <w:rFonts w:cs="Arial"/>
          <w:szCs w:val="32"/>
        </w:rPr>
        <w:t xml:space="preserve"> its taxable profits to RNIB.</w:t>
      </w:r>
    </w:p>
    <w:p w:rsidR="003634F9" w:rsidRPr="003634F9" w:rsidRDefault="003634F9" w:rsidP="003634F9">
      <w:pPr>
        <w:autoSpaceDE w:val="0"/>
        <w:autoSpaceDN w:val="0"/>
        <w:adjustRightInd w:val="0"/>
        <w:rPr>
          <w:rFonts w:cs="Arial"/>
          <w:szCs w:val="32"/>
        </w:rPr>
      </w:pPr>
    </w:p>
    <w:p w:rsidR="008D242B" w:rsidRDefault="00513A04" w:rsidP="00A26150">
      <w:r>
        <w:t>Date:</w:t>
      </w:r>
      <w:r w:rsidR="00AC3067">
        <w:t xml:space="preserve"> </w:t>
      </w:r>
      <w:r w:rsidR="003634F9">
        <w:t>May 2019.</w:t>
      </w:r>
    </w:p>
    <w:p w:rsidR="00AC3067" w:rsidRDefault="00AC3067" w:rsidP="00A26150">
      <w:pPr>
        <w:rPr>
          <w:rFonts w:cs="Arial"/>
        </w:rPr>
      </w:pPr>
    </w:p>
    <w:p w:rsidR="003634F9" w:rsidRDefault="003634F9" w:rsidP="00305E62">
      <w:pPr>
        <w:autoSpaceDE w:val="0"/>
        <w:autoSpaceDN w:val="0"/>
        <w:adjustRightInd w:val="0"/>
      </w:pPr>
      <w:r w:rsidRPr="003634F9">
        <w:rPr>
          <w:rFonts w:cs="Arial"/>
          <w:szCs w:val="32"/>
        </w:rPr>
        <w:t>© 2019 Royal National Institute of Blind People.</w:t>
      </w:r>
      <w:bookmarkStart w:id="7" w:name="_GoBack"/>
      <w:bookmarkEnd w:id="7"/>
    </w:p>
    <w:sectPr w:rsidR="003634F9"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42" w:rsidRDefault="00490442">
      <w:r>
        <w:separator/>
      </w:r>
    </w:p>
  </w:endnote>
  <w:endnote w:type="continuationSeparator" w:id="0">
    <w:p w:rsidR="00490442" w:rsidRDefault="0049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307C66"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307C66"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6E3423">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42" w:rsidRDefault="00490442">
      <w:r>
        <w:separator/>
      </w:r>
    </w:p>
  </w:footnote>
  <w:footnote w:type="continuationSeparator" w:id="0">
    <w:p w:rsidR="00490442" w:rsidRDefault="0049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5178"/>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5E62"/>
    <w:rsid w:val="003061A6"/>
    <w:rsid w:val="003062EF"/>
    <w:rsid w:val="00306FFB"/>
    <w:rsid w:val="00307892"/>
    <w:rsid w:val="00307C66"/>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F9"/>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44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D2D"/>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3423"/>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026"/>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C63EA"/>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3067"/>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0E0"/>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06A3"/>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757"/>
    <w:rsid w:val="00E62855"/>
    <w:rsid w:val="00E67A9D"/>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B3A3A1DD-91B2-4112-8A7C-4B5DCB4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4F9"/>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760E0"/>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2339</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2014-01-31T11:06:00Z</cp:lastPrinted>
  <dcterms:created xsi:type="dcterms:W3CDTF">2019-05-22T10:54:00Z</dcterms:created>
  <dcterms:modified xsi:type="dcterms:W3CDTF">2019-05-22T10:54:00Z</dcterms:modified>
</cp:coreProperties>
</file>