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E2100C" w:rsidP="007A063F">
      <w:r>
        <w:rPr>
          <w:noProof/>
        </w:rPr>
        <w:drawing>
          <wp:inline distT="0" distB="0" distL="0" distR="0" wp14:anchorId="3CF72B45" wp14:editId="7143BB86">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E2100C" w:rsidRDefault="00E2100C" w:rsidP="009C4E06">
      <w:pPr>
        <w:pStyle w:val="Heading1"/>
      </w:pPr>
      <w:bookmarkStart w:id="0" w:name="_Toc514326557"/>
      <w:bookmarkStart w:id="1" w:name="_Toc293495616"/>
    </w:p>
    <w:p w:rsidR="009C4E06" w:rsidRPr="00AF2F6A" w:rsidRDefault="009C4E06" w:rsidP="009C4E06">
      <w:pPr>
        <w:pStyle w:val="Heading1"/>
      </w:pPr>
      <w:proofErr w:type="spellStart"/>
      <w:r w:rsidRPr="00AF2F6A">
        <w:t>Groov</w:t>
      </w:r>
      <w:proofErr w:type="spellEnd"/>
      <w:r w:rsidRPr="00AF2F6A">
        <w:t>-e personal CD/MP3 player and radio</w:t>
      </w:r>
      <w:bookmarkStart w:id="2" w:name="_Hlk514332552"/>
      <w:bookmarkEnd w:id="0"/>
      <w:r w:rsidR="00BC4212">
        <w:t xml:space="preserve"> </w:t>
      </w:r>
      <w:r>
        <w:t>(DH</w:t>
      </w:r>
      <w:r w:rsidR="001E3241">
        <w:t>424</w:t>
      </w:r>
      <w:r>
        <w:t>)</w:t>
      </w:r>
    </w:p>
    <w:bookmarkEnd w:id="2"/>
    <w:p w:rsidR="009F3816" w:rsidRPr="009F3816" w:rsidRDefault="009F3816" w:rsidP="009F3816">
      <w:pPr>
        <w:autoSpaceDE w:val="0"/>
        <w:autoSpaceDN w:val="0"/>
        <w:adjustRightInd w:val="0"/>
        <w:rPr>
          <w:rFonts w:cs="Arial"/>
          <w:szCs w:val="32"/>
        </w:rPr>
      </w:pPr>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5834FB" w:rsidRDefault="005834FB" w:rsidP="00763E57"/>
    <w:p w:rsidR="008C0860" w:rsidRDefault="00DE422C">
      <w:pPr>
        <w:pStyle w:val="TOC2"/>
        <w:tabs>
          <w:tab w:val="right" w:leader="dot" w:pos="10456"/>
        </w:tabs>
        <w:rPr>
          <w:rFonts w:asciiTheme="minorHAnsi" w:eastAsiaTheme="minorEastAsia" w:hAnsiTheme="minorHAnsi" w:cstheme="minorBidi"/>
          <w:b w:val="0"/>
          <w:noProof/>
          <w:sz w:val="22"/>
          <w:szCs w:val="22"/>
        </w:rPr>
      </w:pPr>
      <w:r>
        <w:fldChar w:fldCharType="begin"/>
      </w:r>
      <w:r>
        <w:instrText xml:space="preserve"> TOC \o "3-3" \h \z \t "Heading 2,2" </w:instrText>
      </w:r>
      <w:r>
        <w:fldChar w:fldCharType="separate"/>
      </w:r>
      <w:hyperlink w:anchor="_Toc525045360" w:history="1">
        <w:r w:rsidR="008C0860" w:rsidRPr="007B01AF">
          <w:rPr>
            <w:rStyle w:val="Hyperlink"/>
            <w:noProof/>
          </w:rPr>
          <w:t>Special warning</w:t>
        </w:r>
        <w:r w:rsidR="008C0860">
          <w:rPr>
            <w:noProof/>
            <w:webHidden/>
          </w:rPr>
          <w:tab/>
        </w:r>
        <w:r w:rsidR="008C0860">
          <w:rPr>
            <w:noProof/>
            <w:webHidden/>
          </w:rPr>
          <w:fldChar w:fldCharType="begin"/>
        </w:r>
        <w:r w:rsidR="008C0860">
          <w:rPr>
            <w:noProof/>
            <w:webHidden/>
          </w:rPr>
          <w:instrText xml:space="preserve"> PAGEREF _Toc525045360 \h </w:instrText>
        </w:r>
        <w:r w:rsidR="008C0860">
          <w:rPr>
            <w:noProof/>
            <w:webHidden/>
          </w:rPr>
        </w:r>
        <w:r w:rsidR="008C0860">
          <w:rPr>
            <w:noProof/>
            <w:webHidden/>
          </w:rPr>
          <w:fldChar w:fldCharType="separate"/>
        </w:r>
        <w:r w:rsidR="00471CC9">
          <w:rPr>
            <w:noProof/>
            <w:webHidden/>
          </w:rPr>
          <w:t>2</w:t>
        </w:r>
        <w:r w:rsidR="008C0860">
          <w:rPr>
            <w:noProof/>
            <w:webHidden/>
          </w:rPr>
          <w:fldChar w:fldCharType="end"/>
        </w:r>
      </w:hyperlink>
    </w:p>
    <w:p w:rsidR="008C0860" w:rsidRDefault="008C0860">
      <w:pPr>
        <w:pStyle w:val="TOC2"/>
        <w:tabs>
          <w:tab w:val="right" w:leader="dot" w:pos="10456"/>
        </w:tabs>
        <w:rPr>
          <w:rFonts w:asciiTheme="minorHAnsi" w:eastAsiaTheme="minorEastAsia" w:hAnsiTheme="minorHAnsi" w:cstheme="minorBidi"/>
          <w:b w:val="0"/>
          <w:noProof/>
          <w:sz w:val="22"/>
          <w:szCs w:val="22"/>
        </w:rPr>
      </w:pPr>
      <w:hyperlink w:anchor="_Toc525045361" w:history="1">
        <w:r w:rsidRPr="007B01AF">
          <w:rPr>
            <w:rStyle w:val="Hyperlink"/>
            <w:noProof/>
          </w:rPr>
          <w:t>General description</w:t>
        </w:r>
        <w:r>
          <w:rPr>
            <w:noProof/>
            <w:webHidden/>
          </w:rPr>
          <w:tab/>
        </w:r>
        <w:r>
          <w:rPr>
            <w:noProof/>
            <w:webHidden/>
          </w:rPr>
          <w:fldChar w:fldCharType="begin"/>
        </w:r>
        <w:r>
          <w:rPr>
            <w:noProof/>
            <w:webHidden/>
          </w:rPr>
          <w:instrText xml:space="preserve"> PAGEREF _Toc525045361 \h </w:instrText>
        </w:r>
        <w:r>
          <w:rPr>
            <w:noProof/>
            <w:webHidden/>
          </w:rPr>
        </w:r>
        <w:r>
          <w:rPr>
            <w:noProof/>
            <w:webHidden/>
          </w:rPr>
          <w:fldChar w:fldCharType="separate"/>
        </w:r>
        <w:r w:rsidR="00471CC9">
          <w:rPr>
            <w:noProof/>
            <w:webHidden/>
          </w:rPr>
          <w:t>2</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62" w:history="1">
        <w:r w:rsidRPr="007B01AF">
          <w:rPr>
            <w:rStyle w:val="Hyperlink"/>
            <w:noProof/>
          </w:rPr>
          <w:t>Features and controls</w:t>
        </w:r>
        <w:r>
          <w:rPr>
            <w:noProof/>
            <w:webHidden/>
          </w:rPr>
          <w:tab/>
        </w:r>
        <w:r>
          <w:rPr>
            <w:noProof/>
            <w:webHidden/>
          </w:rPr>
          <w:fldChar w:fldCharType="begin"/>
        </w:r>
        <w:r>
          <w:rPr>
            <w:noProof/>
            <w:webHidden/>
          </w:rPr>
          <w:instrText xml:space="preserve"> PAGEREF _Toc525045362 \h </w:instrText>
        </w:r>
        <w:r>
          <w:rPr>
            <w:noProof/>
            <w:webHidden/>
          </w:rPr>
        </w:r>
        <w:r>
          <w:rPr>
            <w:noProof/>
            <w:webHidden/>
          </w:rPr>
          <w:fldChar w:fldCharType="separate"/>
        </w:r>
        <w:r w:rsidR="00471CC9">
          <w:rPr>
            <w:noProof/>
            <w:webHidden/>
          </w:rPr>
          <w:t>2</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63" w:history="1">
        <w:r w:rsidRPr="007B01AF">
          <w:rPr>
            <w:rStyle w:val="Hyperlink"/>
            <w:noProof/>
          </w:rPr>
          <w:t>Items supplied</w:t>
        </w:r>
        <w:r>
          <w:rPr>
            <w:noProof/>
            <w:webHidden/>
          </w:rPr>
          <w:tab/>
        </w:r>
        <w:r>
          <w:rPr>
            <w:noProof/>
            <w:webHidden/>
          </w:rPr>
          <w:fldChar w:fldCharType="begin"/>
        </w:r>
        <w:r>
          <w:rPr>
            <w:noProof/>
            <w:webHidden/>
          </w:rPr>
          <w:instrText xml:space="preserve"> PAGEREF _Toc525045363 \h </w:instrText>
        </w:r>
        <w:r>
          <w:rPr>
            <w:noProof/>
            <w:webHidden/>
          </w:rPr>
        </w:r>
        <w:r>
          <w:rPr>
            <w:noProof/>
            <w:webHidden/>
          </w:rPr>
          <w:fldChar w:fldCharType="separate"/>
        </w:r>
        <w:r w:rsidR="00471CC9">
          <w:rPr>
            <w:noProof/>
            <w:webHidden/>
          </w:rPr>
          <w:t>3</w:t>
        </w:r>
        <w:r>
          <w:rPr>
            <w:noProof/>
            <w:webHidden/>
          </w:rPr>
          <w:fldChar w:fldCharType="end"/>
        </w:r>
      </w:hyperlink>
    </w:p>
    <w:p w:rsidR="008C0860" w:rsidRDefault="008C0860">
      <w:pPr>
        <w:pStyle w:val="TOC2"/>
        <w:tabs>
          <w:tab w:val="right" w:leader="dot" w:pos="10456"/>
        </w:tabs>
        <w:rPr>
          <w:rFonts w:asciiTheme="minorHAnsi" w:eastAsiaTheme="minorEastAsia" w:hAnsiTheme="minorHAnsi" w:cstheme="minorBidi"/>
          <w:b w:val="0"/>
          <w:noProof/>
          <w:sz w:val="22"/>
          <w:szCs w:val="22"/>
        </w:rPr>
      </w:pPr>
      <w:hyperlink w:anchor="_Toc525045364" w:history="1">
        <w:r w:rsidRPr="007B01AF">
          <w:rPr>
            <w:rStyle w:val="Hyperlink"/>
            <w:noProof/>
          </w:rPr>
          <w:t>Opening the box</w:t>
        </w:r>
        <w:r>
          <w:rPr>
            <w:noProof/>
            <w:webHidden/>
          </w:rPr>
          <w:tab/>
        </w:r>
        <w:r>
          <w:rPr>
            <w:noProof/>
            <w:webHidden/>
          </w:rPr>
          <w:fldChar w:fldCharType="begin"/>
        </w:r>
        <w:r>
          <w:rPr>
            <w:noProof/>
            <w:webHidden/>
          </w:rPr>
          <w:instrText xml:space="preserve"> PAGEREF _Toc525045364 \h </w:instrText>
        </w:r>
        <w:r>
          <w:rPr>
            <w:noProof/>
            <w:webHidden/>
          </w:rPr>
        </w:r>
        <w:r>
          <w:rPr>
            <w:noProof/>
            <w:webHidden/>
          </w:rPr>
          <w:fldChar w:fldCharType="separate"/>
        </w:r>
        <w:r w:rsidR="00471CC9">
          <w:rPr>
            <w:noProof/>
            <w:webHidden/>
          </w:rPr>
          <w:t>3</w:t>
        </w:r>
        <w:r>
          <w:rPr>
            <w:noProof/>
            <w:webHidden/>
          </w:rPr>
          <w:fldChar w:fldCharType="end"/>
        </w:r>
      </w:hyperlink>
    </w:p>
    <w:p w:rsidR="008C0860" w:rsidRDefault="008C0860">
      <w:pPr>
        <w:pStyle w:val="TOC2"/>
        <w:tabs>
          <w:tab w:val="right" w:leader="dot" w:pos="10456"/>
        </w:tabs>
        <w:rPr>
          <w:rFonts w:asciiTheme="minorHAnsi" w:eastAsiaTheme="minorEastAsia" w:hAnsiTheme="minorHAnsi" w:cstheme="minorBidi"/>
          <w:b w:val="0"/>
          <w:noProof/>
          <w:sz w:val="22"/>
          <w:szCs w:val="22"/>
        </w:rPr>
      </w:pPr>
      <w:hyperlink w:anchor="_Toc525045365" w:history="1">
        <w:r w:rsidRPr="007B01AF">
          <w:rPr>
            <w:rStyle w:val="Hyperlink"/>
            <w:noProof/>
          </w:rPr>
          <w:t>Orientation</w:t>
        </w:r>
        <w:r>
          <w:rPr>
            <w:noProof/>
            <w:webHidden/>
          </w:rPr>
          <w:tab/>
        </w:r>
        <w:r>
          <w:rPr>
            <w:noProof/>
            <w:webHidden/>
          </w:rPr>
          <w:fldChar w:fldCharType="begin"/>
        </w:r>
        <w:r>
          <w:rPr>
            <w:noProof/>
            <w:webHidden/>
          </w:rPr>
          <w:instrText xml:space="preserve"> PAGEREF _Toc525045365 \h </w:instrText>
        </w:r>
        <w:r>
          <w:rPr>
            <w:noProof/>
            <w:webHidden/>
          </w:rPr>
        </w:r>
        <w:r>
          <w:rPr>
            <w:noProof/>
            <w:webHidden/>
          </w:rPr>
          <w:fldChar w:fldCharType="separate"/>
        </w:r>
        <w:r w:rsidR="00471CC9">
          <w:rPr>
            <w:noProof/>
            <w:webHidden/>
          </w:rPr>
          <w:t>3</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66" w:history="1">
        <w:r w:rsidRPr="007B01AF">
          <w:rPr>
            <w:rStyle w:val="Hyperlink"/>
            <w:noProof/>
          </w:rPr>
          <w:t>Back face</w:t>
        </w:r>
        <w:r>
          <w:rPr>
            <w:noProof/>
            <w:webHidden/>
          </w:rPr>
          <w:tab/>
        </w:r>
        <w:r>
          <w:rPr>
            <w:noProof/>
            <w:webHidden/>
          </w:rPr>
          <w:fldChar w:fldCharType="begin"/>
        </w:r>
        <w:r>
          <w:rPr>
            <w:noProof/>
            <w:webHidden/>
          </w:rPr>
          <w:instrText xml:space="preserve"> PAGEREF _Toc525045366 \h </w:instrText>
        </w:r>
        <w:r>
          <w:rPr>
            <w:noProof/>
            <w:webHidden/>
          </w:rPr>
        </w:r>
        <w:r>
          <w:rPr>
            <w:noProof/>
            <w:webHidden/>
          </w:rPr>
          <w:fldChar w:fldCharType="separate"/>
        </w:r>
        <w:r w:rsidR="00471CC9">
          <w:rPr>
            <w:noProof/>
            <w:webHidden/>
          </w:rPr>
          <w:t>3</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67" w:history="1">
        <w:r w:rsidRPr="007B01AF">
          <w:rPr>
            <w:rStyle w:val="Hyperlink"/>
            <w:noProof/>
          </w:rPr>
          <w:t>Front edge</w:t>
        </w:r>
        <w:r>
          <w:rPr>
            <w:noProof/>
            <w:webHidden/>
          </w:rPr>
          <w:tab/>
        </w:r>
        <w:r>
          <w:rPr>
            <w:noProof/>
            <w:webHidden/>
          </w:rPr>
          <w:fldChar w:fldCharType="begin"/>
        </w:r>
        <w:r>
          <w:rPr>
            <w:noProof/>
            <w:webHidden/>
          </w:rPr>
          <w:instrText xml:space="preserve"> PAGEREF _Toc525045367 \h </w:instrText>
        </w:r>
        <w:r>
          <w:rPr>
            <w:noProof/>
            <w:webHidden/>
          </w:rPr>
        </w:r>
        <w:r>
          <w:rPr>
            <w:noProof/>
            <w:webHidden/>
          </w:rPr>
          <w:fldChar w:fldCharType="separate"/>
        </w:r>
        <w:r w:rsidR="00471CC9">
          <w:rPr>
            <w:noProof/>
            <w:webHidden/>
          </w:rPr>
          <w:t>4</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68" w:history="1">
        <w:r w:rsidRPr="007B01AF">
          <w:rPr>
            <w:rStyle w:val="Hyperlink"/>
            <w:noProof/>
          </w:rPr>
          <w:t>Front face</w:t>
        </w:r>
        <w:r>
          <w:rPr>
            <w:noProof/>
            <w:webHidden/>
          </w:rPr>
          <w:tab/>
        </w:r>
        <w:r>
          <w:rPr>
            <w:noProof/>
            <w:webHidden/>
          </w:rPr>
          <w:fldChar w:fldCharType="begin"/>
        </w:r>
        <w:r>
          <w:rPr>
            <w:noProof/>
            <w:webHidden/>
          </w:rPr>
          <w:instrText xml:space="preserve"> PAGEREF _Toc525045368 \h </w:instrText>
        </w:r>
        <w:r>
          <w:rPr>
            <w:noProof/>
            <w:webHidden/>
          </w:rPr>
        </w:r>
        <w:r>
          <w:rPr>
            <w:noProof/>
            <w:webHidden/>
          </w:rPr>
          <w:fldChar w:fldCharType="separate"/>
        </w:r>
        <w:r w:rsidR="00471CC9">
          <w:rPr>
            <w:noProof/>
            <w:webHidden/>
          </w:rPr>
          <w:t>4</w:t>
        </w:r>
        <w:r>
          <w:rPr>
            <w:noProof/>
            <w:webHidden/>
          </w:rPr>
          <w:fldChar w:fldCharType="end"/>
        </w:r>
      </w:hyperlink>
    </w:p>
    <w:p w:rsidR="008C0860" w:rsidRDefault="008C0860">
      <w:pPr>
        <w:pStyle w:val="TOC2"/>
        <w:tabs>
          <w:tab w:val="right" w:leader="dot" w:pos="10456"/>
        </w:tabs>
        <w:rPr>
          <w:rFonts w:asciiTheme="minorHAnsi" w:eastAsiaTheme="minorEastAsia" w:hAnsiTheme="minorHAnsi" w:cstheme="minorBidi"/>
          <w:b w:val="0"/>
          <w:noProof/>
          <w:sz w:val="22"/>
          <w:szCs w:val="22"/>
        </w:rPr>
      </w:pPr>
      <w:hyperlink w:anchor="_Toc525045369" w:history="1">
        <w:r w:rsidRPr="007B01AF">
          <w:rPr>
            <w:rStyle w:val="Hyperlink"/>
            <w:noProof/>
          </w:rPr>
          <w:t>Power options</w:t>
        </w:r>
        <w:r>
          <w:rPr>
            <w:noProof/>
            <w:webHidden/>
          </w:rPr>
          <w:tab/>
        </w:r>
        <w:r>
          <w:rPr>
            <w:noProof/>
            <w:webHidden/>
          </w:rPr>
          <w:fldChar w:fldCharType="begin"/>
        </w:r>
        <w:r>
          <w:rPr>
            <w:noProof/>
            <w:webHidden/>
          </w:rPr>
          <w:instrText xml:space="preserve"> PAGEREF _Toc525045369 \h </w:instrText>
        </w:r>
        <w:r>
          <w:rPr>
            <w:noProof/>
            <w:webHidden/>
          </w:rPr>
        </w:r>
        <w:r>
          <w:rPr>
            <w:noProof/>
            <w:webHidden/>
          </w:rPr>
          <w:fldChar w:fldCharType="separate"/>
        </w:r>
        <w:r w:rsidR="00471CC9">
          <w:rPr>
            <w:noProof/>
            <w:webHidden/>
          </w:rPr>
          <w:t>5</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70" w:history="1">
        <w:r w:rsidRPr="007B01AF">
          <w:rPr>
            <w:rStyle w:val="Hyperlink"/>
            <w:noProof/>
          </w:rPr>
          <w:t>Installing and replacing batteries</w:t>
        </w:r>
        <w:r>
          <w:rPr>
            <w:noProof/>
            <w:webHidden/>
          </w:rPr>
          <w:tab/>
        </w:r>
        <w:r>
          <w:rPr>
            <w:noProof/>
            <w:webHidden/>
          </w:rPr>
          <w:fldChar w:fldCharType="begin"/>
        </w:r>
        <w:r>
          <w:rPr>
            <w:noProof/>
            <w:webHidden/>
          </w:rPr>
          <w:instrText xml:space="preserve"> PAGEREF _Toc525045370 \h </w:instrText>
        </w:r>
        <w:r>
          <w:rPr>
            <w:noProof/>
            <w:webHidden/>
          </w:rPr>
        </w:r>
        <w:r>
          <w:rPr>
            <w:noProof/>
            <w:webHidden/>
          </w:rPr>
          <w:fldChar w:fldCharType="separate"/>
        </w:r>
        <w:r w:rsidR="00471CC9">
          <w:rPr>
            <w:noProof/>
            <w:webHidden/>
          </w:rPr>
          <w:t>5</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71" w:history="1">
        <w:r w:rsidRPr="007B01AF">
          <w:rPr>
            <w:rStyle w:val="Hyperlink"/>
            <w:noProof/>
          </w:rPr>
          <w:t>Battery precautions</w:t>
        </w:r>
        <w:r>
          <w:rPr>
            <w:noProof/>
            <w:webHidden/>
          </w:rPr>
          <w:tab/>
        </w:r>
        <w:r>
          <w:rPr>
            <w:noProof/>
            <w:webHidden/>
          </w:rPr>
          <w:fldChar w:fldCharType="begin"/>
        </w:r>
        <w:r>
          <w:rPr>
            <w:noProof/>
            <w:webHidden/>
          </w:rPr>
          <w:instrText xml:space="preserve"> PAGEREF _Toc525045371 \h </w:instrText>
        </w:r>
        <w:r>
          <w:rPr>
            <w:noProof/>
            <w:webHidden/>
          </w:rPr>
        </w:r>
        <w:r>
          <w:rPr>
            <w:noProof/>
            <w:webHidden/>
          </w:rPr>
          <w:fldChar w:fldCharType="separate"/>
        </w:r>
        <w:r w:rsidR="00471CC9">
          <w:rPr>
            <w:noProof/>
            <w:webHidden/>
          </w:rPr>
          <w:t>5</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72" w:history="1">
        <w:r w:rsidRPr="007B01AF">
          <w:rPr>
            <w:rStyle w:val="Hyperlink"/>
            <w:noProof/>
          </w:rPr>
          <w:t>Micro USB to USB cable</w:t>
        </w:r>
        <w:r>
          <w:rPr>
            <w:noProof/>
            <w:webHidden/>
          </w:rPr>
          <w:tab/>
        </w:r>
        <w:r>
          <w:rPr>
            <w:noProof/>
            <w:webHidden/>
          </w:rPr>
          <w:fldChar w:fldCharType="begin"/>
        </w:r>
        <w:r>
          <w:rPr>
            <w:noProof/>
            <w:webHidden/>
          </w:rPr>
          <w:instrText xml:space="preserve"> PAGEREF _Toc525045372 \h </w:instrText>
        </w:r>
        <w:r>
          <w:rPr>
            <w:noProof/>
            <w:webHidden/>
          </w:rPr>
        </w:r>
        <w:r>
          <w:rPr>
            <w:noProof/>
            <w:webHidden/>
          </w:rPr>
          <w:fldChar w:fldCharType="separate"/>
        </w:r>
        <w:r w:rsidR="00471CC9">
          <w:rPr>
            <w:noProof/>
            <w:webHidden/>
          </w:rPr>
          <w:t>6</w:t>
        </w:r>
        <w:r>
          <w:rPr>
            <w:noProof/>
            <w:webHidden/>
          </w:rPr>
          <w:fldChar w:fldCharType="end"/>
        </w:r>
      </w:hyperlink>
    </w:p>
    <w:p w:rsidR="008C0860" w:rsidRDefault="008C0860">
      <w:pPr>
        <w:pStyle w:val="TOC2"/>
        <w:tabs>
          <w:tab w:val="right" w:leader="dot" w:pos="10456"/>
        </w:tabs>
        <w:rPr>
          <w:rFonts w:asciiTheme="minorHAnsi" w:eastAsiaTheme="minorEastAsia" w:hAnsiTheme="minorHAnsi" w:cstheme="minorBidi"/>
          <w:b w:val="0"/>
          <w:noProof/>
          <w:sz w:val="22"/>
          <w:szCs w:val="22"/>
        </w:rPr>
      </w:pPr>
      <w:hyperlink w:anchor="_Toc525045373" w:history="1">
        <w:r w:rsidRPr="007B01AF">
          <w:rPr>
            <w:rStyle w:val="Hyperlink"/>
            <w:noProof/>
          </w:rPr>
          <w:t>Playing CD/MP3</w:t>
        </w:r>
        <w:r>
          <w:rPr>
            <w:noProof/>
            <w:webHidden/>
          </w:rPr>
          <w:tab/>
        </w:r>
        <w:r>
          <w:rPr>
            <w:noProof/>
            <w:webHidden/>
          </w:rPr>
          <w:fldChar w:fldCharType="begin"/>
        </w:r>
        <w:r>
          <w:rPr>
            <w:noProof/>
            <w:webHidden/>
          </w:rPr>
          <w:instrText xml:space="preserve"> PAGEREF _Toc525045373 \h </w:instrText>
        </w:r>
        <w:r>
          <w:rPr>
            <w:noProof/>
            <w:webHidden/>
          </w:rPr>
        </w:r>
        <w:r>
          <w:rPr>
            <w:noProof/>
            <w:webHidden/>
          </w:rPr>
          <w:fldChar w:fldCharType="separate"/>
        </w:r>
        <w:r w:rsidR="00471CC9">
          <w:rPr>
            <w:noProof/>
            <w:webHidden/>
          </w:rPr>
          <w:t>6</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74" w:history="1">
        <w:r w:rsidRPr="007B01AF">
          <w:rPr>
            <w:rStyle w:val="Hyperlink"/>
            <w:noProof/>
          </w:rPr>
          <w:t>Loading a CD/MP3</w:t>
        </w:r>
        <w:r>
          <w:rPr>
            <w:noProof/>
            <w:webHidden/>
          </w:rPr>
          <w:tab/>
        </w:r>
        <w:r>
          <w:rPr>
            <w:noProof/>
            <w:webHidden/>
          </w:rPr>
          <w:fldChar w:fldCharType="begin"/>
        </w:r>
        <w:r>
          <w:rPr>
            <w:noProof/>
            <w:webHidden/>
          </w:rPr>
          <w:instrText xml:space="preserve"> PAGEREF _Toc525045374 \h </w:instrText>
        </w:r>
        <w:r>
          <w:rPr>
            <w:noProof/>
            <w:webHidden/>
          </w:rPr>
        </w:r>
        <w:r>
          <w:rPr>
            <w:noProof/>
            <w:webHidden/>
          </w:rPr>
          <w:fldChar w:fldCharType="separate"/>
        </w:r>
        <w:r w:rsidR="00471CC9">
          <w:rPr>
            <w:noProof/>
            <w:webHidden/>
          </w:rPr>
          <w:t>6</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75" w:history="1">
        <w:r w:rsidRPr="007B01AF">
          <w:rPr>
            <w:rStyle w:val="Hyperlink"/>
            <w:noProof/>
          </w:rPr>
          <w:t>Programming a CD/MP3</w:t>
        </w:r>
        <w:r>
          <w:rPr>
            <w:noProof/>
            <w:webHidden/>
          </w:rPr>
          <w:tab/>
        </w:r>
        <w:r>
          <w:rPr>
            <w:noProof/>
            <w:webHidden/>
          </w:rPr>
          <w:fldChar w:fldCharType="begin"/>
        </w:r>
        <w:r>
          <w:rPr>
            <w:noProof/>
            <w:webHidden/>
          </w:rPr>
          <w:instrText xml:space="preserve"> PAGEREF _Toc525045375 \h </w:instrText>
        </w:r>
        <w:r>
          <w:rPr>
            <w:noProof/>
            <w:webHidden/>
          </w:rPr>
        </w:r>
        <w:r>
          <w:rPr>
            <w:noProof/>
            <w:webHidden/>
          </w:rPr>
          <w:fldChar w:fldCharType="separate"/>
        </w:r>
        <w:r w:rsidR="00471CC9">
          <w:rPr>
            <w:noProof/>
            <w:webHidden/>
          </w:rPr>
          <w:t>6</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76" w:history="1">
        <w:r w:rsidRPr="007B01AF">
          <w:rPr>
            <w:rStyle w:val="Hyperlink"/>
            <w:noProof/>
          </w:rPr>
          <w:t>Bookmarking a CD/MP3</w:t>
        </w:r>
        <w:r>
          <w:rPr>
            <w:noProof/>
            <w:webHidden/>
          </w:rPr>
          <w:tab/>
        </w:r>
        <w:r>
          <w:rPr>
            <w:noProof/>
            <w:webHidden/>
          </w:rPr>
          <w:fldChar w:fldCharType="begin"/>
        </w:r>
        <w:r>
          <w:rPr>
            <w:noProof/>
            <w:webHidden/>
          </w:rPr>
          <w:instrText xml:space="preserve"> PAGEREF _Toc525045376 \h </w:instrText>
        </w:r>
        <w:r>
          <w:rPr>
            <w:noProof/>
            <w:webHidden/>
          </w:rPr>
        </w:r>
        <w:r>
          <w:rPr>
            <w:noProof/>
            <w:webHidden/>
          </w:rPr>
          <w:fldChar w:fldCharType="separate"/>
        </w:r>
        <w:r w:rsidR="00471CC9">
          <w:rPr>
            <w:noProof/>
            <w:webHidden/>
          </w:rPr>
          <w:t>7</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77" w:history="1">
        <w:r w:rsidRPr="007B01AF">
          <w:rPr>
            <w:rStyle w:val="Hyperlink"/>
            <w:noProof/>
          </w:rPr>
          <w:t>Setting the playback Mode</w:t>
        </w:r>
        <w:r>
          <w:rPr>
            <w:noProof/>
            <w:webHidden/>
          </w:rPr>
          <w:tab/>
        </w:r>
        <w:r>
          <w:rPr>
            <w:noProof/>
            <w:webHidden/>
          </w:rPr>
          <w:fldChar w:fldCharType="begin"/>
        </w:r>
        <w:r>
          <w:rPr>
            <w:noProof/>
            <w:webHidden/>
          </w:rPr>
          <w:instrText xml:space="preserve"> PAGEREF _Toc525045377 \h </w:instrText>
        </w:r>
        <w:r>
          <w:rPr>
            <w:noProof/>
            <w:webHidden/>
          </w:rPr>
        </w:r>
        <w:r>
          <w:rPr>
            <w:noProof/>
            <w:webHidden/>
          </w:rPr>
          <w:fldChar w:fldCharType="separate"/>
        </w:r>
        <w:r w:rsidR="00471CC9">
          <w:rPr>
            <w:noProof/>
            <w:webHidden/>
          </w:rPr>
          <w:t>7</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78" w:history="1">
        <w:r w:rsidRPr="007B01AF">
          <w:rPr>
            <w:rStyle w:val="Hyperlink"/>
            <w:noProof/>
          </w:rPr>
          <w:t>Listen to the FM radio</w:t>
        </w:r>
        <w:r>
          <w:rPr>
            <w:noProof/>
            <w:webHidden/>
          </w:rPr>
          <w:tab/>
        </w:r>
        <w:r>
          <w:rPr>
            <w:noProof/>
            <w:webHidden/>
          </w:rPr>
          <w:fldChar w:fldCharType="begin"/>
        </w:r>
        <w:r>
          <w:rPr>
            <w:noProof/>
            <w:webHidden/>
          </w:rPr>
          <w:instrText xml:space="preserve"> PAGEREF _Toc525045378 \h </w:instrText>
        </w:r>
        <w:r>
          <w:rPr>
            <w:noProof/>
            <w:webHidden/>
          </w:rPr>
        </w:r>
        <w:r>
          <w:rPr>
            <w:noProof/>
            <w:webHidden/>
          </w:rPr>
          <w:fldChar w:fldCharType="separate"/>
        </w:r>
        <w:r w:rsidR="00471CC9">
          <w:rPr>
            <w:noProof/>
            <w:webHidden/>
          </w:rPr>
          <w:t>7</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79" w:history="1">
        <w:r w:rsidRPr="007B01AF">
          <w:rPr>
            <w:rStyle w:val="Hyperlink"/>
            <w:noProof/>
          </w:rPr>
          <w:t>Tuning radio stations</w:t>
        </w:r>
        <w:r>
          <w:rPr>
            <w:noProof/>
            <w:webHidden/>
          </w:rPr>
          <w:tab/>
        </w:r>
        <w:r>
          <w:rPr>
            <w:noProof/>
            <w:webHidden/>
          </w:rPr>
          <w:fldChar w:fldCharType="begin"/>
        </w:r>
        <w:r>
          <w:rPr>
            <w:noProof/>
            <w:webHidden/>
          </w:rPr>
          <w:instrText xml:space="preserve"> PAGEREF _Toc525045379 \h </w:instrText>
        </w:r>
        <w:r>
          <w:rPr>
            <w:noProof/>
            <w:webHidden/>
          </w:rPr>
        </w:r>
        <w:r>
          <w:rPr>
            <w:noProof/>
            <w:webHidden/>
          </w:rPr>
          <w:fldChar w:fldCharType="separate"/>
        </w:r>
        <w:r w:rsidR="00471CC9">
          <w:rPr>
            <w:noProof/>
            <w:webHidden/>
          </w:rPr>
          <w:t>7</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80" w:history="1">
        <w:r w:rsidRPr="007B01AF">
          <w:rPr>
            <w:rStyle w:val="Hyperlink"/>
            <w:noProof/>
          </w:rPr>
          <w:t>Save a station to Memory</w:t>
        </w:r>
        <w:r>
          <w:rPr>
            <w:noProof/>
            <w:webHidden/>
          </w:rPr>
          <w:tab/>
        </w:r>
        <w:r>
          <w:rPr>
            <w:noProof/>
            <w:webHidden/>
          </w:rPr>
          <w:fldChar w:fldCharType="begin"/>
        </w:r>
        <w:r>
          <w:rPr>
            <w:noProof/>
            <w:webHidden/>
          </w:rPr>
          <w:instrText xml:space="preserve"> PAGEREF _Toc525045380 \h </w:instrText>
        </w:r>
        <w:r>
          <w:rPr>
            <w:noProof/>
            <w:webHidden/>
          </w:rPr>
        </w:r>
        <w:r>
          <w:rPr>
            <w:noProof/>
            <w:webHidden/>
          </w:rPr>
          <w:fldChar w:fldCharType="separate"/>
        </w:r>
        <w:r w:rsidR="00471CC9">
          <w:rPr>
            <w:noProof/>
            <w:webHidden/>
          </w:rPr>
          <w:t>8</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81" w:history="1">
        <w:r w:rsidRPr="007B01AF">
          <w:rPr>
            <w:rStyle w:val="Hyperlink"/>
            <w:noProof/>
          </w:rPr>
          <w:t>Play a saved station</w:t>
        </w:r>
        <w:r>
          <w:rPr>
            <w:noProof/>
            <w:webHidden/>
          </w:rPr>
          <w:tab/>
        </w:r>
        <w:r>
          <w:rPr>
            <w:noProof/>
            <w:webHidden/>
          </w:rPr>
          <w:fldChar w:fldCharType="begin"/>
        </w:r>
        <w:r>
          <w:rPr>
            <w:noProof/>
            <w:webHidden/>
          </w:rPr>
          <w:instrText xml:space="preserve"> PAGEREF _Toc525045381 \h </w:instrText>
        </w:r>
        <w:r>
          <w:rPr>
            <w:noProof/>
            <w:webHidden/>
          </w:rPr>
        </w:r>
        <w:r>
          <w:rPr>
            <w:noProof/>
            <w:webHidden/>
          </w:rPr>
          <w:fldChar w:fldCharType="separate"/>
        </w:r>
        <w:r w:rsidR="00471CC9">
          <w:rPr>
            <w:noProof/>
            <w:webHidden/>
          </w:rPr>
          <w:t>8</w:t>
        </w:r>
        <w:r>
          <w:rPr>
            <w:noProof/>
            <w:webHidden/>
          </w:rPr>
          <w:fldChar w:fldCharType="end"/>
        </w:r>
      </w:hyperlink>
    </w:p>
    <w:p w:rsidR="008C0860" w:rsidRDefault="008C0860">
      <w:pPr>
        <w:pStyle w:val="TOC2"/>
        <w:tabs>
          <w:tab w:val="right" w:leader="dot" w:pos="10456"/>
        </w:tabs>
        <w:rPr>
          <w:rFonts w:asciiTheme="minorHAnsi" w:eastAsiaTheme="minorEastAsia" w:hAnsiTheme="minorHAnsi" w:cstheme="minorBidi"/>
          <w:b w:val="0"/>
          <w:noProof/>
          <w:sz w:val="22"/>
          <w:szCs w:val="22"/>
        </w:rPr>
      </w:pPr>
      <w:hyperlink w:anchor="_Toc525045382" w:history="1">
        <w:r w:rsidRPr="007B01AF">
          <w:rPr>
            <w:rStyle w:val="Hyperlink"/>
            <w:noProof/>
          </w:rPr>
          <w:t>How to contact RNIB</w:t>
        </w:r>
        <w:r>
          <w:rPr>
            <w:noProof/>
            <w:webHidden/>
          </w:rPr>
          <w:tab/>
        </w:r>
        <w:r>
          <w:rPr>
            <w:noProof/>
            <w:webHidden/>
          </w:rPr>
          <w:fldChar w:fldCharType="begin"/>
        </w:r>
        <w:r>
          <w:rPr>
            <w:noProof/>
            <w:webHidden/>
          </w:rPr>
          <w:instrText xml:space="preserve"> PAGEREF _Toc525045382 \h </w:instrText>
        </w:r>
        <w:r>
          <w:rPr>
            <w:noProof/>
            <w:webHidden/>
          </w:rPr>
        </w:r>
        <w:r>
          <w:rPr>
            <w:noProof/>
            <w:webHidden/>
          </w:rPr>
          <w:fldChar w:fldCharType="separate"/>
        </w:r>
        <w:r w:rsidR="00471CC9">
          <w:rPr>
            <w:noProof/>
            <w:webHidden/>
          </w:rPr>
          <w:t>8</w:t>
        </w:r>
        <w:r>
          <w:rPr>
            <w:noProof/>
            <w:webHidden/>
          </w:rPr>
          <w:fldChar w:fldCharType="end"/>
        </w:r>
      </w:hyperlink>
    </w:p>
    <w:p w:rsidR="008C0860" w:rsidRDefault="008C0860">
      <w:pPr>
        <w:pStyle w:val="TOC2"/>
        <w:tabs>
          <w:tab w:val="right" w:leader="dot" w:pos="10456"/>
        </w:tabs>
        <w:rPr>
          <w:rFonts w:asciiTheme="minorHAnsi" w:eastAsiaTheme="minorEastAsia" w:hAnsiTheme="minorHAnsi" w:cstheme="minorBidi"/>
          <w:b w:val="0"/>
          <w:noProof/>
          <w:sz w:val="22"/>
          <w:szCs w:val="22"/>
        </w:rPr>
      </w:pPr>
      <w:hyperlink w:anchor="_Toc525045383" w:history="1">
        <w:r w:rsidRPr="007B01AF">
          <w:rPr>
            <w:rStyle w:val="Hyperlink"/>
            <w:noProof/>
          </w:rPr>
          <w:t>Terms and conditions of sale</w:t>
        </w:r>
        <w:r>
          <w:rPr>
            <w:noProof/>
            <w:webHidden/>
          </w:rPr>
          <w:tab/>
        </w:r>
        <w:r>
          <w:rPr>
            <w:noProof/>
            <w:webHidden/>
          </w:rPr>
          <w:fldChar w:fldCharType="begin"/>
        </w:r>
        <w:r>
          <w:rPr>
            <w:noProof/>
            <w:webHidden/>
          </w:rPr>
          <w:instrText xml:space="preserve"> PAGEREF _Toc525045383 \h </w:instrText>
        </w:r>
        <w:r>
          <w:rPr>
            <w:noProof/>
            <w:webHidden/>
          </w:rPr>
        </w:r>
        <w:r>
          <w:rPr>
            <w:noProof/>
            <w:webHidden/>
          </w:rPr>
          <w:fldChar w:fldCharType="separate"/>
        </w:r>
        <w:r w:rsidR="00471CC9">
          <w:rPr>
            <w:noProof/>
            <w:webHidden/>
          </w:rPr>
          <w:t>8</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84" w:history="1">
        <w:r w:rsidRPr="007B01AF">
          <w:rPr>
            <w:rStyle w:val="Hyperlink"/>
            <w:noProof/>
          </w:rPr>
          <w:t>Why recycle?</w:t>
        </w:r>
        <w:r>
          <w:rPr>
            <w:noProof/>
            <w:webHidden/>
          </w:rPr>
          <w:tab/>
        </w:r>
        <w:r>
          <w:rPr>
            <w:noProof/>
            <w:webHidden/>
          </w:rPr>
          <w:fldChar w:fldCharType="begin"/>
        </w:r>
        <w:r>
          <w:rPr>
            <w:noProof/>
            <w:webHidden/>
          </w:rPr>
          <w:instrText xml:space="preserve"> PAGEREF _Toc525045384 \h </w:instrText>
        </w:r>
        <w:r>
          <w:rPr>
            <w:noProof/>
            <w:webHidden/>
          </w:rPr>
        </w:r>
        <w:r>
          <w:rPr>
            <w:noProof/>
            <w:webHidden/>
          </w:rPr>
          <w:fldChar w:fldCharType="separate"/>
        </w:r>
        <w:r w:rsidR="00471CC9">
          <w:rPr>
            <w:noProof/>
            <w:webHidden/>
          </w:rPr>
          <w:t>9</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85" w:history="1">
        <w:r w:rsidRPr="007B01AF">
          <w:rPr>
            <w:rStyle w:val="Hyperlink"/>
            <w:noProof/>
          </w:rPr>
          <w:t>What is WEEE?</w:t>
        </w:r>
        <w:r>
          <w:rPr>
            <w:noProof/>
            <w:webHidden/>
          </w:rPr>
          <w:tab/>
        </w:r>
        <w:r>
          <w:rPr>
            <w:noProof/>
            <w:webHidden/>
          </w:rPr>
          <w:fldChar w:fldCharType="begin"/>
        </w:r>
        <w:r>
          <w:rPr>
            <w:noProof/>
            <w:webHidden/>
          </w:rPr>
          <w:instrText xml:space="preserve"> PAGEREF _Toc525045385 \h </w:instrText>
        </w:r>
        <w:r>
          <w:rPr>
            <w:noProof/>
            <w:webHidden/>
          </w:rPr>
        </w:r>
        <w:r>
          <w:rPr>
            <w:noProof/>
            <w:webHidden/>
          </w:rPr>
          <w:fldChar w:fldCharType="separate"/>
        </w:r>
        <w:r w:rsidR="00471CC9">
          <w:rPr>
            <w:noProof/>
            <w:webHidden/>
          </w:rPr>
          <w:t>10</w:t>
        </w:r>
        <w:r>
          <w:rPr>
            <w:noProof/>
            <w:webHidden/>
          </w:rPr>
          <w:fldChar w:fldCharType="end"/>
        </w:r>
      </w:hyperlink>
    </w:p>
    <w:p w:rsidR="008C0860" w:rsidRDefault="008C0860">
      <w:pPr>
        <w:pStyle w:val="TOC3"/>
        <w:tabs>
          <w:tab w:val="right" w:leader="dot" w:pos="10456"/>
        </w:tabs>
        <w:rPr>
          <w:rFonts w:asciiTheme="minorHAnsi" w:eastAsiaTheme="minorEastAsia" w:hAnsiTheme="minorHAnsi" w:cstheme="minorBidi"/>
          <w:noProof/>
          <w:sz w:val="22"/>
          <w:szCs w:val="22"/>
        </w:rPr>
      </w:pPr>
      <w:hyperlink w:anchor="_Toc525045386" w:history="1">
        <w:r w:rsidRPr="007B01AF">
          <w:rPr>
            <w:rStyle w:val="Hyperlink"/>
            <w:noProof/>
          </w:rPr>
          <w:t>How are we helping?</w:t>
        </w:r>
        <w:r>
          <w:rPr>
            <w:noProof/>
            <w:webHidden/>
          </w:rPr>
          <w:tab/>
        </w:r>
        <w:r>
          <w:rPr>
            <w:noProof/>
            <w:webHidden/>
          </w:rPr>
          <w:fldChar w:fldCharType="begin"/>
        </w:r>
        <w:r>
          <w:rPr>
            <w:noProof/>
            <w:webHidden/>
          </w:rPr>
          <w:instrText xml:space="preserve"> PAGEREF _Toc525045386 \h </w:instrText>
        </w:r>
        <w:r>
          <w:rPr>
            <w:noProof/>
            <w:webHidden/>
          </w:rPr>
        </w:r>
        <w:r>
          <w:rPr>
            <w:noProof/>
            <w:webHidden/>
          </w:rPr>
          <w:fldChar w:fldCharType="separate"/>
        </w:r>
        <w:r w:rsidR="00471CC9">
          <w:rPr>
            <w:noProof/>
            <w:webHidden/>
          </w:rPr>
          <w:t>10</w:t>
        </w:r>
        <w:r>
          <w:rPr>
            <w:noProof/>
            <w:webHidden/>
          </w:rPr>
          <w:fldChar w:fldCharType="end"/>
        </w:r>
      </w:hyperlink>
    </w:p>
    <w:p w:rsidR="00DE422C" w:rsidRDefault="00DE422C" w:rsidP="00763E57">
      <w:r>
        <w:fldChar w:fldCharType="end"/>
      </w:r>
    </w:p>
    <w:p w:rsidR="00E34DA8" w:rsidRDefault="00E34DA8" w:rsidP="00E34DA8">
      <w:pPr>
        <w:pStyle w:val="Heading2"/>
      </w:pPr>
      <w:bookmarkStart w:id="3" w:name="_Toc525045360"/>
      <w:r>
        <w:t>Special warning</w:t>
      </w:r>
      <w:bookmarkEnd w:id="3"/>
    </w:p>
    <w:p w:rsidR="00DE422C" w:rsidRDefault="00E34DA8" w:rsidP="00763E57">
      <w:r>
        <w:rPr>
          <w:b/>
        </w:rPr>
        <w:t xml:space="preserve">Please note: </w:t>
      </w:r>
      <w:r w:rsidR="000E0658">
        <w:t>plastic bags can be dangerous.</w:t>
      </w:r>
      <w:r w:rsidR="000E0658" w:rsidRPr="000E0658">
        <w:t xml:space="preserve"> To avoid danger of suffocation</w:t>
      </w:r>
      <w:r w:rsidR="000E0658">
        <w:t>,</w:t>
      </w:r>
      <w:r w:rsidR="000E0658" w:rsidRPr="000E0658">
        <w:t xml:space="preserve"> keep the plastic bag</w:t>
      </w:r>
      <w:r w:rsidR="000E0658">
        <w:t>s</w:t>
      </w:r>
      <w:r w:rsidR="000E0658" w:rsidRPr="000E0658">
        <w:t xml:space="preserve"> away from babies and children. </w:t>
      </w:r>
      <w:r w:rsidR="000E0658">
        <w:t>P</w:t>
      </w:r>
      <w:r w:rsidR="000E0658" w:rsidRPr="000E0658">
        <w:t xml:space="preserve">lastic bag </w:t>
      </w:r>
      <w:r w:rsidR="000E0658">
        <w:t>are not</w:t>
      </w:r>
      <w:r w:rsidR="000E0658" w:rsidRPr="000E0658">
        <w:t xml:space="preserve"> toy</w:t>
      </w:r>
      <w:r w:rsidR="000E0658">
        <w:t>s</w:t>
      </w:r>
      <w:r w:rsidR="000E0658" w:rsidRPr="000E0658">
        <w:t>.</w:t>
      </w:r>
    </w:p>
    <w:p w:rsidR="00DE422C" w:rsidRDefault="00DE422C" w:rsidP="00763E57"/>
    <w:p w:rsidR="00A26150" w:rsidRDefault="00A26150" w:rsidP="009B5870">
      <w:pPr>
        <w:pStyle w:val="Heading2"/>
      </w:pPr>
      <w:bookmarkStart w:id="4" w:name="_Toc243448109"/>
      <w:bookmarkStart w:id="5" w:name="_Toc378949759"/>
      <w:bookmarkStart w:id="6" w:name="_Toc525045361"/>
      <w:bookmarkEnd w:id="1"/>
      <w:r>
        <w:t>General description</w:t>
      </w:r>
      <w:bookmarkEnd w:id="4"/>
      <w:bookmarkEnd w:id="5"/>
      <w:bookmarkEnd w:id="6"/>
    </w:p>
    <w:p w:rsidR="009C4E06" w:rsidRDefault="009C4E06" w:rsidP="009C4E06">
      <w:r>
        <w:t xml:space="preserve">This personal CD/MP3 player is part of the </w:t>
      </w:r>
      <w:proofErr w:type="spellStart"/>
      <w:r>
        <w:t>Groov</w:t>
      </w:r>
      <w:proofErr w:type="spellEnd"/>
      <w:r>
        <w:t xml:space="preserve">-e Retro Series and is designed to be portable with the diameter only slightly larger than that of a standard CD. Supplied with in ear headphones, it can be powered using two AA batteries or a micro USB to USB cable (power options are </w:t>
      </w:r>
      <w:r w:rsidR="00E2100C">
        <w:t xml:space="preserve">NOT </w:t>
      </w:r>
      <w:r>
        <w:t>supplied).</w:t>
      </w:r>
    </w:p>
    <w:p w:rsidR="009C4E06" w:rsidRDefault="009C4E06" w:rsidP="009C4E06"/>
    <w:p w:rsidR="009C4E06" w:rsidRDefault="009C4E06" w:rsidP="009C4E06">
      <w:r>
        <w:t xml:space="preserve">You can set tracks to repeat, random play or only play the intros, as well as programming a personal track order. As well as playing MP3 or CD it has a built-in FM radio and you can save up to 40 radio stations to its memory. </w:t>
      </w:r>
    </w:p>
    <w:p w:rsidR="009C4E06" w:rsidRDefault="009C4E06" w:rsidP="009C4E06"/>
    <w:p w:rsidR="009C4E06" w:rsidRDefault="009C4E06" w:rsidP="009C4E06">
      <w:r>
        <w:t>This CD player has a bookmark function to remember where you got to in the playlist. The bookmark is removed once you open the player.</w:t>
      </w:r>
    </w:p>
    <w:p w:rsidR="009C4E06" w:rsidRDefault="009C4E06" w:rsidP="009C4E06"/>
    <w:p w:rsidR="00D36B33" w:rsidRDefault="00D36B33" w:rsidP="009C4E06">
      <w:r>
        <w:t>Model number: GV-PS210-BK</w:t>
      </w:r>
    </w:p>
    <w:p w:rsidR="00D36B33" w:rsidRDefault="00D36B33" w:rsidP="009C4E06"/>
    <w:p w:rsidR="009C4E06" w:rsidRDefault="009C4E06" w:rsidP="009C4E06">
      <w:pPr>
        <w:pStyle w:val="Heading3"/>
      </w:pPr>
      <w:bookmarkStart w:id="7" w:name="_Toc525045362"/>
      <w:r>
        <w:t>Features and controls</w:t>
      </w:r>
      <w:bookmarkEnd w:id="7"/>
    </w:p>
    <w:p w:rsidR="009C4E06" w:rsidRDefault="009C4E06" w:rsidP="009C4E06">
      <w:pPr>
        <w:pStyle w:val="ListBullet"/>
      </w:pPr>
      <w:r>
        <w:t>Anti-skip protection: 40 seconds for CD, 100 seconds for MP3.</w:t>
      </w:r>
    </w:p>
    <w:p w:rsidR="009C4E06" w:rsidRDefault="009C4E06" w:rsidP="009C4E06">
      <w:pPr>
        <w:pStyle w:val="ListBullet"/>
      </w:pPr>
      <w:r>
        <w:t>Digital FM radio (PLL)</w:t>
      </w:r>
    </w:p>
    <w:p w:rsidR="009C4E06" w:rsidRDefault="009C4E06" w:rsidP="009C4E06">
      <w:pPr>
        <w:pStyle w:val="ListBullet"/>
      </w:pPr>
      <w:r>
        <w:t>Radio frequency memory</w:t>
      </w:r>
    </w:p>
    <w:p w:rsidR="009C4E06" w:rsidRDefault="009C4E06" w:rsidP="009C4E06">
      <w:pPr>
        <w:pStyle w:val="ListBullet"/>
      </w:pPr>
      <w:r>
        <w:t>Repeat 1 or ALL play</w:t>
      </w:r>
    </w:p>
    <w:p w:rsidR="009C4E06" w:rsidRDefault="009C4E06" w:rsidP="009C4E06">
      <w:pPr>
        <w:pStyle w:val="ListBullet"/>
      </w:pPr>
      <w:r>
        <w:t>Random play and Intro play</w:t>
      </w:r>
    </w:p>
    <w:p w:rsidR="009C4E06" w:rsidRDefault="009C4E06" w:rsidP="009C4E06">
      <w:pPr>
        <w:pStyle w:val="ListBullet"/>
      </w:pPr>
      <w:r>
        <w:t>Forward and previous in MP3 file base</w:t>
      </w:r>
    </w:p>
    <w:p w:rsidR="009C4E06" w:rsidRDefault="009C4E06" w:rsidP="009C4E06">
      <w:pPr>
        <w:pStyle w:val="ListBullet"/>
      </w:pPr>
      <w:r>
        <w:t>Analog volume control</w:t>
      </w:r>
    </w:p>
    <w:p w:rsidR="009C4E06" w:rsidRDefault="009C4E06" w:rsidP="009C4E06">
      <w:pPr>
        <w:pStyle w:val="ListBullet"/>
      </w:pPr>
      <w:r>
        <w:t>Programmable tracks</w:t>
      </w:r>
    </w:p>
    <w:p w:rsidR="009C4E06" w:rsidRDefault="009C4E06" w:rsidP="009C4E06">
      <w:pPr>
        <w:pStyle w:val="ListBullet"/>
      </w:pPr>
      <w:r>
        <w:lastRenderedPageBreak/>
        <w:t>LCD display</w:t>
      </w:r>
    </w:p>
    <w:p w:rsidR="009C4E06" w:rsidRDefault="009C4E06" w:rsidP="009C4E06">
      <w:pPr>
        <w:pStyle w:val="ListBullet"/>
      </w:pPr>
      <w:r>
        <w:t>Low battery indicator</w:t>
      </w:r>
    </w:p>
    <w:p w:rsidR="009C4E06" w:rsidRDefault="009C4E06" w:rsidP="009C4E06">
      <w:pPr>
        <w:pStyle w:val="ListBullet"/>
      </w:pPr>
      <w:r>
        <w:t>BBS-bass boost switch</w:t>
      </w:r>
    </w:p>
    <w:p w:rsidR="009C4E06" w:rsidRDefault="009C4E06" w:rsidP="009C4E06">
      <w:pPr>
        <w:pStyle w:val="ListBullet"/>
      </w:pPr>
      <w:r>
        <w:t>Stereo headphone jack</w:t>
      </w:r>
    </w:p>
    <w:p w:rsidR="009C4E06" w:rsidRDefault="009C4E06" w:rsidP="009C4E06">
      <w:pPr>
        <w:pStyle w:val="ListBullet"/>
      </w:pPr>
      <w:r>
        <w:t>DC battery power: requires two AA batteries (not included)</w:t>
      </w:r>
    </w:p>
    <w:p w:rsidR="009C4E06" w:rsidRDefault="009C4E06" w:rsidP="009C4E06">
      <w:pPr>
        <w:pStyle w:val="ListBullet"/>
      </w:pPr>
      <w:r>
        <w:t>USB power input (cable not supplied)</w:t>
      </w:r>
    </w:p>
    <w:p w:rsidR="009C4E06" w:rsidRDefault="009C4E06" w:rsidP="009C4E06">
      <w:pPr>
        <w:pStyle w:val="ListBullet"/>
      </w:pPr>
      <w:r>
        <w:t>Bookmark function</w:t>
      </w:r>
    </w:p>
    <w:p w:rsidR="009C4E06" w:rsidRDefault="009C4E06" w:rsidP="009C4E06"/>
    <w:p w:rsidR="009C4E06" w:rsidRDefault="009C4E06" w:rsidP="009C4E06">
      <w:pPr>
        <w:pStyle w:val="Heading3"/>
      </w:pPr>
      <w:bookmarkStart w:id="8" w:name="_Toc525045363"/>
      <w:r>
        <w:t>Items supplied</w:t>
      </w:r>
      <w:bookmarkEnd w:id="8"/>
    </w:p>
    <w:p w:rsidR="009C4E06" w:rsidRDefault="009C4E06" w:rsidP="009C4E06">
      <w:pPr>
        <w:pStyle w:val="ListBullet"/>
      </w:pPr>
      <w:r>
        <w:t>One Personal MP3/CD player with radio (model GV-PS210-BK)</w:t>
      </w:r>
    </w:p>
    <w:p w:rsidR="009C4E06" w:rsidRDefault="009C4E06" w:rsidP="009C4E06">
      <w:pPr>
        <w:pStyle w:val="ListBullet"/>
      </w:pPr>
      <w:r>
        <w:t>One set of in-ear headphones</w:t>
      </w:r>
    </w:p>
    <w:p w:rsidR="00DC4E53" w:rsidRDefault="00DC4E53" w:rsidP="009C4E06"/>
    <w:p w:rsidR="009C4E06" w:rsidRDefault="009C4E06" w:rsidP="009C4E06">
      <w:pPr>
        <w:pStyle w:val="Heading2"/>
      </w:pPr>
      <w:bookmarkStart w:id="9" w:name="_Toc525045364"/>
      <w:r>
        <w:t>Opening the box</w:t>
      </w:r>
      <w:bookmarkEnd w:id="9"/>
    </w:p>
    <w:p w:rsidR="009C4E06" w:rsidRDefault="009C4E06" w:rsidP="009C4E06">
      <w:r>
        <w:t>Please read all of this information before opening the box.</w:t>
      </w:r>
    </w:p>
    <w:p w:rsidR="009C4E06" w:rsidRDefault="009C4E06" w:rsidP="009C4E06">
      <w:pPr>
        <w:pStyle w:val="ListBullet"/>
      </w:pPr>
      <w:r>
        <w:t xml:space="preserve">The top of the box has a display hook. </w:t>
      </w:r>
    </w:p>
    <w:p w:rsidR="009C4E06" w:rsidRDefault="009C4E06" w:rsidP="009C4E06">
      <w:pPr>
        <w:pStyle w:val="ListBullet"/>
      </w:pPr>
      <w:r>
        <w:t>The front of the box has open edges on the left and the right, where the box flaps fold inside the box.</w:t>
      </w:r>
    </w:p>
    <w:p w:rsidR="009C4E06" w:rsidRDefault="009C4E06" w:rsidP="009C4E06">
      <w:pPr>
        <w:pStyle w:val="ListBullet"/>
      </w:pPr>
      <w:r>
        <w:t>The bottom of the box has a tape seal. Carefully open the seal and lift the flap upwards to open the box.</w:t>
      </w:r>
    </w:p>
    <w:p w:rsidR="009C4E06" w:rsidRDefault="009C4E06" w:rsidP="009C4E06">
      <w:pPr>
        <w:pStyle w:val="ListBullet"/>
      </w:pPr>
      <w:r>
        <w:t xml:space="preserve">The CD player will be inside a padded bag. Lifting the player out of the box will reveal a cardboard insert. </w:t>
      </w:r>
    </w:p>
    <w:p w:rsidR="009C4E06" w:rsidRDefault="009C4E06" w:rsidP="009C4E06">
      <w:pPr>
        <w:pStyle w:val="ListBullet"/>
      </w:pPr>
      <w:r>
        <w:t>The cardboard insert has holes at either side, use these to lift the insert out to access the earphones, which are in a plastic bag.</w:t>
      </w:r>
    </w:p>
    <w:p w:rsidR="009C4E06" w:rsidRDefault="009C4E06" w:rsidP="009C4E06"/>
    <w:p w:rsidR="009C4E06" w:rsidRDefault="009C4E06" w:rsidP="009C4E06">
      <w:pPr>
        <w:pStyle w:val="Heading2"/>
      </w:pPr>
      <w:bookmarkStart w:id="10" w:name="_Toc525045365"/>
      <w:r>
        <w:t>Orientation</w:t>
      </w:r>
      <w:bookmarkEnd w:id="10"/>
    </w:p>
    <w:p w:rsidR="009C4E06" w:rsidRDefault="009C4E06" w:rsidP="009C4E06">
      <w:r>
        <w:t>Please read this section to help you understand the location of the players buttons.</w:t>
      </w:r>
    </w:p>
    <w:p w:rsidR="009C4E06" w:rsidRDefault="009C4E06" w:rsidP="009C4E06"/>
    <w:p w:rsidR="009C4E06" w:rsidRDefault="009C4E06" w:rsidP="009C4E06">
      <w:pPr>
        <w:pStyle w:val="Heading3"/>
      </w:pPr>
      <w:bookmarkStart w:id="11" w:name="_Toc525045366"/>
      <w:r>
        <w:t>Back face</w:t>
      </w:r>
      <w:bookmarkEnd w:id="11"/>
    </w:p>
    <w:p w:rsidR="009C4E06" w:rsidRDefault="009C4E06" w:rsidP="009C4E06">
      <w:r>
        <w:t xml:space="preserve">The </w:t>
      </w:r>
      <w:r w:rsidRPr="009C4E06">
        <w:rPr>
          <w:b/>
        </w:rPr>
        <w:t>battery compartment</w:t>
      </w:r>
      <w:r>
        <w:t xml:space="preserve"> has a square made up of 25 tactile dots (five by five). Hold the player so the tactile dots are underneath your left thumb. </w:t>
      </w:r>
    </w:p>
    <w:p w:rsidR="009C4E06" w:rsidRDefault="009C4E06" w:rsidP="009C4E06"/>
    <w:p w:rsidR="009C4E06" w:rsidRDefault="009C4E06" w:rsidP="009C4E06">
      <w:r>
        <w:t xml:space="preserve">Moving your thumb down, you’ll locate a circular tactile foot, and below this is a curved bump. Follow the bump down to the side of the player and you will locate the </w:t>
      </w:r>
      <w:r w:rsidRPr="009C4E06">
        <w:rPr>
          <w:b/>
        </w:rPr>
        <w:t>m</w:t>
      </w:r>
      <w:r w:rsidR="00BC4212">
        <w:rPr>
          <w:b/>
        </w:rPr>
        <w:t>icro</w:t>
      </w:r>
      <w:r w:rsidRPr="009C4E06">
        <w:rPr>
          <w:b/>
        </w:rPr>
        <w:t xml:space="preserve"> USB port</w:t>
      </w:r>
      <w:r>
        <w:t>. There is also a second circular tactile foot on the right-hand side of the player.</w:t>
      </w:r>
    </w:p>
    <w:p w:rsidR="009C4E06" w:rsidRDefault="009C4E06" w:rsidP="009C4E06"/>
    <w:p w:rsidR="009C4E06" w:rsidRDefault="009C4E06" w:rsidP="009C4E06">
      <w:pPr>
        <w:pStyle w:val="Heading3"/>
      </w:pPr>
      <w:bookmarkStart w:id="12" w:name="_Toc525045367"/>
      <w:r>
        <w:lastRenderedPageBreak/>
        <w:t>Front edge</w:t>
      </w:r>
      <w:bookmarkEnd w:id="12"/>
    </w:p>
    <w:p w:rsidR="009C4E06" w:rsidRDefault="009C4E06" w:rsidP="009C4E06">
      <w:r>
        <w:t>Turn the player over and place it on the table with the battery compartment underneath on your right.</w:t>
      </w:r>
    </w:p>
    <w:p w:rsidR="009C4E06" w:rsidRDefault="009C4E06" w:rsidP="009C4E06"/>
    <w:p w:rsidR="009C4E06" w:rsidRDefault="009C4E06" w:rsidP="009C4E06">
      <w:r>
        <w:t xml:space="preserve">The open button is on the front edge of the player, in the centre, it is a rectangular button with eight tactile ridges. Slide this button to your right to open the player. On first open, there will be a cardboard shipping protector inside the player; to remove, simply lift it off the central CD mount. </w:t>
      </w:r>
    </w:p>
    <w:p w:rsidR="009C4E06" w:rsidRDefault="009C4E06" w:rsidP="009C4E06"/>
    <w:p w:rsidR="009C4E06" w:rsidRDefault="009C4E06" w:rsidP="009C4E06">
      <w:r>
        <w:t xml:space="preserve">From the open button, slide your thumb around the players side to the left, you’ll locate a smaller rectangular slider button, this is the </w:t>
      </w:r>
      <w:r w:rsidRPr="009C4E06">
        <w:rPr>
          <w:b/>
        </w:rPr>
        <w:t>Dynamic Bass Boost Sound (DBBS) on/off switch</w:t>
      </w:r>
      <w:r>
        <w:t xml:space="preserve">. Pushed to the left it’s in the </w:t>
      </w:r>
      <w:proofErr w:type="gramStart"/>
      <w:r>
        <w:t>On</w:t>
      </w:r>
      <w:proofErr w:type="gramEnd"/>
      <w:r>
        <w:t xml:space="preserve"> position and to the right it’s Off.</w:t>
      </w:r>
    </w:p>
    <w:p w:rsidR="009C4E06" w:rsidRDefault="009C4E06" w:rsidP="009C4E06"/>
    <w:p w:rsidR="009C4E06" w:rsidRDefault="009C4E06" w:rsidP="009C4E06">
      <w:r>
        <w:t xml:space="preserve">Moving around to the left you’ll find the </w:t>
      </w:r>
      <w:r w:rsidRPr="009C4E06">
        <w:rPr>
          <w:b/>
        </w:rPr>
        <w:t>volume scroll wheel</w:t>
      </w:r>
      <w:r>
        <w:t xml:space="preserve"> – turned to the left the volume increases and turned to the right it goes down. </w:t>
      </w:r>
    </w:p>
    <w:p w:rsidR="009C4E06" w:rsidRDefault="009C4E06" w:rsidP="009C4E06"/>
    <w:p w:rsidR="009C4E06" w:rsidRDefault="009C4E06" w:rsidP="009C4E06">
      <w:r>
        <w:t xml:space="preserve">To the left of the volume button is the headphone socket and finally on the left edge of the player you will find the </w:t>
      </w:r>
      <w:r w:rsidRPr="009C4E06">
        <w:rPr>
          <w:b/>
        </w:rPr>
        <w:t>media selection button</w:t>
      </w:r>
      <w:r>
        <w:t xml:space="preserve">, this is a small tactile rectangular slider. Slide to the left for CD/MP3 and right for FM radio. </w:t>
      </w:r>
    </w:p>
    <w:p w:rsidR="009C4E06" w:rsidRDefault="009C4E06" w:rsidP="009C4E06"/>
    <w:p w:rsidR="009C4E06" w:rsidRDefault="009C4E06" w:rsidP="009C4E06">
      <w:r>
        <w:t xml:space="preserve">Return to the sliding open button at the front of the player, to the right of this is the </w:t>
      </w:r>
      <w:r w:rsidRPr="009C4E06">
        <w:rPr>
          <w:b/>
        </w:rPr>
        <w:t>m</w:t>
      </w:r>
      <w:r w:rsidR="00BC4212">
        <w:rPr>
          <w:b/>
        </w:rPr>
        <w:t xml:space="preserve">icro </w:t>
      </w:r>
      <w:r w:rsidRPr="009C4E06">
        <w:rPr>
          <w:b/>
        </w:rPr>
        <w:t>USB port</w:t>
      </w:r>
      <w:r>
        <w:t>. Look for the curved bump.</w:t>
      </w:r>
    </w:p>
    <w:p w:rsidR="009C4E06" w:rsidRDefault="009C4E06" w:rsidP="009C4E06"/>
    <w:p w:rsidR="009C4E06" w:rsidRDefault="009C4E06" w:rsidP="009C4E06">
      <w:pPr>
        <w:pStyle w:val="Heading3"/>
      </w:pPr>
      <w:bookmarkStart w:id="13" w:name="_Toc525045368"/>
      <w:r>
        <w:t>Front face</w:t>
      </w:r>
      <w:bookmarkEnd w:id="13"/>
    </w:p>
    <w:p w:rsidR="009C4E06" w:rsidRDefault="009C4E06" w:rsidP="009C4E06">
      <w:r>
        <w:t>With the player placed on the table with the battery compartment underneath on your right, there is a raised rectangle with round edges in the middle of the players face.</w:t>
      </w:r>
    </w:p>
    <w:p w:rsidR="009C4E06" w:rsidRDefault="009C4E06" w:rsidP="009C4E06"/>
    <w:p w:rsidR="009C4E06" w:rsidRDefault="009C4E06" w:rsidP="009C4E06">
      <w:r>
        <w:t xml:space="preserve">To the left of this raised rectangle are two small round </w:t>
      </w:r>
      <w:r w:rsidRPr="009C4E06">
        <w:rPr>
          <w:b/>
        </w:rPr>
        <w:t>radio tuning buttons</w:t>
      </w:r>
      <w:r>
        <w:t xml:space="preserve">. The top button is </w:t>
      </w:r>
      <w:r w:rsidRPr="009C4E06">
        <w:rPr>
          <w:b/>
        </w:rPr>
        <w:t>Tune plus</w:t>
      </w:r>
      <w:r>
        <w:t xml:space="preserve"> and the bottom is </w:t>
      </w:r>
      <w:r w:rsidRPr="009C4E06">
        <w:rPr>
          <w:b/>
        </w:rPr>
        <w:t>Tune minus</w:t>
      </w:r>
      <w:r>
        <w:t xml:space="preserve">. To the right of these buttons is a digital display screen. </w:t>
      </w:r>
    </w:p>
    <w:p w:rsidR="009C4E06" w:rsidRDefault="009C4E06" w:rsidP="009C4E06"/>
    <w:p w:rsidR="009C4E06" w:rsidRDefault="009C4E06" w:rsidP="009C4E06">
      <w:r>
        <w:t xml:space="preserve">To the right of screen is the small round </w:t>
      </w:r>
      <w:r w:rsidRPr="009C4E06">
        <w:rPr>
          <w:b/>
        </w:rPr>
        <w:t>Stop button</w:t>
      </w:r>
      <w:r>
        <w:t xml:space="preserve"> and to the right is the large round </w:t>
      </w:r>
      <w:r w:rsidRPr="009C4E06">
        <w:rPr>
          <w:b/>
        </w:rPr>
        <w:t>Play/Pause button</w:t>
      </w:r>
      <w:r>
        <w:t>.</w:t>
      </w:r>
    </w:p>
    <w:p w:rsidR="009C4E06" w:rsidRDefault="009C4E06" w:rsidP="009C4E06"/>
    <w:p w:rsidR="009C4E06" w:rsidRDefault="009C4E06" w:rsidP="009C4E06">
      <w:r>
        <w:t xml:space="preserve">Above the Play/Pause button, going around the top-right curve of the player, are three rounded rectangular </w:t>
      </w:r>
      <w:r w:rsidRPr="009C4E06">
        <w:rPr>
          <w:b/>
        </w:rPr>
        <w:t>function buttons</w:t>
      </w:r>
      <w:r>
        <w:t xml:space="preserve">. From bottom to </w:t>
      </w:r>
      <w:r>
        <w:lastRenderedPageBreak/>
        <w:t xml:space="preserve">top these are the </w:t>
      </w:r>
      <w:r w:rsidRPr="009C4E06">
        <w:rPr>
          <w:b/>
        </w:rPr>
        <w:t>Skip/Search</w:t>
      </w:r>
      <w:r>
        <w:t xml:space="preserve"> button called </w:t>
      </w:r>
      <w:r w:rsidRPr="009C4E06">
        <w:rPr>
          <w:b/>
        </w:rPr>
        <w:t>FB</w:t>
      </w:r>
      <w:r>
        <w:t xml:space="preserve"> and </w:t>
      </w:r>
      <w:r w:rsidRPr="009C4E06">
        <w:rPr>
          <w:b/>
        </w:rPr>
        <w:t>FF</w:t>
      </w:r>
      <w:r>
        <w:t xml:space="preserve"> (back and forward) and at the top is </w:t>
      </w:r>
      <w:r w:rsidRPr="009C4E06">
        <w:rPr>
          <w:b/>
        </w:rPr>
        <w:t>Mode</w:t>
      </w:r>
      <w:r>
        <w:t xml:space="preserve">. </w:t>
      </w:r>
    </w:p>
    <w:p w:rsidR="009C4E06" w:rsidRDefault="009C4E06" w:rsidP="009C4E06"/>
    <w:p w:rsidR="009C4E06" w:rsidRDefault="009C4E06" w:rsidP="009C4E06">
      <w:r>
        <w:t xml:space="preserve">Following round the top curve to the left of the player are three more rounded rectangular </w:t>
      </w:r>
      <w:r w:rsidRPr="009C4E06">
        <w:rPr>
          <w:b/>
        </w:rPr>
        <w:t>function buttons</w:t>
      </w:r>
      <w:r>
        <w:t xml:space="preserve">. From top to bottom these are </w:t>
      </w:r>
      <w:r w:rsidRPr="009C4E06">
        <w:rPr>
          <w:b/>
        </w:rPr>
        <w:t>Album plu</w:t>
      </w:r>
      <w:r>
        <w:t xml:space="preserve">s, </w:t>
      </w:r>
      <w:r w:rsidRPr="009C4E06">
        <w:rPr>
          <w:b/>
        </w:rPr>
        <w:t>Album minus</w:t>
      </w:r>
      <w:r>
        <w:t xml:space="preserve"> and </w:t>
      </w:r>
      <w:r w:rsidRPr="009C4E06">
        <w:rPr>
          <w:b/>
        </w:rPr>
        <w:t>Memory</w:t>
      </w:r>
      <w:r>
        <w:t>.</w:t>
      </w:r>
    </w:p>
    <w:p w:rsidR="009C4E06" w:rsidRDefault="009C4E06" w:rsidP="009C4E06"/>
    <w:p w:rsidR="009C4E06" w:rsidRDefault="009C4E06" w:rsidP="009C4E06">
      <w:r>
        <w:t>That is the location of all the buttons complete.</w:t>
      </w:r>
    </w:p>
    <w:p w:rsidR="009C4E06" w:rsidRDefault="009C4E06" w:rsidP="009C4E06"/>
    <w:p w:rsidR="009C4E06" w:rsidRDefault="009C4E06" w:rsidP="009C4E06">
      <w:pPr>
        <w:pStyle w:val="Heading2"/>
      </w:pPr>
      <w:bookmarkStart w:id="14" w:name="_Toc525045369"/>
      <w:r>
        <w:t>Power options</w:t>
      </w:r>
      <w:bookmarkEnd w:id="14"/>
    </w:p>
    <w:p w:rsidR="009C4E06" w:rsidRDefault="009C4E06" w:rsidP="009C4E06">
      <w:pPr>
        <w:pStyle w:val="Heading3"/>
      </w:pPr>
      <w:bookmarkStart w:id="15" w:name="_Toc525045370"/>
      <w:r>
        <w:t>Installing and replacing batteries</w:t>
      </w:r>
      <w:bookmarkEnd w:id="15"/>
    </w:p>
    <w:p w:rsidR="009C4E06" w:rsidRDefault="009C4E06" w:rsidP="009C4E06">
      <w:r>
        <w:t xml:space="preserve">Your player is not supplied with batteries. It requires </w:t>
      </w:r>
      <w:r w:rsidRPr="009C4E06">
        <w:rPr>
          <w:b/>
        </w:rPr>
        <w:t>two AA batteries</w:t>
      </w:r>
      <w:r>
        <w:t xml:space="preserve">. The </w:t>
      </w:r>
      <w:r w:rsidRPr="009C4E06">
        <w:rPr>
          <w:b/>
        </w:rPr>
        <w:t>battery compartment</w:t>
      </w:r>
      <w:r>
        <w:t xml:space="preserve"> can be found on the back of the player. It has a square made up of 25 tactile dots (five by five). </w:t>
      </w:r>
    </w:p>
    <w:p w:rsidR="009C4E06" w:rsidRDefault="009C4E06" w:rsidP="009C4E06"/>
    <w:p w:rsidR="009C4E06" w:rsidRDefault="009C4E06" w:rsidP="009C4E06">
      <w:r>
        <w:t>Hold the player so the tactile dots are underneath your thumb, with a little downward pressure slide the battery compartment cover away from the player and lift it up; the cover remains attached to the player.</w:t>
      </w:r>
    </w:p>
    <w:p w:rsidR="009C4E06" w:rsidRDefault="009C4E06" w:rsidP="009C4E06"/>
    <w:p w:rsidR="009C4E06" w:rsidRDefault="009C4E06" w:rsidP="009C4E06">
      <w:r>
        <w:t>Remove old batteries if necessary and insert new batteries following the positive and negative indicators. The negative end of the battery goes against the spring.</w:t>
      </w:r>
    </w:p>
    <w:p w:rsidR="009C4E06" w:rsidRDefault="009C4E06" w:rsidP="009C4E06"/>
    <w:p w:rsidR="009C4E06" w:rsidRDefault="009C4E06" w:rsidP="009C4E06">
      <w:r>
        <w:t>Fold down the battery cover and push it back towards the player, so it clicks shut.</w:t>
      </w:r>
    </w:p>
    <w:p w:rsidR="00117913" w:rsidRDefault="00117913" w:rsidP="009C4E06"/>
    <w:p w:rsidR="00117913" w:rsidRDefault="00117913" w:rsidP="009C4E06">
      <w:r>
        <w:t xml:space="preserve">Press the </w:t>
      </w:r>
      <w:r w:rsidRPr="00117913">
        <w:rPr>
          <w:b/>
        </w:rPr>
        <w:t>Play/Pause</w:t>
      </w:r>
      <w:r>
        <w:t xml:space="preserve"> button to turn on the player.</w:t>
      </w:r>
    </w:p>
    <w:p w:rsidR="009C4E06" w:rsidRDefault="009C4E06" w:rsidP="009C4E06"/>
    <w:p w:rsidR="009C4E06" w:rsidRDefault="009C4E06" w:rsidP="009C4E06">
      <w:r w:rsidRPr="009C4E06">
        <w:rPr>
          <w:b/>
        </w:rPr>
        <w:t>Battery disposal:</w:t>
      </w:r>
      <w:r>
        <w:t xml:space="preserve"> do not dispose of batteries with normal household waste.  Please obey your local regulations when disposing of used batteries.</w:t>
      </w:r>
    </w:p>
    <w:p w:rsidR="009C4E06" w:rsidRDefault="009C4E06" w:rsidP="009C4E06"/>
    <w:p w:rsidR="009C4E06" w:rsidRDefault="009C4E06" w:rsidP="009C4E06">
      <w:pPr>
        <w:pStyle w:val="Heading3"/>
      </w:pPr>
      <w:bookmarkStart w:id="16" w:name="_Toc525045371"/>
      <w:r>
        <w:t>Battery precautions</w:t>
      </w:r>
      <w:bookmarkEnd w:id="16"/>
    </w:p>
    <w:p w:rsidR="009C4E06" w:rsidRDefault="009C4E06" w:rsidP="009C4E06">
      <w:pPr>
        <w:pStyle w:val="ListBullet"/>
      </w:pPr>
      <w:r>
        <w:t xml:space="preserve">Non-rechargeable batteries are not to be recharged.  </w:t>
      </w:r>
    </w:p>
    <w:p w:rsidR="009C4E06" w:rsidRDefault="009C4E06" w:rsidP="009C4E06">
      <w:pPr>
        <w:pStyle w:val="ListBullet"/>
      </w:pPr>
      <w:r>
        <w:t>Rechargeable batteries are to be removed from the device before being charged.</w:t>
      </w:r>
    </w:p>
    <w:p w:rsidR="009C4E06" w:rsidRDefault="009C4E06" w:rsidP="009C4E06">
      <w:pPr>
        <w:pStyle w:val="ListBullet"/>
      </w:pPr>
      <w:r>
        <w:t>Rechargeable batteries are only to be charged under adult supervision.</w:t>
      </w:r>
    </w:p>
    <w:p w:rsidR="009C4E06" w:rsidRDefault="009C4E06" w:rsidP="009C4E06">
      <w:pPr>
        <w:pStyle w:val="ListBullet"/>
      </w:pPr>
      <w:r>
        <w:t>Only batteries of the same or equivalent type as recommended are to be used.</w:t>
      </w:r>
    </w:p>
    <w:p w:rsidR="009C4E06" w:rsidRDefault="009C4E06" w:rsidP="009C4E06">
      <w:pPr>
        <w:pStyle w:val="ListBullet"/>
      </w:pPr>
      <w:r>
        <w:lastRenderedPageBreak/>
        <w:t>Do not expose batteries to direct heat or try to take batteries apart.  Follow the battery manufacturer’s instructions for battery use.</w:t>
      </w:r>
    </w:p>
    <w:p w:rsidR="009C4E06" w:rsidRDefault="009C4E06" w:rsidP="009C4E06">
      <w:pPr>
        <w:pStyle w:val="ListBullet"/>
      </w:pPr>
      <w:r>
        <w:t>Always remove a weak or dead battery from the device.</w:t>
      </w:r>
    </w:p>
    <w:p w:rsidR="009C4E06" w:rsidRDefault="009C4E06" w:rsidP="009C4E06">
      <w:pPr>
        <w:pStyle w:val="ListBullet"/>
      </w:pPr>
      <w:r>
        <w:t>To avoid damage caused by leakage of the battery fluid, replace the battery or batteries once every two years regardless of how much the device has been used during that time.</w:t>
      </w:r>
    </w:p>
    <w:p w:rsidR="009C4E06" w:rsidRDefault="009C4E06" w:rsidP="009C4E06">
      <w:pPr>
        <w:pStyle w:val="ListBullet"/>
      </w:pPr>
      <w:r>
        <w:t>Should a battery leak, the device may become damaged; clean the battery compartment immediately, avoiding contact with your skin.</w:t>
      </w:r>
    </w:p>
    <w:p w:rsidR="009C4E06" w:rsidRDefault="009C4E06" w:rsidP="009C4E06">
      <w:pPr>
        <w:pStyle w:val="ListBullet"/>
      </w:pPr>
      <w:r>
        <w:t>Keep batteries out of reach of small children. If swallowed, consult a physician immediately.</w:t>
      </w:r>
    </w:p>
    <w:p w:rsidR="009C4E06" w:rsidRDefault="009C4E06" w:rsidP="009C4E06"/>
    <w:p w:rsidR="009C4E06" w:rsidRDefault="00BC4212" w:rsidP="009C4E06">
      <w:pPr>
        <w:pStyle w:val="Heading3"/>
      </w:pPr>
      <w:bookmarkStart w:id="17" w:name="_Toc525045372"/>
      <w:r>
        <w:t>Micro</w:t>
      </w:r>
      <w:r w:rsidR="009C4E06">
        <w:t xml:space="preserve"> USB to USB cable</w:t>
      </w:r>
      <w:bookmarkEnd w:id="17"/>
    </w:p>
    <w:p w:rsidR="009C4E06" w:rsidRDefault="009C4E06" w:rsidP="009C4E06">
      <w:r>
        <w:t xml:space="preserve">Your player is not supplied with a </w:t>
      </w:r>
      <w:r w:rsidR="00BC4212">
        <w:t>micro</w:t>
      </w:r>
      <w:r>
        <w:t xml:space="preserve"> USB to USB cable. </w:t>
      </w:r>
    </w:p>
    <w:p w:rsidR="009C4E06" w:rsidRDefault="009C4E06" w:rsidP="009C4E06"/>
    <w:p w:rsidR="009C4E06" w:rsidRDefault="009C4E06" w:rsidP="009C4E06">
      <w:r>
        <w:t xml:space="preserve">The </w:t>
      </w:r>
      <w:r w:rsidRPr="009C4E06">
        <w:rPr>
          <w:b/>
        </w:rPr>
        <w:t>m</w:t>
      </w:r>
      <w:r w:rsidR="00BC4212">
        <w:rPr>
          <w:b/>
        </w:rPr>
        <w:t>icro</w:t>
      </w:r>
      <w:r w:rsidRPr="009C4E06">
        <w:rPr>
          <w:b/>
        </w:rPr>
        <w:t xml:space="preserve"> USB port</w:t>
      </w:r>
      <w:r>
        <w:t xml:space="preserve"> is to the right of the Open slider button on the front edge of the player. Look for the curved bump.</w:t>
      </w:r>
    </w:p>
    <w:p w:rsidR="009C4E06" w:rsidRDefault="009C4E06" w:rsidP="009C4E06"/>
    <w:p w:rsidR="009C4E06" w:rsidRDefault="00BC4212" w:rsidP="009C4E06">
      <w:r>
        <w:t>Insert the micro</w:t>
      </w:r>
      <w:r w:rsidR="009C4E06">
        <w:t xml:space="preserve"> USB into the players port and the USB connector into your charging portal; such as a laptop or USB mains plug.</w:t>
      </w:r>
    </w:p>
    <w:p w:rsidR="009C4E06" w:rsidRDefault="009C4E06" w:rsidP="009C4E06"/>
    <w:p w:rsidR="009C4E06" w:rsidRDefault="009C4E06" w:rsidP="009C4E06">
      <w:pPr>
        <w:pStyle w:val="Heading2"/>
      </w:pPr>
      <w:bookmarkStart w:id="18" w:name="_Toc525045373"/>
      <w:r>
        <w:t>Playing CD/MP3</w:t>
      </w:r>
      <w:bookmarkEnd w:id="18"/>
    </w:p>
    <w:p w:rsidR="009C4E06" w:rsidRDefault="009C4E06" w:rsidP="009C4E06">
      <w:r>
        <w:t xml:space="preserve">Ensure the </w:t>
      </w:r>
      <w:r w:rsidRPr="009C4E06">
        <w:rPr>
          <w:b/>
        </w:rPr>
        <w:t>media selection button</w:t>
      </w:r>
      <w:r>
        <w:t xml:space="preserve"> is set to CD/MP3. This is next to the headphone socket and is a small tactile rectangular slider. Slide to the left for CD/MP3.</w:t>
      </w:r>
    </w:p>
    <w:p w:rsidR="009C4E06" w:rsidRDefault="009C4E06" w:rsidP="009C4E06"/>
    <w:p w:rsidR="009C4E06" w:rsidRDefault="009C4E06" w:rsidP="009C4E06">
      <w:pPr>
        <w:pStyle w:val="Heading3"/>
      </w:pPr>
      <w:bookmarkStart w:id="19" w:name="_Toc525045374"/>
      <w:r>
        <w:t>Loading a CD/MP3</w:t>
      </w:r>
      <w:bookmarkEnd w:id="19"/>
    </w:p>
    <w:p w:rsidR="009C4E06" w:rsidRDefault="009C4E06" w:rsidP="009C4E06">
      <w:pPr>
        <w:pStyle w:val="ListBullet"/>
      </w:pPr>
      <w:r>
        <w:t xml:space="preserve">Slide the </w:t>
      </w:r>
      <w:r w:rsidRPr="00DE422C">
        <w:rPr>
          <w:b/>
        </w:rPr>
        <w:t>Open</w:t>
      </w:r>
      <w:r>
        <w:t xml:space="preserve"> switch to open the player.</w:t>
      </w:r>
    </w:p>
    <w:p w:rsidR="009C4E06" w:rsidRDefault="009C4E06" w:rsidP="009C4E06">
      <w:pPr>
        <w:pStyle w:val="ListBullet"/>
      </w:pPr>
      <w:r>
        <w:t>Place your CD/MP3 into the player with the labelled side facing upwards.</w:t>
      </w:r>
    </w:p>
    <w:p w:rsidR="009C4E06" w:rsidRDefault="00117913" w:rsidP="009C4E06">
      <w:pPr>
        <w:pStyle w:val="ListBullet"/>
      </w:pPr>
      <w:r>
        <w:t>Clos</w:t>
      </w:r>
      <w:r w:rsidR="00317061">
        <w:t>e the player and give it about 1</w:t>
      </w:r>
      <w:r>
        <w:t>0 seconds to read the disc.</w:t>
      </w:r>
    </w:p>
    <w:p w:rsidR="009C4E06" w:rsidRDefault="00117913" w:rsidP="00471B6A">
      <w:pPr>
        <w:pStyle w:val="ListBullet"/>
      </w:pPr>
      <w:r>
        <w:t>The disc w</w:t>
      </w:r>
      <w:r w:rsidR="00317061">
        <w:t xml:space="preserve">ill start playing automatically after about 30 seconds if you’ve not already pressed the </w:t>
      </w:r>
      <w:r w:rsidR="009C4E06" w:rsidRPr="00317061">
        <w:rPr>
          <w:b/>
        </w:rPr>
        <w:t>Play/Pause</w:t>
      </w:r>
      <w:r w:rsidR="009C4E06">
        <w:t xml:space="preserve"> button.</w:t>
      </w:r>
    </w:p>
    <w:p w:rsidR="009C4E06" w:rsidRDefault="009C4E06" w:rsidP="009C4E06"/>
    <w:p w:rsidR="009C4E06" w:rsidRDefault="009C4E06" w:rsidP="009C4E06">
      <w:pPr>
        <w:pStyle w:val="Heading3"/>
      </w:pPr>
      <w:bookmarkStart w:id="20" w:name="_Toc525045375"/>
      <w:r>
        <w:t>Programming a CD/MP3</w:t>
      </w:r>
      <w:bookmarkEnd w:id="20"/>
    </w:p>
    <w:p w:rsidR="009C4E06" w:rsidRDefault="009C4E06" w:rsidP="009C4E06">
      <w:r>
        <w:t xml:space="preserve">You can programme the CD so it plays the track listing in your preferred order. You can programme up to 20 tracks for CD and 99 tracks for MP3. </w:t>
      </w:r>
    </w:p>
    <w:p w:rsidR="009C4E06" w:rsidRDefault="009C4E06" w:rsidP="009C4E06"/>
    <w:p w:rsidR="009C4E06" w:rsidRDefault="009C4E06" w:rsidP="009C4E06">
      <w:r w:rsidRPr="00DE422C">
        <w:rPr>
          <w:b/>
        </w:rPr>
        <w:t>Note:</w:t>
      </w:r>
      <w:r>
        <w:t xml:space="preserve"> the programme order will not be stored and one you open the player the programme will be forgotten.</w:t>
      </w:r>
      <w:r w:rsidR="00317061">
        <w:t xml:space="preserve"> </w:t>
      </w:r>
    </w:p>
    <w:p w:rsidR="009C4E06" w:rsidRDefault="009C4E06" w:rsidP="009C4E06"/>
    <w:p w:rsidR="009C4E06" w:rsidRDefault="009C4E06" w:rsidP="00DE422C">
      <w:pPr>
        <w:pStyle w:val="ListBullet"/>
      </w:pPr>
      <w:r>
        <w:t xml:space="preserve">Press the </w:t>
      </w:r>
      <w:r w:rsidRPr="00DE422C">
        <w:rPr>
          <w:b/>
        </w:rPr>
        <w:t>Stop</w:t>
      </w:r>
      <w:r>
        <w:t xml:space="preserve"> button to ensure the CD is not playing.</w:t>
      </w:r>
    </w:p>
    <w:p w:rsidR="009C4E06" w:rsidRDefault="009C4E06" w:rsidP="00DE422C">
      <w:pPr>
        <w:pStyle w:val="ListBullet"/>
      </w:pPr>
      <w:r>
        <w:t xml:space="preserve">Press the </w:t>
      </w:r>
      <w:r w:rsidRPr="00DE422C">
        <w:rPr>
          <w:b/>
        </w:rPr>
        <w:t>Mode</w:t>
      </w:r>
      <w:r>
        <w:t xml:space="preserve"> button (this is the top right function button)</w:t>
      </w:r>
    </w:p>
    <w:p w:rsidR="009C4E06" w:rsidRDefault="009C4E06" w:rsidP="00DE422C">
      <w:pPr>
        <w:pStyle w:val="ListBullet"/>
      </w:pPr>
      <w:r>
        <w:t xml:space="preserve">Use the </w:t>
      </w:r>
      <w:r w:rsidRPr="00DE422C">
        <w:rPr>
          <w:b/>
        </w:rPr>
        <w:t>Forward and Back</w:t>
      </w:r>
      <w:r>
        <w:t xml:space="preserve"> buttons (FF and FB) next to the Mode button to select the track you wish to programme.</w:t>
      </w:r>
    </w:p>
    <w:p w:rsidR="009C4E06" w:rsidRDefault="009C4E06" w:rsidP="00DE422C">
      <w:pPr>
        <w:pStyle w:val="ListBullet"/>
      </w:pPr>
      <w:r>
        <w:t xml:space="preserve">Press the </w:t>
      </w:r>
      <w:r w:rsidRPr="00DE422C">
        <w:rPr>
          <w:b/>
        </w:rPr>
        <w:t>Mode</w:t>
      </w:r>
      <w:r>
        <w:t xml:space="preserve"> button to save the selected track.</w:t>
      </w:r>
    </w:p>
    <w:p w:rsidR="009C4E06" w:rsidRDefault="009C4E06" w:rsidP="00DE422C">
      <w:pPr>
        <w:pStyle w:val="ListBullet"/>
      </w:pPr>
      <w:r>
        <w:t xml:space="preserve">Select the next track to programme using the </w:t>
      </w:r>
      <w:r w:rsidRPr="00DE422C">
        <w:rPr>
          <w:b/>
        </w:rPr>
        <w:t>Forward and Back</w:t>
      </w:r>
      <w:r>
        <w:t xml:space="preserve"> buttons and press </w:t>
      </w:r>
      <w:r w:rsidRPr="00DE422C">
        <w:rPr>
          <w:b/>
        </w:rPr>
        <w:t xml:space="preserve">Mode </w:t>
      </w:r>
      <w:r>
        <w:t>to save.</w:t>
      </w:r>
    </w:p>
    <w:p w:rsidR="009C4E06" w:rsidRDefault="009C4E06" w:rsidP="00DE422C">
      <w:pPr>
        <w:pStyle w:val="ListBullet"/>
      </w:pPr>
      <w:r>
        <w:t xml:space="preserve">Press the </w:t>
      </w:r>
      <w:r w:rsidRPr="00DE422C">
        <w:rPr>
          <w:b/>
        </w:rPr>
        <w:t>Play/Pause</w:t>
      </w:r>
      <w:r>
        <w:t xml:space="preserve"> button to start playing your programmed tracks.</w:t>
      </w:r>
    </w:p>
    <w:p w:rsidR="009C4E06" w:rsidRDefault="009C4E06" w:rsidP="00DE422C">
      <w:pPr>
        <w:pStyle w:val="ListBullet"/>
      </w:pPr>
      <w:r>
        <w:t xml:space="preserve">To cancel the programmed playback, press the </w:t>
      </w:r>
      <w:r w:rsidRPr="00DE422C">
        <w:rPr>
          <w:b/>
        </w:rPr>
        <w:t>Stop</w:t>
      </w:r>
      <w:r>
        <w:t xml:space="preserve"> button.</w:t>
      </w:r>
    </w:p>
    <w:p w:rsidR="009C4E06" w:rsidRDefault="009C4E06" w:rsidP="009C4E06"/>
    <w:p w:rsidR="009C4E06" w:rsidRDefault="009C4E06" w:rsidP="00DE422C">
      <w:pPr>
        <w:pStyle w:val="Heading3"/>
      </w:pPr>
      <w:bookmarkStart w:id="21" w:name="_Toc525045376"/>
      <w:r>
        <w:t>Bookmarking a CD/MP3</w:t>
      </w:r>
      <w:bookmarkEnd w:id="21"/>
    </w:p>
    <w:p w:rsidR="009C4E06" w:rsidRDefault="009C4E06" w:rsidP="00317061">
      <w:pPr>
        <w:pStyle w:val="ListBullet"/>
      </w:pPr>
      <w:r>
        <w:t xml:space="preserve">To bookmark your CD/MP3, press the </w:t>
      </w:r>
      <w:r w:rsidRPr="00DE422C">
        <w:rPr>
          <w:b/>
        </w:rPr>
        <w:t>Stop</w:t>
      </w:r>
      <w:r>
        <w:t xml:space="preserve"> button twice.</w:t>
      </w:r>
    </w:p>
    <w:p w:rsidR="009C4E06" w:rsidRDefault="009C4E06" w:rsidP="00317061">
      <w:pPr>
        <w:pStyle w:val="ListBullet"/>
      </w:pPr>
      <w:r>
        <w:t xml:space="preserve">To continue where you left off listening, press </w:t>
      </w:r>
      <w:r w:rsidRPr="00DE422C">
        <w:rPr>
          <w:b/>
        </w:rPr>
        <w:t>Play/Pause</w:t>
      </w:r>
      <w:r>
        <w:t>.</w:t>
      </w:r>
    </w:p>
    <w:p w:rsidR="009C4E06" w:rsidRDefault="009C4E06" w:rsidP="00317061">
      <w:pPr>
        <w:pStyle w:val="ListBullet"/>
      </w:pPr>
      <w:r>
        <w:t>To release the bookmark, open the player.</w:t>
      </w:r>
    </w:p>
    <w:p w:rsidR="009C4E06" w:rsidRDefault="009C4E06" w:rsidP="009C4E06"/>
    <w:p w:rsidR="009C4E06" w:rsidRDefault="009C4E06" w:rsidP="00DE422C">
      <w:pPr>
        <w:pStyle w:val="Heading3"/>
      </w:pPr>
      <w:bookmarkStart w:id="22" w:name="_Toc525045377"/>
      <w:r>
        <w:t>Setting the playback Mode</w:t>
      </w:r>
      <w:bookmarkEnd w:id="22"/>
    </w:p>
    <w:p w:rsidR="00317061" w:rsidRPr="00317061" w:rsidRDefault="00317061" w:rsidP="00317061">
      <w:r>
        <w:t>Press the Mode button to ...</w:t>
      </w:r>
    </w:p>
    <w:p w:rsidR="00317061" w:rsidRDefault="00317061" w:rsidP="00317061">
      <w:pPr>
        <w:pStyle w:val="ListBullet"/>
      </w:pPr>
      <w:r w:rsidRPr="00317061">
        <w:t>once</w:t>
      </w:r>
      <w:r>
        <w:t xml:space="preserve"> to repeat a single track</w:t>
      </w:r>
    </w:p>
    <w:p w:rsidR="00317061" w:rsidRDefault="00317061" w:rsidP="00317061">
      <w:pPr>
        <w:pStyle w:val="ListBullet"/>
      </w:pPr>
      <w:r>
        <w:t>twice to repeat the entire CD</w:t>
      </w:r>
    </w:p>
    <w:p w:rsidR="00317061" w:rsidRDefault="00317061" w:rsidP="00317061">
      <w:pPr>
        <w:pStyle w:val="ListBullet"/>
      </w:pPr>
      <w:r>
        <w:t>three times to play the tracks in a random order</w:t>
      </w:r>
    </w:p>
    <w:p w:rsidR="00317061" w:rsidRDefault="00317061" w:rsidP="00317061">
      <w:pPr>
        <w:pStyle w:val="ListBullet"/>
      </w:pPr>
      <w:r>
        <w:t>four times to play the first 10 seconds of each track – this is called Intro mode.</w:t>
      </w:r>
    </w:p>
    <w:p w:rsidR="00317061" w:rsidRDefault="00317061" w:rsidP="009C4E06"/>
    <w:p w:rsidR="00317061" w:rsidRDefault="00317061" w:rsidP="009C4E06">
      <w:r>
        <w:t xml:space="preserve">Press the </w:t>
      </w:r>
      <w:r w:rsidRPr="00317061">
        <w:rPr>
          <w:b/>
        </w:rPr>
        <w:t xml:space="preserve">Stop </w:t>
      </w:r>
      <w:r>
        <w:t xml:space="preserve">button and press the </w:t>
      </w:r>
      <w:r w:rsidRPr="00317061">
        <w:rPr>
          <w:b/>
        </w:rPr>
        <w:t>Mode</w:t>
      </w:r>
      <w:r>
        <w:t xml:space="preserve"> button to play the programmed track list.</w:t>
      </w:r>
    </w:p>
    <w:p w:rsidR="009C4E06" w:rsidRDefault="009C4E06" w:rsidP="009C4E06"/>
    <w:p w:rsidR="009C4E06" w:rsidRDefault="009C4E06" w:rsidP="00DE422C">
      <w:pPr>
        <w:pStyle w:val="Heading3"/>
      </w:pPr>
      <w:bookmarkStart w:id="23" w:name="_Toc525045378"/>
      <w:r>
        <w:t>Listen to the FM radio</w:t>
      </w:r>
      <w:bookmarkEnd w:id="23"/>
    </w:p>
    <w:p w:rsidR="009C4E06" w:rsidRDefault="009C4E06" w:rsidP="009C4E06">
      <w:r>
        <w:t xml:space="preserve">Ensure the </w:t>
      </w:r>
      <w:r w:rsidRPr="00DE422C">
        <w:rPr>
          <w:b/>
        </w:rPr>
        <w:t xml:space="preserve">media selection </w:t>
      </w:r>
      <w:r>
        <w:t xml:space="preserve">button is set to FM. This is next to the headphone socket and is a small tactile rectangular slider. Slide to the right for FM radio. The radio indicator light will show in the digital display. </w:t>
      </w:r>
    </w:p>
    <w:p w:rsidR="009C4E06" w:rsidRDefault="009C4E06" w:rsidP="009C4E06"/>
    <w:p w:rsidR="009C4E06" w:rsidRDefault="009C4E06" w:rsidP="00DE422C">
      <w:pPr>
        <w:pStyle w:val="Heading3"/>
      </w:pPr>
      <w:bookmarkStart w:id="24" w:name="_Toc525045379"/>
      <w:r>
        <w:t>Tuning radio stations</w:t>
      </w:r>
      <w:bookmarkEnd w:id="24"/>
    </w:p>
    <w:p w:rsidR="009C4E06" w:rsidRDefault="009C4E06" w:rsidP="009C4E06">
      <w:r>
        <w:t xml:space="preserve">You can find the station you’d like to listen to by manually searching through each frequency level, or asking the player to scan and find the next station. The station frequency will show in the digital display window. </w:t>
      </w:r>
    </w:p>
    <w:p w:rsidR="009C4E06" w:rsidRDefault="009C4E06" w:rsidP="009C4E06"/>
    <w:p w:rsidR="009C4E06" w:rsidRDefault="009C4E06" w:rsidP="00DE422C">
      <w:pPr>
        <w:pStyle w:val="ListBullet"/>
      </w:pPr>
      <w:r w:rsidRPr="00DE422C">
        <w:rPr>
          <w:b/>
        </w:rPr>
        <w:lastRenderedPageBreak/>
        <w:t>Manual setting:</w:t>
      </w:r>
      <w:r>
        <w:t xml:space="preserve"> press the tuning buttons to find the station you want to listen to. </w:t>
      </w:r>
    </w:p>
    <w:p w:rsidR="009C4E06" w:rsidRDefault="009C4E06" w:rsidP="00DE422C">
      <w:pPr>
        <w:pStyle w:val="ListBullet"/>
      </w:pPr>
      <w:r w:rsidRPr="00DE422C">
        <w:rPr>
          <w:b/>
        </w:rPr>
        <w:t>Scan setting:</w:t>
      </w:r>
      <w:r>
        <w:t xml:space="preserve"> press and hold the tuning buttons to search for the next available station.</w:t>
      </w:r>
    </w:p>
    <w:p w:rsidR="009C4E06" w:rsidRDefault="009C4E06" w:rsidP="009C4E06"/>
    <w:p w:rsidR="009C4E06" w:rsidRDefault="009C4E06" w:rsidP="009C4E06">
      <w:r w:rsidRPr="00DE422C">
        <w:rPr>
          <w:b/>
        </w:rPr>
        <w:t>Note:</w:t>
      </w:r>
      <w:r>
        <w:t xml:space="preserve"> to improve radio reception, fully extend the headphone cord. </w:t>
      </w:r>
    </w:p>
    <w:p w:rsidR="009C4E06" w:rsidRDefault="009C4E06" w:rsidP="009C4E06"/>
    <w:p w:rsidR="009C4E06" w:rsidRDefault="009C4E06" w:rsidP="00DE422C">
      <w:pPr>
        <w:pStyle w:val="Heading3"/>
      </w:pPr>
      <w:bookmarkStart w:id="25" w:name="_Toc525045380"/>
      <w:r>
        <w:t>Save a station to Memory</w:t>
      </w:r>
      <w:bookmarkEnd w:id="25"/>
    </w:p>
    <w:p w:rsidR="009C4E06" w:rsidRDefault="009C4E06" w:rsidP="009C4E06">
      <w:r>
        <w:t>You can save up to 40 FM radio stations to the players Memory.</w:t>
      </w:r>
    </w:p>
    <w:p w:rsidR="009C4E06" w:rsidRDefault="009C4E06" w:rsidP="00DE422C">
      <w:pPr>
        <w:pStyle w:val="ListBullet"/>
      </w:pPr>
      <w:r>
        <w:t>Select the station you wish to save to Memory.</w:t>
      </w:r>
    </w:p>
    <w:p w:rsidR="00CF0246" w:rsidRDefault="009C4E06" w:rsidP="00DE422C">
      <w:pPr>
        <w:pStyle w:val="ListBullet"/>
      </w:pPr>
      <w:r>
        <w:t xml:space="preserve">Hold the </w:t>
      </w:r>
      <w:r w:rsidRPr="00DE422C">
        <w:rPr>
          <w:b/>
        </w:rPr>
        <w:t>Memory (MEM)</w:t>
      </w:r>
      <w:r>
        <w:t xml:space="preserve"> button </w:t>
      </w:r>
      <w:r w:rsidR="00CF0246">
        <w:t xml:space="preserve">for three seconds – the </w:t>
      </w:r>
      <w:r w:rsidR="00BC4212">
        <w:t>pre-set</w:t>
      </w:r>
      <w:r w:rsidR="00CF0246">
        <w:t xml:space="preserve"> </w:t>
      </w:r>
      <w:r w:rsidR="00BC4212">
        <w:t>memory</w:t>
      </w:r>
      <w:r w:rsidR="00CF0246">
        <w:t xml:space="preserve"> numbers will flash on the screen</w:t>
      </w:r>
      <w:r w:rsidR="00BC4212">
        <w:t xml:space="preserve"> (P01 for example)</w:t>
      </w:r>
      <w:r w:rsidR="00CF0246">
        <w:t>.</w:t>
      </w:r>
    </w:p>
    <w:p w:rsidR="009C4E06" w:rsidRDefault="00CF0246" w:rsidP="00DE422C">
      <w:pPr>
        <w:pStyle w:val="ListBullet"/>
      </w:pPr>
      <w:r>
        <w:t>P</w:t>
      </w:r>
      <w:r w:rsidR="009C4E06">
        <w:t xml:space="preserve">ress the </w:t>
      </w:r>
      <w:r w:rsidR="009C4E06" w:rsidRPr="00DE422C">
        <w:rPr>
          <w:b/>
        </w:rPr>
        <w:t>Tuning</w:t>
      </w:r>
      <w:r w:rsidR="009C4E06">
        <w:t xml:space="preserve"> </w:t>
      </w:r>
      <w:r>
        <w:t xml:space="preserve">plus and minus </w:t>
      </w:r>
      <w:r w:rsidR="009C4E06">
        <w:t>button</w:t>
      </w:r>
      <w:r>
        <w:t>s</w:t>
      </w:r>
      <w:r w:rsidR="009C4E06">
        <w:t xml:space="preserve"> to select the memory position</w:t>
      </w:r>
      <w:r w:rsidR="00BC4212">
        <w:t xml:space="preserve"> (P01</w:t>
      </w:r>
      <w:r>
        <w:t xml:space="preserve"> to </w:t>
      </w:r>
      <w:r w:rsidR="00BC4212">
        <w:t>P</w:t>
      </w:r>
      <w:r>
        <w:t>40)</w:t>
      </w:r>
      <w:r w:rsidR="009C4E06">
        <w:t xml:space="preserve">. </w:t>
      </w:r>
    </w:p>
    <w:p w:rsidR="009C4E06" w:rsidRDefault="009C4E06" w:rsidP="00DE422C">
      <w:pPr>
        <w:pStyle w:val="ListBullet"/>
      </w:pPr>
      <w:r>
        <w:t xml:space="preserve">Press </w:t>
      </w:r>
      <w:r w:rsidRPr="00DE422C">
        <w:rPr>
          <w:b/>
        </w:rPr>
        <w:t>MEM</w:t>
      </w:r>
      <w:r>
        <w:t xml:space="preserve"> to </w:t>
      </w:r>
      <w:r w:rsidR="009E4E48">
        <w:t xml:space="preserve">save the radio station to the </w:t>
      </w:r>
      <w:r>
        <w:t>memory station</w:t>
      </w:r>
      <w:r w:rsidR="009E4E48">
        <w:t xml:space="preserve"> selected</w:t>
      </w:r>
      <w:r>
        <w:t>.</w:t>
      </w:r>
    </w:p>
    <w:p w:rsidR="00CF0246" w:rsidRDefault="00CF0246" w:rsidP="00DE422C">
      <w:pPr>
        <w:pStyle w:val="ListBullet"/>
      </w:pPr>
      <w:r>
        <w:t>Don’t press any more buttons, after five seconds the digital display will return to show the radio station frequency.</w:t>
      </w:r>
    </w:p>
    <w:p w:rsidR="009C4E06" w:rsidRDefault="009C4E06" w:rsidP="009C4E06"/>
    <w:p w:rsidR="009C4E06" w:rsidRDefault="009C4E06" w:rsidP="00DE422C">
      <w:pPr>
        <w:pStyle w:val="Heading3"/>
      </w:pPr>
      <w:bookmarkStart w:id="26" w:name="_Toc525045381"/>
      <w:r>
        <w:t>Play a saved station</w:t>
      </w:r>
      <w:bookmarkEnd w:id="26"/>
    </w:p>
    <w:p w:rsidR="009C4E06" w:rsidRDefault="00CF0246" w:rsidP="00CF0246">
      <w:r>
        <w:t>If you’d like to play one of the radio stations you have stored to memory p</w:t>
      </w:r>
      <w:r w:rsidR="009C4E06">
        <w:t xml:space="preserve">ress </w:t>
      </w:r>
      <w:r w:rsidR="009C4E06" w:rsidRPr="00DE422C">
        <w:rPr>
          <w:b/>
        </w:rPr>
        <w:t>MEM</w:t>
      </w:r>
      <w:r w:rsidR="009C4E06">
        <w:t xml:space="preserve"> button and press </w:t>
      </w:r>
      <w:r w:rsidR="009C4E06" w:rsidRPr="00DE422C">
        <w:rPr>
          <w:b/>
        </w:rPr>
        <w:t>Tuning</w:t>
      </w:r>
      <w:r>
        <w:rPr>
          <w:b/>
        </w:rPr>
        <w:t xml:space="preserve"> plus and minus</w:t>
      </w:r>
      <w:r w:rsidR="009C4E06" w:rsidRPr="00DE422C">
        <w:rPr>
          <w:b/>
        </w:rPr>
        <w:t xml:space="preserve"> </w:t>
      </w:r>
      <w:r w:rsidR="009C4E06">
        <w:t>button</w:t>
      </w:r>
      <w:r>
        <w:t>s to scroll and choose</w:t>
      </w:r>
      <w:r w:rsidR="009C4E06">
        <w:t xml:space="preserve"> the </w:t>
      </w:r>
      <w:r w:rsidRPr="00CF0246">
        <w:t xml:space="preserve">saved </w:t>
      </w:r>
      <w:r w:rsidR="009C4E06">
        <w:t>radio station</w:t>
      </w:r>
      <w:r>
        <w:t xml:space="preserve"> you wish to listen to</w:t>
      </w:r>
      <w:r w:rsidR="009C4E06">
        <w:t>.</w:t>
      </w:r>
    </w:p>
    <w:p w:rsidR="009C4E06" w:rsidRDefault="009C4E06" w:rsidP="009C4E06"/>
    <w:p w:rsidR="00B369EF" w:rsidRDefault="00B369EF" w:rsidP="00BA6C57">
      <w:pPr>
        <w:pStyle w:val="Heading2"/>
      </w:pPr>
      <w:bookmarkStart w:id="27" w:name="_Toc378689218"/>
      <w:bookmarkStart w:id="28" w:name="_Toc525045382"/>
      <w:r>
        <w:t>How to contact RNIB</w:t>
      </w:r>
      <w:bookmarkEnd w:id="27"/>
      <w:bookmarkEnd w:id="28"/>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Pr="00566367"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B369EF" w:rsidRDefault="00B369EF" w:rsidP="00B369EF"/>
    <w:p w:rsidR="00B369EF" w:rsidRDefault="00B369EF" w:rsidP="00B369EF">
      <w:pPr>
        <w:pStyle w:val="Heading2"/>
      </w:pPr>
      <w:bookmarkStart w:id="29" w:name="_Toc378689219"/>
      <w:bookmarkStart w:id="30" w:name="_Toc525045383"/>
      <w:r w:rsidRPr="00B40769">
        <w:t>Terms and conditions of sale</w:t>
      </w:r>
      <w:bookmarkEnd w:id="29"/>
      <w:bookmarkEnd w:id="30"/>
    </w:p>
    <w:p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lastRenderedPageBreak/>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B369EF" w:rsidRDefault="00B369EF" w:rsidP="00B369EF">
      <w:r>
        <w:t>Registered Charity No. 226227</w:t>
      </w:r>
    </w:p>
    <w:p w:rsidR="00B369EF" w:rsidRDefault="00B369EF" w:rsidP="00B369EF"/>
    <w:p w:rsidR="00B369EF" w:rsidRDefault="00B369EF" w:rsidP="00B369EF">
      <w:r>
        <w:rPr>
          <w:noProof/>
        </w:rPr>
        <w:drawing>
          <wp:inline distT="0" distB="0" distL="0" distR="0" wp14:anchorId="72C16762" wp14:editId="00A8148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B369EF" w:rsidRDefault="00B369EF" w:rsidP="00B369EF">
      <w:r>
        <w:t xml:space="preserve"> </w:t>
      </w:r>
    </w:p>
    <w:p w:rsidR="00B369EF" w:rsidRDefault="00B369EF" w:rsidP="00B369EF">
      <w:r>
        <w:t xml:space="preserve">This product is CE marked and fully complies with all applicable EU legislation. </w:t>
      </w:r>
    </w:p>
    <w:p w:rsidR="00DE422C" w:rsidRDefault="00DE422C" w:rsidP="00B369EF"/>
    <w:p w:rsidR="00916F46" w:rsidRDefault="00916F46" w:rsidP="00916F46">
      <w:r>
        <w:rPr>
          <w:noProof/>
        </w:rPr>
        <w:drawing>
          <wp:inline distT="0" distB="0" distL="0" distR="0" wp14:anchorId="06C69D10" wp14:editId="0C84213E">
            <wp:extent cx="657225" cy="885825"/>
            <wp:effectExtent l="0" t="0" r="9525" b="9525"/>
            <wp:docPr id="3" name="Picture 4" descr="WEEE symbol"/>
            <wp:cNvGraphicFramePr/>
            <a:graphic xmlns:a="http://schemas.openxmlformats.org/drawingml/2006/main">
              <a:graphicData uri="http://schemas.openxmlformats.org/drawingml/2006/picture">
                <pic:pic xmlns:pic="http://schemas.openxmlformats.org/drawingml/2006/picture">
                  <pic:nvPicPr>
                    <pic:cNvPr id="3" name="Picture 4" descr="weee-symbol-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916F46" w:rsidRDefault="00916F46" w:rsidP="00916F46"/>
    <w:p w:rsidR="009B431F" w:rsidRDefault="009B431F" w:rsidP="009B431F">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9B431F" w:rsidRDefault="009B431F" w:rsidP="009B431F"/>
    <w:p w:rsidR="009B431F" w:rsidRDefault="009B431F" w:rsidP="009B431F">
      <w:pPr>
        <w:pStyle w:val="Heading3"/>
      </w:pPr>
      <w:bookmarkStart w:id="31" w:name="_Toc525045384"/>
      <w:r>
        <w:t>Why recycle?</w:t>
      </w:r>
      <w:bookmarkEnd w:id="31"/>
    </w:p>
    <w:p w:rsidR="009B431F" w:rsidRDefault="009B431F" w:rsidP="009B431F">
      <w:r w:rsidRPr="00EB7BCF">
        <w:t>Unwanted</w:t>
      </w:r>
      <w:r>
        <w:t xml:space="preserve"> electrical equipment is the UK’s fastest growing type of waste.</w:t>
      </w:r>
    </w:p>
    <w:p w:rsidR="009B431F" w:rsidRDefault="009B431F" w:rsidP="009B431F"/>
    <w:p w:rsidR="009B431F" w:rsidRDefault="009B431F" w:rsidP="009B431F">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9B431F" w:rsidRDefault="009B431F" w:rsidP="009B431F"/>
    <w:p w:rsidR="009B431F" w:rsidRPr="00EB7BCF" w:rsidRDefault="009B431F" w:rsidP="009B431F">
      <w:r>
        <w:t>RNIB are proud to support your local authority in providing local recycling facilities for electrical equipment.</w:t>
      </w:r>
    </w:p>
    <w:p w:rsidR="009B431F" w:rsidRDefault="009B431F" w:rsidP="009B431F">
      <w:pPr>
        <w:autoSpaceDE w:val="0"/>
        <w:autoSpaceDN w:val="0"/>
        <w:adjustRightInd w:val="0"/>
        <w:ind w:right="-46"/>
        <w:rPr>
          <w:rFonts w:ascii="Helvetica" w:hAnsi="Helvetica" w:cs="Arial"/>
          <w:b/>
          <w:sz w:val="28"/>
        </w:rPr>
      </w:pPr>
    </w:p>
    <w:p w:rsidR="009B431F" w:rsidRPr="001023DC" w:rsidRDefault="009B431F" w:rsidP="009B431F">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9B431F" w:rsidRPr="001023DC" w:rsidRDefault="009B431F" w:rsidP="009B431F">
      <w:pPr>
        <w:autoSpaceDE w:val="0"/>
        <w:autoSpaceDN w:val="0"/>
        <w:adjustRightInd w:val="0"/>
        <w:rPr>
          <w:rFonts w:ascii="Helvetica" w:hAnsi="Helvetica" w:cs="Arial"/>
          <w:bCs/>
        </w:rPr>
      </w:pPr>
    </w:p>
    <w:p w:rsidR="009B431F" w:rsidRPr="001023DC" w:rsidRDefault="009B431F" w:rsidP="009B431F">
      <w:pPr>
        <w:pStyle w:val="Heading3"/>
      </w:pPr>
      <w:bookmarkStart w:id="32" w:name="_Toc525045385"/>
      <w:r w:rsidRPr="001023DC">
        <w:lastRenderedPageBreak/>
        <w:t>What is WEEE?</w:t>
      </w:r>
      <w:bookmarkEnd w:id="32"/>
    </w:p>
    <w:p w:rsidR="009B431F" w:rsidRPr="001023DC" w:rsidRDefault="009B431F" w:rsidP="009B431F">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9B431F" w:rsidRPr="001023DC" w:rsidRDefault="009B431F" w:rsidP="009B431F">
      <w:pPr>
        <w:autoSpaceDE w:val="0"/>
        <w:autoSpaceDN w:val="0"/>
        <w:adjustRightInd w:val="0"/>
        <w:rPr>
          <w:rFonts w:ascii="Helvetica" w:eastAsia="Calibri" w:hAnsi="Helvetica" w:cs="FuturaLT"/>
          <w:szCs w:val="22"/>
        </w:rPr>
      </w:pPr>
    </w:p>
    <w:p w:rsidR="009B431F" w:rsidRPr="001023DC" w:rsidRDefault="009B431F" w:rsidP="009B431F">
      <w:pPr>
        <w:pStyle w:val="Heading3"/>
      </w:pPr>
      <w:bookmarkStart w:id="33" w:name="_Toc525045386"/>
      <w:r w:rsidRPr="001023DC">
        <w:t>How are we helping?</w:t>
      </w:r>
      <w:bookmarkEnd w:id="33"/>
    </w:p>
    <w:p w:rsidR="00916F46" w:rsidRDefault="009B431F" w:rsidP="009B431F">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9B431F" w:rsidRDefault="009B431F" w:rsidP="009B431F"/>
    <w:p w:rsidR="00B369EF" w:rsidRDefault="00B369EF" w:rsidP="00B369EF">
      <w:r>
        <w:t xml:space="preserve">Date: </w:t>
      </w:r>
      <w:r w:rsidR="00E2100C">
        <w:t>September</w:t>
      </w:r>
      <w:r w:rsidR="000A2F29">
        <w:t xml:space="preserve"> 2018</w:t>
      </w:r>
    </w:p>
    <w:p w:rsidR="00B369EF" w:rsidRDefault="00B369EF" w:rsidP="00B369EF"/>
    <w:p w:rsidR="00B369EF" w:rsidRDefault="00B369EF" w:rsidP="00B369EF">
      <w:r>
        <w:rPr>
          <w:rFonts w:cs="Arial"/>
        </w:rPr>
        <w:t>©</w:t>
      </w:r>
      <w:r>
        <w:t xml:space="preserve"> RNIB</w:t>
      </w:r>
    </w:p>
    <w:p w:rsidR="009B431F" w:rsidRDefault="009B431F" w:rsidP="00B369EF"/>
    <w:p w:rsidR="008516CD" w:rsidRDefault="008516CD" w:rsidP="00763E57"/>
    <w:p w:rsidR="008516CD" w:rsidRDefault="008516CD" w:rsidP="00763E57">
      <w:bookmarkStart w:id="34" w:name="_GoBack"/>
      <w:bookmarkEnd w:id="34"/>
    </w:p>
    <w:sectPr w:rsidR="008516CD" w:rsidSect="0049664D">
      <w:footerReference w:type="even" r:id="rId12"/>
      <w:footerReference w:type="default" r:id="rId13"/>
      <w:pgSz w:w="11906" w:h="16838" w:code="9"/>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0B2" w:rsidRDefault="00D050B2">
      <w:r>
        <w:separator/>
      </w:r>
    </w:p>
  </w:endnote>
  <w:endnote w:type="continuationSeparator" w:id="0">
    <w:p w:rsidR="00D050B2" w:rsidRDefault="00D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3E527A">
      <w:rPr>
        <w:rStyle w:val="PageNumber"/>
        <w:noProof/>
      </w:rPr>
      <w:t>10</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0B2" w:rsidRDefault="00D050B2">
      <w:r>
        <w:separator/>
      </w:r>
    </w:p>
  </w:footnote>
  <w:footnote w:type="continuationSeparator" w:id="0">
    <w:p w:rsidR="00D050B2" w:rsidRDefault="00D0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D92127"/>
    <w:multiLevelType w:val="multilevel"/>
    <w:tmpl w:val="33F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1"/>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2C9C"/>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36A2"/>
    <w:rsid w:val="0007448F"/>
    <w:rsid w:val="000745EF"/>
    <w:rsid w:val="00074EBC"/>
    <w:rsid w:val="00076ACD"/>
    <w:rsid w:val="0008092A"/>
    <w:rsid w:val="0008285B"/>
    <w:rsid w:val="00084FF9"/>
    <w:rsid w:val="00085173"/>
    <w:rsid w:val="0008544F"/>
    <w:rsid w:val="00085E1E"/>
    <w:rsid w:val="00087CAA"/>
    <w:rsid w:val="000903D5"/>
    <w:rsid w:val="00090ECA"/>
    <w:rsid w:val="000925B0"/>
    <w:rsid w:val="00093884"/>
    <w:rsid w:val="00093E9F"/>
    <w:rsid w:val="000949BB"/>
    <w:rsid w:val="000A0A04"/>
    <w:rsid w:val="000A0AD7"/>
    <w:rsid w:val="000A18DF"/>
    <w:rsid w:val="000A2F29"/>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0658"/>
    <w:rsid w:val="000E1B0F"/>
    <w:rsid w:val="000E3C97"/>
    <w:rsid w:val="000E7F20"/>
    <w:rsid w:val="000F01FF"/>
    <w:rsid w:val="000F65EA"/>
    <w:rsid w:val="000F6E31"/>
    <w:rsid w:val="0010019C"/>
    <w:rsid w:val="00102910"/>
    <w:rsid w:val="00103896"/>
    <w:rsid w:val="00106703"/>
    <w:rsid w:val="00110676"/>
    <w:rsid w:val="0011287E"/>
    <w:rsid w:val="001152AB"/>
    <w:rsid w:val="00117913"/>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8DD"/>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3241"/>
    <w:rsid w:val="001F0678"/>
    <w:rsid w:val="001F1F01"/>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00D8"/>
    <w:rsid w:val="002C1D9F"/>
    <w:rsid w:val="002C339A"/>
    <w:rsid w:val="002C379B"/>
    <w:rsid w:val="002C4AFB"/>
    <w:rsid w:val="002C4B53"/>
    <w:rsid w:val="002D06DE"/>
    <w:rsid w:val="002D2050"/>
    <w:rsid w:val="002D21A5"/>
    <w:rsid w:val="002D394C"/>
    <w:rsid w:val="002D7309"/>
    <w:rsid w:val="002E009C"/>
    <w:rsid w:val="002E086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2D2"/>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1856"/>
    <w:rsid w:val="00313D1D"/>
    <w:rsid w:val="00315006"/>
    <w:rsid w:val="00315043"/>
    <w:rsid w:val="003157AE"/>
    <w:rsid w:val="0031628B"/>
    <w:rsid w:val="0031665D"/>
    <w:rsid w:val="00317061"/>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24E"/>
    <w:rsid w:val="00390F93"/>
    <w:rsid w:val="0039133E"/>
    <w:rsid w:val="0039209E"/>
    <w:rsid w:val="003925E7"/>
    <w:rsid w:val="00393B62"/>
    <w:rsid w:val="0039447E"/>
    <w:rsid w:val="00395A54"/>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E527A"/>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36B64"/>
    <w:rsid w:val="00446D47"/>
    <w:rsid w:val="004471E0"/>
    <w:rsid w:val="00452C0F"/>
    <w:rsid w:val="0045331D"/>
    <w:rsid w:val="00453BD1"/>
    <w:rsid w:val="0045786D"/>
    <w:rsid w:val="00464D60"/>
    <w:rsid w:val="00467A60"/>
    <w:rsid w:val="00467DEA"/>
    <w:rsid w:val="00467EBE"/>
    <w:rsid w:val="00471CC9"/>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664D"/>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34FB"/>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2074"/>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519F"/>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6CD"/>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0860"/>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6937"/>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6F46"/>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57145"/>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431F"/>
    <w:rsid w:val="009B5870"/>
    <w:rsid w:val="009B6251"/>
    <w:rsid w:val="009B76D9"/>
    <w:rsid w:val="009C045E"/>
    <w:rsid w:val="009C1A69"/>
    <w:rsid w:val="009C3282"/>
    <w:rsid w:val="009C4E06"/>
    <w:rsid w:val="009C5E1E"/>
    <w:rsid w:val="009C64A8"/>
    <w:rsid w:val="009C7D58"/>
    <w:rsid w:val="009D038E"/>
    <w:rsid w:val="009D109E"/>
    <w:rsid w:val="009D2D0B"/>
    <w:rsid w:val="009D47F5"/>
    <w:rsid w:val="009D66CE"/>
    <w:rsid w:val="009E4E48"/>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65B"/>
    <w:rsid w:val="00A94980"/>
    <w:rsid w:val="00A95E1B"/>
    <w:rsid w:val="00A9777A"/>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26DF2"/>
    <w:rsid w:val="00B32AC9"/>
    <w:rsid w:val="00B335CD"/>
    <w:rsid w:val="00B336EF"/>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1D22"/>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4212"/>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4CBE"/>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246"/>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6B33"/>
    <w:rsid w:val="00D37BF4"/>
    <w:rsid w:val="00D37CA6"/>
    <w:rsid w:val="00D41BD2"/>
    <w:rsid w:val="00D4227E"/>
    <w:rsid w:val="00D438F0"/>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4E53"/>
    <w:rsid w:val="00DC575F"/>
    <w:rsid w:val="00DC6FA5"/>
    <w:rsid w:val="00DC7004"/>
    <w:rsid w:val="00DD05F9"/>
    <w:rsid w:val="00DD151F"/>
    <w:rsid w:val="00DD1E23"/>
    <w:rsid w:val="00DD574F"/>
    <w:rsid w:val="00DD7186"/>
    <w:rsid w:val="00DE3694"/>
    <w:rsid w:val="00DE3849"/>
    <w:rsid w:val="00DE422C"/>
    <w:rsid w:val="00DF39F1"/>
    <w:rsid w:val="00DF3B58"/>
    <w:rsid w:val="00DF4145"/>
    <w:rsid w:val="00E0273C"/>
    <w:rsid w:val="00E0740A"/>
    <w:rsid w:val="00E10218"/>
    <w:rsid w:val="00E127D4"/>
    <w:rsid w:val="00E17BF3"/>
    <w:rsid w:val="00E2100C"/>
    <w:rsid w:val="00E21B2D"/>
    <w:rsid w:val="00E2322C"/>
    <w:rsid w:val="00E273ED"/>
    <w:rsid w:val="00E275A3"/>
    <w:rsid w:val="00E3007C"/>
    <w:rsid w:val="00E3030C"/>
    <w:rsid w:val="00E31F62"/>
    <w:rsid w:val="00E34DA8"/>
    <w:rsid w:val="00E37874"/>
    <w:rsid w:val="00E408D1"/>
    <w:rsid w:val="00E42571"/>
    <w:rsid w:val="00E44804"/>
    <w:rsid w:val="00E44B6C"/>
    <w:rsid w:val="00E45514"/>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0310DBE-7B9F-4A56-B0E6-65C15E5B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E422C"/>
    <w:rPr>
      <w:b/>
    </w:rPr>
  </w:style>
  <w:style w:type="paragraph" w:styleId="TOC2">
    <w:name w:val="toc 2"/>
    <w:basedOn w:val="Normal"/>
    <w:next w:val="Normal"/>
    <w:autoRedefine/>
    <w:uiPriority w:val="39"/>
    <w:rsid w:val="00DE422C"/>
    <w:rPr>
      <w:b/>
    </w:rPr>
  </w:style>
  <w:style w:type="paragraph" w:styleId="TOC3">
    <w:name w:val="toc 3"/>
    <w:basedOn w:val="Normal"/>
    <w:next w:val="Normal"/>
    <w:autoRedefine/>
    <w:uiPriority w:val="39"/>
    <w:rsid w:val="00DE422C"/>
    <w:pPr>
      <w:ind w:left="454"/>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paragraph" w:customStyle="1" w:styleId="ListB">
    <w:name w:val="List B'"/>
    <w:basedOn w:val="Normal"/>
    <w:rsid w:val="001B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907">
      <w:bodyDiv w:val="1"/>
      <w:marLeft w:val="0"/>
      <w:marRight w:val="0"/>
      <w:marTop w:val="0"/>
      <w:marBottom w:val="0"/>
      <w:divBdr>
        <w:top w:val="none" w:sz="0" w:space="0" w:color="auto"/>
        <w:left w:val="none" w:sz="0" w:space="0" w:color="auto"/>
        <w:bottom w:val="none" w:sz="0" w:space="0" w:color="auto"/>
        <w:right w:val="none" w:sz="0" w:space="0" w:color="auto"/>
      </w:divBdr>
    </w:div>
    <w:div w:id="382022060">
      <w:bodyDiv w:val="1"/>
      <w:marLeft w:val="0"/>
      <w:marRight w:val="0"/>
      <w:marTop w:val="0"/>
      <w:marBottom w:val="0"/>
      <w:divBdr>
        <w:top w:val="none" w:sz="0" w:space="0" w:color="auto"/>
        <w:left w:val="none" w:sz="0" w:space="0" w:color="auto"/>
        <w:bottom w:val="none" w:sz="0" w:space="0" w:color="auto"/>
        <w:right w:val="none" w:sz="0" w:space="0" w:color="auto"/>
      </w:divBdr>
    </w:div>
    <w:div w:id="474643001">
      <w:bodyDiv w:val="1"/>
      <w:marLeft w:val="0"/>
      <w:marRight w:val="0"/>
      <w:marTop w:val="0"/>
      <w:marBottom w:val="0"/>
      <w:divBdr>
        <w:top w:val="none" w:sz="0" w:space="0" w:color="auto"/>
        <w:left w:val="none" w:sz="0" w:space="0" w:color="auto"/>
        <w:bottom w:val="none" w:sz="0" w:space="0" w:color="auto"/>
        <w:right w:val="none" w:sz="0" w:space="0" w:color="auto"/>
      </w:divBdr>
    </w:div>
    <w:div w:id="533226227">
      <w:bodyDiv w:val="1"/>
      <w:marLeft w:val="0"/>
      <w:marRight w:val="0"/>
      <w:marTop w:val="0"/>
      <w:marBottom w:val="0"/>
      <w:divBdr>
        <w:top w:val="none" w:sz="0" w:space="0" w:color="auto"/>
        <w:left w:val="none" w:sz="0" w:space="0" w:color="auto"/>
        <w:bottom w:val="none" w:sz="0" w:space="0" w:color="auto"/>
        <w:right w:val="none" w:sz="0" w:space="0" w:color="auto"/>
      </w:divBdr>
    </w:div>
    <w:div w:id="1358312671">
      <w:bodyDiv w:val="1"/>
      <w:marLeft w:val="0"/>
      <w:marRight w:val="0"/>
      <w:marTop w:val="0"/>
      <w:marBottom w:val="0"/>
      <w:divBdr>
        <w:top w:val="none" w:sz="0" w:space="0" w:color="auto"/>
        <w:left w:val="none" w:sz="0" w:space="0" w:color="auto"/>
        <w:bottom w:val="none" w:sz="0" w:space="0" w:color="auto"/>
        <w:right w:val="none" w:sz="0" w:space="0" w:color="auto"/>
      </w:divBdr>
    </w:div>
    <w:div w:id="20745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8319-BF0F-4BE3-BBC5-DECD183C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2344</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15486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Bell, Tammy</cp:lastModifiedBy>
  <cp:revision>2</cp:revision>
  <cp:lastPrinted>2018-09-18T13:47:00Z</cp:lastPrinted>
  <dcterms:created xsi:type="dcterms:W3CDTF">2018-09-18T13:48:00Z</dcterms:created>
  <dcterms:modified xsi:type="dcterms:W3CDTF">2018-09-18T13:48:00Z</dcterms:modified>
</cp:coreProperties>
</file>