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6D3E0" w14:textId="77777777" w:rsidR="007A063F" w:rsidRDefault="009176EA" w:rsidP="007A063F">
      <w:r w:rsidRPr="00703536">
        <w:rPr>
          <w:noProof/>
        </w:rPr>
        <w:drawing>
          <wp:inline distT="0" distB="0" distL="0" distR="0" wp14:anchorId="62892DCE" wp14:editId="43AF1CD7">
            <wp:extent cx="1304925" cy="962025"/>
            <wp:effectExtent l="0" t="0" r="0" b="0"/>
            <wp:docPr id="1"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62025"/>
                    </a:xfrm>
                    <a:prstGeom prst="rect">
                      <a:avLst/>
                    </a:prstGeom>
                    <a:noFill/>
                    <a:ln>
                      <a:noFill/>
                    </a:ln>
                  </pic:spPr>
                </pic:pic>
              </a:graphicData>
            </a:graphic>
          </wp:inline>
        </w:drawing>
      </w:r>
    </w:p>
    <w:p w14:paraId="654B24B8" w14:textId="77777777" w:rsidR="0003067B" w:rsidRDefault="0003067B" w:rsidP="007A063F"/>
    <w:p w14:paraId="0ECC99DD" w14:textId="77777777" w:rsidR="007A063F" w:rsidRPr="006F3BFC" w:rsidRDefault="00090449" w:rsidP="006F3BFC">
      <w:pPr>
        <w:pStyle w:val="Heading1"/>
      </w:pPr>
      <w:proofErr w:type="spellStart"/>
      <w:r w:rsidRPr="006F3BFC">
        <w:t>Geemarc</w:t>
      </w:r>
      <w:proofErr w:type="spellEnd"/>
      <w:r w:rsidRPr="006F3BFC">
        <w:t xml:space="preserve"> Dallas 10 </w:t>
      </w:r>
      <w:r w:rsidR="00243F92" w:rsidRPr="006F3BFC">
        <w:t>telephone</w:t>
      </w:r>
      <w:r w:rsidR="006F3BFC">
        <w:t xml:space="preserve"> </w:t>
      </w:r>
      <w:r w:rsidRPr="006F3BFC">
        <w:t>DH</w:t>
      </w:r>
      <w:r w:rsidR="0014646B">
        <w:t>448</w:t>
      </w:r>
    </w:p>
    <w:p w14:paraId="5A375FCB" w14:textId="77777777" w:rsidR="007A063F" w:rsidRDefault="007A063F" w:rsidP="007A063F"/>
    <w:p w14:paraId="1962C48B" w14:textId="77777777" w:rsidR="006F3BFC" w:rsidRDefault="006F3BFC" w:rsidP="006F3BFC">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D1ABB25" w14:textId="77777777" w:rsidR="006F3BFC" w:rsidRDefault="006F3BFC" w:rsidP="006F3BFC"/>
    <w:p w14:paraId="058A728E" w14:textId="77777777" w:rsidR="006F3BFC" w:rsidRDefault="006F3BFC" w:rsidP="006F3BFC">
      <w:r>
        <w:t xml:space="preserve">Please retain these instructions for future reference. </w:t>
      </w:r>
      <w:r w:rsidRPr="00CD712F">
        <w:t xml:space="preserve">These instructions are also available in other formats. </w:t>
      </w:r>
    </w:p>
    <w:p w14:paraId="2B596BA8" w14:textId="77777777" w:rsidR="007A063F" w:rsidRDefault="007A063F" w:rsidP="007A063F"/>
    <w:p w14:paraId="2083DD1B" w14:textId="77777777" w:rsidR="007A063F" w:rsidRPr="007A063F" w:rsidRDefault="007A063F" w:rsidP="007A063F">
      <w:pPr>
        <w:rPr>
          <w:b/>
          <w:sz w:val="44"/>
          <w:szCs w:val="44"/>
        </w:rPr>
      </w:pPr>
      <w:r w:rsidRPr="007A063F">
        <w:rPr>
          <w:b/>
          <w:sz w:val="44"/>
          <w:szCs w:val="44"/>
        </w:rPr>
        <w:t>Contents</w:t>
      </w:r>
    </w:p>
    <w:p w14:paraId="7DC61CD0" w14:textId="1BB2E5D9" w:rsidR="009176EA" w:rsidRDefault="007717B4">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"2-3" \h \z \u \t "Title,1" </w:instrText>
      </w:r>
      <w:r>
        <w:fldChar w:fldCharType="separate"/>
      </w:r>
      <w:hyperlink w:anchor="_Toc39586745" w:history="1">
        <w:r w:rsidR="009176EA" w:rsidRPr="00951C30">
          <w:rPr>
            <w:rStyle w:val="Hyperlink"/>
            <w:noProof/>
          </w:rPr>
          <w:t>General description</w:t>
        </w:r>
        <w:r w:rsidR="009176EA">
          <w:rPr>
            <w:noProof/>
            <w:webHidden/>
          </w:rPr>
          <w:tab/>
        </w:r>
        <w:r w:rsidR="009176EA">
          <w:rPr>
            <w:noProof/>
            <w:webHidden/>
          </w:rPr>
          <w:fldChar w:fldCharType="begin"/>
        </w:r>
        <w:r w:rsidR="009176EA">
          <w:rPr>
            <w:noProof/>
            <w:webHidden/>
          </w:rPr>
          <w:instrText xml:space="preserve"> PAGEREF _Toc39586745 \h </w:instrText>
        </w:r>
        <w:r w:rsidR="009176EA">
          <w:rPr>
            <w:noProof/>
            <w:webHidden/>
          </w:rPr>
        </w:r>
        <w:r w:rsidR="009176EA">
          <w:rPr>
            <w:noProof/>
            <w:webHidden/>
          </w:rPr>
          <w:fldChar w:fldCharType="separate"/>
        </w:r>
        <w:r w:rsidR="003961D5">
          <w:rPr>
            <w:noProof/>
            <w:webHidden/>
          </w:rPr>
          <w:t>2</w:t>
        </w:r>
        <w:r w:rsidR="009176EA">
          <w:rPr>
            <w:noProof/>
            <w:webHidden/>
          </w:rPr>
          <w:fldChar w:fldCharType="end"/>
        </w:r>
      </w:hyperlink>
    </w:p>
    <w:p w14:paraId="344C46C2" w14:textId="6EE7FC7C"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46" w:history="1">
        <w:r w:rsidR="009176EA" w:rsidRPr="00951C30">
          <w:rPr>
            <w:rStyle w:val="Hyperlink"/>
            <w:noProof/>
          </w:rPr>
          <w:t>Items supplied with the Geemarc Dallas 10</w:t>
        </w:r>
        <w:r w:rsidR="009176EA">
          <w:rPr>
            <w:noProof/>
            <w:webHidden/>
          </w:rPr>
          <w:tab/>
        </w:r>
        <w:r w:rsidR="009176EA">
          <w:rPr>
            <w:noProof/>
            <w:webHidden/>
          </w:rPr>
          <w:fldChar w:fldCharType="begin"/>
        </w:r>
        <w:r w:rsidR="009176EA">
          <w:rPr>
            <w:noProof/>
            <w:webHidden/>
          </w:rPr>
          <w:instrText xml:space="preserve"> PAGEREF _Toc39586746 \h </w:instrText>
        </w:r>
        <w:r w:rsidR="009176EA">
          <w:rPr>
            <w:noProof/>
            <w:webHidden/>
          </w:rPr>
        </w:r>
        <w:r w:rsidR="009176EA">
          <w:rPr>
            <w:noProof/>
            <w:webHidden/>
          </w:rPr>
          <w:fldChar w:fldCharType="separate"/>
        </w:r>
        <w:r w:rsidR="003961D5">
          <w:rPr>
            <w:noProof/>
            <w:webHidden/>
          </w:rPr>
          <w:t>2</w:t>
        </w:r>
        <w:r w:rsidR="009176EA">
          <w:rPr>
            <w:noProof/>
            <w:webHidden/>
          </w:rPr>
          <w:fldChar w:fldCharType="end"/>
        </w:r>
      </w:hyperlink>
    </w:p>
    <w:p w14:paraId="6D43493B" w14:textId="02266E47" w:rsidR="009176EA" w:rsidRDefault="00EF3A73">
      <w:pPr>
        <w:pStyle w:val="TOC2"/>
        <w:tabs>
          <w:tab w:val="right" w:leader="dot" w:pos="10762"/>
        </w:tabs>
        <w:rPr>
          <w:rFonts w:asciiTheme="minorHAnsi" w:eastAsiaTheme="minorEastAsia" w:hAnsiTheme="minorHAnsi" w:cstheme="minorBidi"/>
          <w:noProof/>
          <w:sz w:val="22"/>
          <w:szCs w:val="22"/>
        </w:rPr>
      </w:pPr>
      <w:hyperlink w:anchor="_Toc39586747" w:history="1">
        <w:r w:rsidR="009176EA" w:rsidRPr="00951C30">
          <w:rPr>
            <w:rStyle w:val="Hyperlink"/>
            <w:noProof/>
          </w:rPr>
          <w:t>Orientation</w:t>
        </w:r>
        <w:r w:rsidR="009176EA">
          <w:rPr>
            <w:noProof/>
            <w:webHidden/>
          </w:rPr>
          <w:tab/>
        </w:r>
        <w:r w:rsidR="009176EA">
          <w:rPr>
            <w:noProof/>
            <w:webHidden/>
          </w:rPr>
          <w:fldChar w:fldCharType="begin"/>
        </w:r>
        <w:r w:rsidR="009176EA">
          <w:rPr>
            <w:noProof/>
            <w:webHidden/>
          </w:rPr>
          <w:instrText xml:space="preserve"> PAGEREF _Toc39586747 \h </w:instrText>
        </w:r>
        <w:r w:rsidR="009176EA">
          <w:rPr>
            <w:noProof/>
            <w:webHidden/>
          </w:rPr>
        </w:r>
        <w:r w:rsidR="009176EA">
          <w:rPr>
            <w:noProof/>
            <w:webHidden/>
          </w:rPr>
          <w:fldChar w:fldCharType="separate"/>
        </w:r>
        <w:r w:rsidR="003961D5">
          <w:rPr>
            <w:noProof/>
            <w:webHidden/>
          </w:rPr>
          <w:t>2</w:t>
        </w:r>
        <w:r w:rsidR="009176EA">
          <w:rPr>
            <w:noProof/>
            <w:webHidden/>
          </w:rPr>
          <w:fldChar w:fldCharType="end"/>
        </w:r>
      </w:hyperlink>
    </w:p>
    <w:p w14:paraId="495D4495" w14:textId="0B203EC5"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48" w:history="1">
        <w:r w:rsidR="009176EA" w:rsidRPr="00951C30">
          <w:rPr>
            <w:rStyle w:val="Hyperlink"/>
            <w:noProof/>
          </w:rPr>
          <w:t>Front</w:t>
        </w:r>
        <w:r w:rsidR="009176EA">
          <w:rPr>
            <w:noProof/>
            <w:webHidden/>
          </w:rPr>
          <w:tab/>
        </w:r>
        <w:r w:rsidR="009176EA">
          <w:rPr>
            <w:noProof/>
            <w:webHidden/>
          </w:rPr>
          <w:fldChar w:fldCharType="begin"/>
        </w:r>
        <w:r w:rsidR="009176EA">
          <w:rPr>
            <w:noProof/>
            <w:webHidden/>
          </w:rPr>
          <w:instrText xml:space="preserve"> PAGEREF _Toc39586748 \h </w:instrText>
        </w:r>
        <w:r w:rsidR="009176EA">
          <w:rPr>
            <w:noProof/>
            <w:webHidden/>
          </w:rPr>
        </w:r>
        <w:r w:rsidR="009176EA">
          <w:rPr>
            <w:noProof/>
            <w:webHidden/>
          </w:rPr>
          <w:fldChar w:fldCharType="separate"/>
        </w:r>
        <w:r w:rsidR="003961D5">
          <w:rPr>
            <w:noProof/>
            <w:webHidden/>
          </w:rPr>
          <w:t>2</w:t>
        </w:r>
        <w:r w:rsidR="009176EA">
          <w:rPr>
            <w:noProof/>
            <w:webHidden/>
          </w:rPr>
          <w:fldChar w:fldCharType="end"/>
        </w:r>
      </w:hyperlink>
    </w:p>
    <w:p w14:paraId="1A1CF48E" w14:textId="0A9E52E9"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49" w:history="1">
        <w:r w:rsidR="009176EA" w:rsidRPr="00951C30">
          <w:rPr>
            <w:rStyle w:val="Hyperlink"/>
            <w:noProof/>
          </w:rPr>
          <w:t>Back</w:t>
        </w:r>
        <w:r w:rsidR="009176EA">
          <w:rPr>
            <w:noProof/>
            <w:webHidden/>
          </w:rPr>
          <w:tab/>
        </w:r>
        <w:r w:rsidR="009176EA">
          <w:rPr>
            <w:noProof/>
            <w:webHidden/>
          </w:rPr>
          <w:fldChar w:fldCharType="begin"/>
        </w:r>
        <w:r w:rsidR="009176EA">
          <w:rPr>
            <w:noProof/>
            <w:webHidden/>
          </w:rPr>
          <w:instrText xml:space="preserve"> PAGEREF _Toc39586749 \h </w:instrText>
        </w:r>
        <w:r w:rsidR="009176EA">
          <w:rPr>
            <w:noProof/>
            <w:webHidden/>
          </w:rPr>
        </w:r>
        <w:r w:rsidR="009176EA">
          <w:rPr>
            <w:noProof/>
            <w:webHidden/>
          </w:rPr>
          <w:fldChar w:fldCharType="separate"/>
        </w:r>
        <w:r w:rsidR="003961D5">
          <w:rPr>
            <w:noProof/>
            <w:webHidden/>
          </w:rPr>
          <w:t>4</w:t>
        </w:r>
        <w:r w:rsidR="009176EA">
          <w:rPr>
            <w:noProof/>
            <w:webHidden/>
          </w:rPr>
          <w:fldChar w:fldCharType="end"/>
        </w:r>
      </w:hyperlink>
    </w:p>
    <w:p w14:paraId="63DE98B1" w14:textId="76CF1AB8"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50" w:history="1">
        <w:r w:rsidR="009176EA" w:rsidRPr="00951C30">
          <w:rPr>
            <w:rStyle w:val="Hyperlink"/>
            <w:noProof/>
          </w:rPr>
          <w:t>Left edge</w:t>
        </w:r>
        <w:r w:rsidR="009176EA">
          <w:rPr>
            <w:noProof/>
            <w:webHidden/>
          </w:rPr>
          <w:tab/>
        </w:r>
        <w:r w:rsidR="009176EA">
          <w:rPr>
            <w:noProof/>
            <w:webHidden/>
          </w:rPr>
          <w:fldChar w:fldCharType="begin"/>
        </w:r>
        <w:r w:rsidR="009176EA">
          <w:rPr>
            <w:noProof/>
            <w:webHidden/>
          </w:rPr>
          <w:instrText xml:space="preserve"> PAGEREF _Toc39586750 \h </w:instrText>
        </w:r>
        <w:r w:rsidR="009176EA">
          <w:rPr>
            <w:noProof/>
            <w:webHidden/>
          </w:rPr>
        </w:r>
        <w:r w:rsidR="009176EA">
          <w:rPr>
            <w:noProof/>
            <w:webHidden/>
          </w:rPr>
          <w:fldChar w:fldCharType="separate"/>
        </w:r>
        <w:r w:rsidR="003961D5">
          <w:rPr>
            <w:noProof/>
            <w:webHidden/>
          </w:rPr>
          <w:t>4</w:t>
        </w:r>
        <w:r w:rsidR="009176EA">
          <w:rPr>
            <w:noProof/>
            <w:webHidden/>
          </w:rPr>
          <w:fldChar w:fldCharType="end"/>
        </w:r>
      </w:hyperlink>
    </w:p>
    <w:p w14:paraId="6D94A579" w14:textId="12ECF4CD"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51" w:history="1">
        <w:r w:rsidR="009176EA" w:rsidRPr="00951C30">
          <w:rPr>
            <w:rStyle w:val="Hyperlink"/>
            <w:noProof/>
          </w:rPr>
          <w:t>Right edge</w:t>
        </w:r>
        <w:r w:rsidR="009176EA">
          <w:rPr>
            <w:noProof/>
            <w:webHidden/>
          </w:rPr>
          <w:tab/>
        </w:r>
        <w:r w:rsidR="009176EA">
          <w:rPr>
            <w:noProof/>
            <w:webHidden/>
          </w:rPr>
          <w:fldChar w:fldCharType="begin"/>
        </w:r>
        <w:r w:rsidR="009176EA">
          <w:rPr>
            <w:noProof/>
            <w:webHidden/>
          </w:rPr>
          <w:instrText xml:space="preserve"> PAGEREF _Toc39586751 \h </w:instrText>
        </w:r>
        <w:r w:rsidR="009176EA">
          <w:rPr>
            <w:noProof/>
            <w:webHidden/>
          </w:rPr>
        </w:r>
        <w:r w:rsidR="009176EA">
          <w:rPr>
            <w:noProof/>
            <w:webHidden/>
          </w:rPr>
          <w:fldChar w:fldCharType="separate"/>
        </w:r>
        <w:r w:rsidR="003961D5">
          <w:rPr>
            <w:noProof/>
            <w:webHidden/>
          </w:rPr>
          <w:t>4</w:t>
        </w:r>
        <w:r w:rsidR="009176EA">
          <w:rPr>
            <w:noProof/>
            <w:webHidden/>
          </w:rPr>
          <w:fldChar w:fldCharType="end"/>
        </w:r>
      </w:hyperlink>
    </w:p>
    <w:p w14:paraId="7A9D17BA" w14:textId="43706CCE"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52" w:history="1">
        <w:r w:rsidR="009176EA" w:rsidRPr="00951C30">
          <w:rPr>
            <w:rStyle w:val="Hyperlink"/>
            <w:noProof/>
          </w:rPr>
          <w:t>Top edge</w:t>
        </w:r>
        <w:r w:rsidR="009176EA">
          <w:rPr>
            <w:noProof/>
            <w:webHidden/>
          </w:rPr>
          <w:tab/>
        </w:r>
        <w:r w:rsidR="009176EA">
          <w:rPr>
            <w:noProof/>
            <w:webHidden/>
          </w:rPr>
          <w:fldChar w:fldCharType="begin"/>
        </w:r>
        <w:r w:rsidR="009176EA">
          <w:rPr>
            <w:noProof/>
            <w:webHidden/>
          </w:rPr>
          <w:instrText xml:space="preserve"> PAGEREF _Toc39586752 \h </w:instrText>
        </w:r>
        <w:r w:rsidR="009176EA">
          <w:rPr>
            <w:noProof/>
            <w:webHidden/>
          </w:rPr>
        </w:r>
        <w:r w:rsidR="009176EA">
          <w:rPr>
            <w:noProof/>
            <w:webHidden/>
          </w:rPr>
          <w:fldChar w:fldCharType="separate"/>
        </w:r>
        <w:r w:rsidR="003961D5">
          <w:rPr>
            <w:noProof/>
            <w:webHidden/>
          </w:rPr>
          <w:t>5</w:t>
        </w:r>
        <w:r w:rsidR="009176EA">
          <w:rPr>
            <w:noProof/>
            <w:webHidden/>
          </w:rPr>
          <w:fldChar w:fldCharType="end"/>
        </w:r>
      </w:hyperlink>
    </w:p>
    <w:p w14:paraId="77A435AD" w14:textId="00E8C50A"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53" w:history="1">
        <w:r w:rsidR="009176EA" w:rsidRPr="00951C30">
          <w:rPr>
            <w:rStyle w:val="Hyperlink"/>
            <w:noProof/>
          </w:rPr>
          <w:t>Bottom edge</w:t>
        </w:r>
        <w:r w:rsidR="009176EA">
          <w:rPr>
            <w:noProof/>
            <w:webHidden/>
          </w:rPr>
          <w:tab/>
        </w:r>
        <w:r w:rsidR="009176EA">
          <w:rPr>
            <w:noProof/>
            <w:webHidden/>
          </w:rPr>
          <w:fldChar w:fldCharType="begin"/>
        </w:r>
        <w:r w:rsidR="009176EA">
          <w:rPr>
            <w:noProof/>
            <w:webHidden/>
          </w:rPr>
          <w:instrText xml:space="preserve"> PAGEREF _Toc39586753 \h </w:instrText>
        </w:r>
        <w:r w:rsidR="009176EA">
          <w:rPr>
            <w:noProof/>
            <w:webHidden/>
          </w:rPr>
        </w:r>
        <w:r w:rsidR="009176EA">
          <w:rPr>
            <w:noProof/>
            <w:webHidden/>
          </w:rPr>
          <w:fldChar w:fldCharType="separate"/>
        </w:r>
        <w:r w:rsidR="003961D5">
          <w:rPr>
            <w:noProof/>
            <w:webHidden/>
          </w:rPr>
          <w:t>5</w:t>
        </w:r>
        <w:r w:rsidR="009176EA">
          <w:rPr>
            <w:noProof/>
            <w:webHidden/>
          </w:rPr>
          <w:fldChar w:fldCharType="end"/>
        </w:r>
      </w:hyperlink>
    </w:p>
    <w:p w14:paraId="71AC1878" w14:textId="13199937" w:rsidR="009176EA" w:rsidRDefault="00EF3A73">
      <w:pPr>
        <w:pStyle w:val="TOC2"/>
        <w:tabs>
          <w:tab w:val="right" w:leader="dot" w:pos="10762"/>
        </w:tabs>
        <w:rPr>
          <w:rFonts w:asciiTheme="minorHAnsi" w:eastAsiaTheme="minorEastAsia" w:hAnsiTheme="minorHAnsi" w:cstheme="minorBidi"/>
          <w:noProof/>
          <w:sz w:val="22"/>
          <w:szCs w:val="22"/>
        </w:rPr>
      </w:pPr>
      <w:hyperlink w:anchor="_Toc39586754" w:history="1">
        <w:r w:rsidR="009176EA" w:rsidRPr="00951C30">
          <w:rPr>
            <w:rStyle w:val="Hyperlink"/>
            <w:noProof/>
          </w:rPr>
          <w:t>Installation</w:t>
        </w:r>
        <w:r w:rsidR="009176EA">
          <w:rPr>
            <w:noProof/>
            <w:webHidden/>
          </w:rPr>
          <w:tab/>
        </w:r>
        <w:r w:rsidR="009176EA">
          <w:rPr>
            <w:noProof/>
            <w:webHidden/>
          </w:rPr>
          <w:fldChar w:fldCharType="begin"/>
        </w:r>
        <w:r w:rsidR="009176EA">
          <w:rPr>
            <w:noProof/>
            <w:webHidden/>
          </w:rPr>
          <w:instrText xml:space="preserve"> PAGEREF _Toc39586754 \h </w:instrText>
        </w:r>
        <w:r w:rsidR="009176EA">
          <w:rPr>
            <w:noProof/>
            <w:webHidden/>
          </w:rPr>
        </w:r>
        <w:r w:rsidR="009176EA">
          <w:rPr>
            <w:noProof/>
            <w:webHidden/>
          </w:rPr>
          <w:fldChar w:fldCharType="separate"/>
        </w:r>
        <w:r w:rsidR="003961D5">
          <w:rPr>
            <w:noProof/>
            <w:webHidden/>
          </w:rPr>
          <w:t>5</w:t>
        </w:r>
        <w:r w:rsidR="009176EA">
          <w:rPr>
            <w:noProof/>
            <w:webHidden/>
          </w:rPr>
          <w:fldChar w:fldCharType="end"/>
        </w:r>
      </w:hyperlink>
    </w:p>
    <w:p w14:paraId="72339FB6" w14:textId="1993C7EB"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55" w:history="1">
        <w:r w:rsidR="009176EA" w:rsidRPr="00951C30">
          <w:rPr>
            <w:rStyle w:val="Hyperlink"/>
            <w:noProof/>
          </w:rPr>
          <w:t>Wall mounting</w:t>
        </w:r>
        <w:r w:rsidR="009176EA">
          <w:rPr>
            <w:noProof/>
            <w:webHidden/>
          </w:rPr>
          <w:tab/>
        </w:r>
        <w:r w:rsidR="009176EA">
          <w:rPr>
            <w:noProof/>
            <w:webHidden/>
          </w:rPr>
          <w:fldChar w:fldCharType="begin"/>
        </w:r>
        <w:r w:rsidR="009176EA">
          <w:rPr>
            <w:noProof/>
            <w:webHidden/>
          </w:rPr>
          <w:instrText xml:space="preserve"> PAGEREF _Toc39586755 \h </w:instrText>
        </w:r>
        <w:r w:rsidR="009176EA">
          <w:rPr>
            <w:noProof/>
            <w:webHidden/>
          </w:rPr>
        </w:r>
        <w:r w:rsidR="009176EA">
          <w:rPr>
            <w:noProof/>
            <w:webHidden/>
          </w:rPr>
          <w:fldChar w:fldCharType="separate"/>
        </w:r>
        <w:r w:rsidR="003961D5">
          <w:rPr>
            <w:noProof/>
            <w:webHidden/>
          </w:rPr>
          <w:t>5</w:t>
        </w:r>
        <w:r w:rsidR="009176EA">
          <w:rPr>
            <w:noProof/>
            <w:webHidden/>
          </w:rPr>
          <w:fldChar w:fldCharType="end"/>
        </w:r>
      </w:hyperlink>
    </w:p>
    <w:p w14:paraId="41830D84" w14:textId="44B5E44A" w:rsidR="009176EA" w:rsidRDefault="00EF3A73">
      <w:pPr>
        <w:pStyle w:val="TOC2"/>
        <w:tabs>
          <w:tab w:val="right" w:leader="dot" w:pos="10762"/>
        </w:tabs>
        <w:rPr>
          <w:rFonts w:asciiTheme="minorHAnsi" w:eastAsiaTheme="minorEastAsia" w:hAnsiTheme="minorHAnsi" w:cstheme="minorBidi"/>
          <w:noProof/>
          <w:sz w:val="22"/>
          <w:szCs w:val="22"/>
        </w:rPr>
      </w:pPr>
      <w:hyperlink w:anchor="_Toc39586756" w:history="1">
        <w:r w:rsidR="009176EA" w:rsidRPr="00951C30">
          <w:rPr>
            <w:rStyle w:val="Hyperlink"/>
            <w:noProof/>
          </w:rPr>
          <w:t>Using the telephone</w:t>
        </w:r>
        <w:r w:rsidR="009176EA">
          <w:rPr>
            <w:noProof/>
            <w:webHidden/>
          </w:rPr>
          <w:tab/>
        </w:r>
        <w:r w:rsidR="009176EA">
          <w:rPr>
            <w:noProof/>
            <w:webHidden/>
          </w:rPr>
          <w:fldChar w:fldCharType="begin"/>
        </w:r>
        <w:r w:rsidR="009176EA">
          <w:rPr>
            <w:noProof/>
            <w:webHidden/>
          </w:rPr>
          <w:instrText xml:space="preserve"> PAGEREF _Toc39586756 \h </w:instrText>
        </w:r>
        <w:r w:rsidR="009176EA">
          <w:rPr>
            <w:noProof/>
            <w:webHidden/>
          </w:rPr>
        </w:r>
        <w:r w:rsidR="009176EA">
          <w:rPr>
            <w:noProof/>
            <w:webHidden/>
          </w:rPr>
          <w:fldChar w:fldCharType="separate"/>
        </w:r>
        <w:r w:rsidR="003961D5">
          <w:rPr>
            <w:noProof/>
            <w:webHidden/>
          </w:rPr>
          <w:t>6</w:t>
        </w:r>
        <w:r w:rsidR="009176EA">
          <w:rPr>
            <w:noProof/>
            <w:webHidden/>
          </w:rPr>
          <w:fldChar w:fldCharType="end"/>
        </w:r>
      </w:hyperlink>
    </w:p>
    <w:p w14:paraId="5BAA594B" w14:textId="5B33E122"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57" w:history="1">
        <w:r w:rsidR="009176EA" w:rsidRPr="00951C30">
          <w:rPr>
            <w:rStyle w:val="Hyperlink"/>
            <w:noProof/>
          </w:rPr>
          <w:t>Making a call</w:t>
        </w:r>
        <w:r w:rsidR="009176EA">
          <w:rPr>
            <w:noProof/>
            <w:webHidden/>
          </w:rPr>
          <w:tab/>
        </w:r>
        <w:r w:rsidR="009176EA">
          <w:rPr>
            <w:noProof/>
            <w:webHidden/>
          </w:rPr>
          <w:fldChar w:fldCharType="begin"/>
        </w:r>
        <w:r w:rsidR="009176EA">
          <w:rPr>
            <w:noProof/>
            <w:webHidden/>
          </w:rPr>
          <w:instrText xml:space="preserve"> PAGEREF _Toc39586757 \h </w:instrText>
        </w:r>
        <w:r w:rsidR="009176EA">
          <w:rPr>
            <w:noProof/>
            <w:webHidden/>
          </w:rPr>
        </w:r>
        <w:r w:rsidR="009176EA">
          <w:rPr>
            <w:noProof/>
            <w:webHidden/>
          </w:rPr>
          <w:fldChar w:fldCharType="separate"/>
        </w:r>
        <w:r w:rsidR="003961D5">
          <w:rPr>
            <w:noProof/>
            <w:webHidden/>
          </w:rPr>
          <w:t>6</w:t>
        </w:r>
        <w:r w:rsidR="009176EA">
          <w:rPr>
            <w:noProof/>
            <w:webHidden/>
          </w:rPr>
          <w:fldChar w:fldCharType="end"/>
        </w:r>
      </w:hyperlink>
    </w:p>
    <w:p w14:paraId="31307201" w14:textId="63FBA9D9"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58" w:history="1">
        <w:r w:rsidR="009176EA" w:rsidRPr="00951C30">
          <w:rPr>
            <w:rStyle w:val="Hyperlink"/>
            <w:noProof/>
          </w:rPr>
          <w:t>Receiving a call</w:t>
        </w:r>
        <w:r w:rsidR="009176EA">
          <w:rPr>
            <w:noProof/>
            <w:webHidden/>
          </w:rPr>
          <w:tab/>
        </w:r>
        <w:r w:rsidR="009176EA">
          <w:rPr>
            <w:noProof/>
            <w:webHidden/>
          </w:rPr>
          <w:fldChar w:fldCharType="begin"/>
        </w:r>
        <w:r w:rsidR="009176EA">
          <w:rPr>
            <w:noProof/>
            <w:webHidden/>
          </w:rPr>
          <w:instrText xml:space="preserve"> PAGEREF _Toc39586758 \h </w:instrText>
        </w:r>
        <w:r w:rsidR="009176EA">
          <w:rPr>
            <w:noProof/>
            <w:webHidden/>
          </w:rPr>
        </w:r>
        <w:r w:rsidR="009176EA">
          <w:rPr>
            <w:noProof/>
            <w:webHidden/>
          </w:rPr>
          <w:fldChar w:fldCharType="separate"/>
        </w:r>
        <w:r w:rsidR="003961D5">
          <w:rPr>
            <w:noProof/>
            <w:webHidden/>
          </w:rPr>
          <w:t>6</w:t>
        </w:r>
        <w:r w:rsidR="009176EA">
          <w:rPr>
            <w:noProof/>
            <w:webHidden/>
          </w:rPr>
          <w:fldChar w:fldCharType="end"/>
        </w:r>
      </w:hyperlink>
    </w:p>
    <w:p w14:paraId="2A926F73" w14:textId="1CF4CC80"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59" w:history="1">
        <w:r w:rsidR="009176EA" w:rsidRPr="00951C30">
          <w:rPr>
            <w:rStyle w:val="Hyperlink"/>
            <w:noProof/>
          </w:rPr>
          <w:t>Dial a number in the memory</w:t>
        </w:r>
        <w:r w:rsidR="009176EA">
          <w:rPr>
            <w:noProof/>
            <w:webHidden/>
          </w:rPr>
          <w:tab/>
        </w:r>
        <w:r w:rsidR="009176EA">
          <w:rPr>
            <w:noProof/>
            <w:webHidden/>
          </w:rPr>
          <w:fldChar w:fldCharType="begin"/>
        </w:r>
        <w:r w:rsidR="009176EA">
          <w:rPr>
            <w:noProof/>
            <w:webHidden/>
          </w:rPr>
          <w:instrText xml:space="preserve"> PAGEREF _Toc39586759 \h </w:instrText>
        </w:r>
        <w:r w:rsidR="009176EA">
          <w:rPr>
            <w:noProof/>
            <w:webHidden/>
          </w:rPr>
        </w:r>
        <w:r w:rsidR="009176EA">
          <w:rPr>
            <w:noProof/>
            <w:webHidden/>
          </w:rPr>
          <w:fldChar w:fldCharType="separate"/>
        </w:r>
        <w:r w:rsidR="003961D5">
          <w:rPr>
            <w:noProof/>
            <w:webHidden/>
          </w:rPr>
          <w:t>6</w:t>
        </w:r>
        <w:r w:rsidR="009176EA">
          <w:rPr>
            <w:noProof/>
            <w:webHidden/>
          </w:rPr>
          <w:fldChar w:fldCharType="end"/>
        </w:r>
      </w:hyperlink>
    </w:p>
    <w:p w14:paraId="4ECA5582" w14:textId="5D22644D"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60" w:history="1">
        <w:r w:rsidR="009176EA" w:rsidRPr="00951C30">
          <w:rPr>
            <w:rStyle w:val="Hyperlink"/>
            <w:noProof/>
          </w:rPr>
          <w:t>Last number redial</w:t>
        </w:r>
        <w:r w:rsidR="009176EA">
          <w:rPr>
            <w:noProof/>
            <w:webHidden/>
          </w:rPr>
          <w:tab/>
        </w:r>
        <w:r w:rsidR="009176EA">
          <w:rPr>
            <w:noProof/>
            <w:webHidden/>
          </w:rPr>
          <w:fldChar w:fldCharType="begin"/>
        </w:r>
        <w:r w:rsidR="009176EA">
          <w:rPr>
            <w:noProof/>
            <w:webHidden/>
          </w:rPr>
          <w:instrText xml:space="preserve"> PAGEREF _Toc39586760 \h </w:instrText>
        </w:r>
        <w:r w:rsidR="009176EA">
          <w:rPr>
            <w:noProof/>
            <w:webHidden/>
          </w:rPr>
        </w:r>
        <w:r w:rsidR="009176EA">
          <w:rPr>
            <w:noProof/>
            <w:webHidden/>
          </w:rPr>
          <w:fldChar w:fldCharType="separate"/>
        </w:r>
        <w:r w:rsidR="003961D5">
          <w:rPr>
            <w:noProof/>
            <w:webHidden/>
          </w:rPr>
          <w:t>7</w:t>
        </w:r>
        <w:r w:rsidR="009176EA">
          <w:rPr>
            <w:noProof/>
            <w:webHidden/>
          </w:rPr>
          <w:fldChar w:fldCharType="end"/>
        </w:r>
      </w:hyperlink>
    </w:p>
    <w:p w14:paraId="433F480C" w14:textId="31BC762B"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61" w:history="1">
        <w:r w:rsidR="009176EA" w:rsidRPr="00951C30">
          <w:rPr>
            <w:rStyle w:val="Hyperlink"/>
            <w:noProof/>
          </w:rPr>
          <w:t>Recall button</w:t>
        </w:r>
        <w:r w:rsidR="009176EA">
          <w:rPr>
            <w:noProof/>
            <w:webHidden/>
          </w:rPr>
          <w:tab/>
        </w:r>
        <w:r w:rsidR="009176EA">
          <w:rPr>
            <w:noProof/>
            <w:webHidden/>
          </w:rPr>
          <w:fldChar w:fldCharType="begin"/>
        </w:r>
        <w:r w:rsidR="009176EA">
          <w:rPr>
            <w:noProof/>
            <w:webHidden/>
          </w:rPr>
          <w:instrText xml:space="preserve"> PAGEREF _Toc39586761 \h </w:instrText>
        </w:r>
        <w:r w:rsidR="009176EA">
          <w:rPr>
            <w:noProof/>
            <w:webHidden/>
          </w:rPr>
        </w:r>
        <w:r w:rsidR="009176EA">
          <w:rPr>
            <w:noProof/>
            <w:webHidden/>
          </w:rPr>
          <w:fldChar w:fldCharType="separate"/>
        </w:r>
        <w:r w:rsidR="003961D5">
          <w:rPr>
            <w:noProof/>
            <w:webHidden/>
          </w:rPr>
          <w:t>7</w:t>
        </w:r>
        <w:r w:rsidR="009176EA">
          <w:rPr>
            <w:noProof/>
            <w:webHidden/>
          </w:rPr>
          <w:fldChar w:fldCharType="end"/>
        </w:r>
      </w:hyperlink>
    </w:p>
    <w:p w14:paraId="6DBBDCCF" w14:textId="042655E9" w:rsidR="009176EA" w:rsidRDefault="00EF3A73">
      <w:pPr>
        <w:pStyle w:val="TOC2"/>
        <w:tabs>
          <w:tab w:val="right" w:leader="dot" w:pos="10762"/>
        </w:tabs>
        <w:rPr>
          <w:rFonts w:asciiTheme="minorHAnsi" w:eastAsiaTheme="minorEastAsia" w:hAnsiTheme="minorHAnsi" w:cstheme="minorBidi"/>
          <w:noProof/>
          <w:sz w:val="22"/>
          <w:szCs w:val="22"/>
        </w:rPr>
      </w:pPr>
      <w:hyperlink w:anchor="_Toc39586762" w:history="1">
        <w:r w:rsidR="009176EA" w:rsidRPr="00951C30">
          <w:rPr>
            <w:rStyle w:val="Hyperlink"/>
            <w:noProof/>
          </w:rPr>
          <w:t>Hearing aid use</w:t>
        </w:r>
        <w:r w:rsidR="009176EA">
          <w:rPr>
            <w:noProof/>
            <w:webHidden/>
          </w:rPr>
          <w:tab/>
        </w:r>
        <w:r w:rsidR="009176EA">
          <w:rPr>
            <w:noProof/>
            <w:webHidden/>
          </w:rPr>
          <w:fldChar w:fldCharType="begin"/>
        </w:r>
        <w:r w:rsidR="009176EA">
          <w:rPr>
            <w:noProof/>
            <w:webHidden/>
          </w:rPr>
          <w:instrText xml:space="preserve"> PAGEREF _Toc39586762 \h </w:instrText>
        </w:r>
        <w:r w:rsidR="009176EA">
          <w:rPr>
            <w:noProof/>
            <w:webHidden/>
          </w:rPr>
        </w:r>
        <w:r w:rsidR="009176EA">
          <w:rPr>
            <w:noProof/>
            <w:webHidden/>
          </w:rPr>
          <w:fldChar w:fldCharType="separate"/>
        </w:r>
        <w:r w:rsidR="003961D5">
          <w:rPr>
            <w:noProof/>
            <w:webHidden/>
          </w:rPr>
          <w:t>7</w:t>
        </w:r>
        <w:r w:rsidR="009176EA">
          <w:rPr>
            <w:noProof/>
            <w:webHidden/>
          </w:rPr>
          <w:fldChar w:fldCharType="end"/>
        </w:r>
      </w:hyperlink>
    </w:p>
    <w:p w14:paraId="5B12D2FB" w14:textId="079D0F13"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63" w:history="1">
        <w:r w:rsidR="009176EA" w:rsidRPr="00951C30">
          <w:rPr>
            <w:rStyle w:val="Hyperlink"/>
            <w:noProof/>
          </w:rPr>
          <w:t>Default feature settings</w:t>
        </w:r>
        <w:r w:rsidR="009176EA">
          <w:rPr>
            <w:noProof/>
            <w:webHidden/>
          </w:rPr>
          <w:tab/>
        </w:r>
        <w:r w:rsidR="009176EA">
          <w:rPr>
            <w:noProof/>
            <w:webHidden/>
          </w:rPr>
          <w:fldChar w:fldCharType="begin"/>
        </w:r>
        <w:r w:rsidR="009176EA">
          <w:rPr>
            <w:noProof/>
            <w:webHidden/>
          </w:rPr>
          <w:instrText xml:space="preserve"> PAGEREF _Toc39586763 \h </w:instrText>
        </w:r>
        <w:r w:rsidR="009176EA">
          <w:rPr>
            <w:noProof/>
            <w:webHidden/>
          </w:rPr>
        </w:r>
        <w:r w:rsidR="009176EA">
          <w:rPr>
            <w:noProof/>
            <w:webHidden/>
          </w:rPr>
          <w:fldChar w:fldCharType="separate"/>
        </w:r>
        <w:r w:rsidR="003961D5">
          <w:rPr>
            <w:noProof/>
            <w:webHidden/>
          </w:rPr>
          <w:t>7</w:t>
        </w:r>
        <w:r w:rsidR="009176EA">
          <w:rPr>
            <w:noProof/>
            <w:webHidden/>
          </w:rPr>
          <w:fldChar w:fldCharType="end"/>
        </w:r>
      </w:hyperlink>
    </w:p>
    <w:p w14:paraId="7C34C2AB" w14:textId="5DB9403D"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64" w:history="1">
        <w:r w:rsidR="009176EA" w:rsidRPr="00951C30">
          <w:rPr>
            <w:rStyle w:val="Hyperlink"/>
            <w:noProof/>
          </w:rPr>
          <w:t>Ringer volume</w:t>
        </w:r>
        <w:r w:rsidR="009176EA">
          <w:rPr>
            <w:noProof/>
            <w:webHidden/>
          </w:rPr>
          <w:tab/>
        </w:r>
        <w:r w:rsidR="009176EA">
          <w:rPr>
            <w:noProof/>
            <w:webHidden/>
          </w:rPr>
          <w:fldChar w:fldCharType="begin"/>
        </w:r>
        <w:r w:rsidR="009176EA">
          <w:rPr>
            <w:noProof/>
            <w:webHidden/>
          </w:rPr>
          <w:instrText xml:space="preserve"> PAGEREF _Toc39586764 \h </w:instrText>
        </w:r>
        <w:r w:rsidR="009176EA">
          <w:rPr>
            <w:noProof/>
            <w:webHidden/>
          </w:rPr>
        </w:r>
        <w:r w:rsidR="009176EA">
          <w:rPr>
            <w:noProof/>
            <w:webHidden/>
          </w:rPr>
          <w:fldChar w:fldCharType="separate"/>
        </w:r>
        <w:r w:rsidR="003961D5">
          <w:rPr>
            <w:noProof/>
            <w:webHidden/>
          </w:rPr>
          <w:t>7</w:t>
        </w:r>
        <w:r w:rsidR="009176EA">
          <w:rPr>
            <w:noProof/>
            <w:webHidden/>
          </w:rPr>
          <w:fldChar w:fldCharType="end"/>
        </w:r>
      </w:hyperlink>
    </w:p>
    <w:p w14:paraId="0F1D1202" w14:textId="4FFE5CD8"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65" w:history="1">
        <w:r w:rsidR="009176EA" w:rsidRPr="00951C30">
          <w:rPr>
            <w:rStyle w:val="Hyperlink"/>
            <w:noProof/>
          </w:rPr>
          <w:t>Receiving volume</w:t>
        </w:r>
        <w:r w:rsidR="009176EA">
          <w:rPr>
            <w:noProof/>
            <w:webHidden/>
          </w:rPr>
          <w:tab/>
        </w:r>
        <w:r w:rsidR="009176EA">
          <w:rPr>
            <w:noProof/>
            <w:webHidden/>
          </w:rPr>
          <w:fldChar w:fldCharType="begin"/>
        </w:r>
        <w:r w:rsidR="009176EA">
          <w:rPr>
            <w:noProof/>
            <w:webHidden/>
          </w:rPr>
          <w:instrText xml:space="preserve"> PAGEREF _Toc39586765 \h </w:instrText>
        </w:r>
        <w:r w:rsidR="009176EA">
          <w:rPr>
            <w:noProof/>
            <w:webHidden/>
          </w:rPr>
        </w:r>
        <w:r w:rsidR="009176EA">
          <w:rPr>
            <w:noProof/>
            <w:webHidden/>
          </w:rPr>
          <w:fldChar w:fldCharType="separate"/>
        </w:r>
        <w:r w:rsidR="003961D5">
          <w:rPr>
            <w:noProof/>
            <w:webHidden/>
          </w:rPr>
          <w:t>7</w:t>
        </w:r>
        <w:r w:rsidR="009176EA">
          <w:rPr>
            <w:noProof/>
            <w:webHidden/>
          </w:rPr>
          <w:fldChar w:fldCharType="end"/>
        </w:r>
      </w:hyperlink>
    </w:p>
    <w:p w14:paraId="6948A22D" w14:textId="6F1BE97D"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66" w:history="1">
        <w:r w:rsidR="009176EA" w:rsidRPr="00951C30">
          <w:rPr>
            <w:rStyle w:val="Hyperlink"/>
            <w:noProof/>
          </w:rPr>
          <w:t>Amplify Outgoing volume</w:t>
        </w:r>
        <w:r w:rsidR="009176EA">
          <w:rPr>
            <w:noProof/>
            <w:webHidden/>
          </w:rPr>
          <w:tab/>
        </w:r>
        <w:r w:rsidR="009176EA">
          <w:rPr>
            <w:noProof/>
            <w:webHidden/>
          </w:rPr>
          <w:fldChar w:fldCharType="begin"/>
        </w:r>
        <w:r w:rsidR="009176EA">
          <w:rPr>
            <w:noProof/>
            <w:webHidden/>
          </w:rPr>
          <w:instrText xml:space="preserve"> PAGEREF _Toc39586766 \h </w:instrText>
        </w:r>
        <w:r w:rsidR="009176EA">
          <w:rPr>
            <w:noProof/>
            <w:webHidden/>
          </w:rPr>
        </w:r>
        <w:r w:rsidR="009176EA">
          <w:rPr>
            <w:noProof/>
            <w:webHidden/>
          </w:rPr>
          <w:fldChar w:fldCharType="separate"/>
        </w:r>
        <w:r w:rsidR="003961D5">
          <w:rPr>
            <w:noProof/>
            <w:webHidden/>
          </w:rPr>
          <w:t>8</w:t>
        </w:r>
        <w:r w:rsidR="009176EA">
          <w:rPr>
            <w:noProof/>
            <w:webHidden/>
          </w:rPr>
          <w:fldChar w:fldCharType="end"/>
        </w:r>
      </w:hyperlink>
    </w:p>
    <w:p w14:paraId="2282952E" w14:textId="565CE6D2"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67" w:history="1">
        <w:r w:rsidR="009176EA" w:rsidRPr="00951C30">
          <w:rPr>
            <w:rStyle w:val="Hyperlink"/>
            <w:noProof/>
          </w:rPr>
          <w:t>Dialling mode</w:t>
        </w:r>
        <w:r w:rsidR="009176EA">
          <w:rPr>
            <w:noProof/>
            <w:webHidden/>
          </w:rPr>
          <w:tab/>
        </w:r>
        <w:r w:rsidR="009176EA">
          <w:rPr>
            <w:noProof/>
            <w:webHidden/>
          </w:rPr>
          <w:fldChar w:fldCharType="begin"/>
        </w:r>
        <w:r w:rsidR="009176EA">
          <w:rPr>
            <w:noProof/>
            <w:webHidden/>
          </w:rPr>
          <w:instrText xml:space="preserve"> PAGEREF _Toc39586767 \h </w:instrText>
        </w:r>
        <w:r w:rsidR="009176EA">
          <w:rPr>
            <w:noProof/>
            <w:webHidden/>
          </w:rPr>
        </w:r>
        <w:r w:rsidR="009176EA">
          <w:rPr>
            <w:noProof/>
            <w:webHidden/>
          </w:rPr>
          <w:fldChar w:fldCharType="separate"/>
        </w:r>
        <w:r w:rsidR="003961D5">
          <w:rPr>
            <w:noProof/>
            <w:webHidden/>
          </w:rPr>
          <w:t>8</w:t>
        </w:r>
        <w:r w:rsidR="009176EA">
          <w:rPr>
            <w:noProof/>
            <w:webHidden/>
          </w:rPr>
          <w:fldChar w:fldCharType="end"/>
        </w:r>
      </w:hyperlink>
    </w:p>
    <w:p w14:paraId="06A1D0B8" w14:textId="0F74A860" w:rsidR="009176EA" w:rsidRDefault="00EF3A73">
      <w:pPr>
        <w:pStyle w:val="TOC2"/>
        <w:tabs>
          <w:tab w:val="right" w:leader="dot" w:pos="10762"/>
        </w:tabs>
        <w:rPr>
          <w:rFonts w:asciiTheme="minorHAnsi" w:eastAsiaTheme="minorEastAsia" w:hAnsiTheme="minorHAnsi" w:cstheme="minorBidi"/>
          <w:noProof/>
          <w:sz w:val="22"/>
          <w:szCs w:val="22"/>
        </w:rPr>
      </w:pPr>
      <w:hyperlink w:anchor="_Toc39586768" w:history="1">
        <w:r w:rsidR="009176EA" w:rsidRPr="00951C30">
          <w:rPr>
            <w:rStyle w:val="Hyperlink"/>
            <w:noProof/>
          </w:rPr>
          <w:t>Memory</w:t>
        </w:r>
        <w:r w:rsidR="009176EA">
          <w:rPr>
            <w:noProof/>
            <w:webHidden/>
          </w:rPr>
          <w:tab/>
        </w:r>
        <w:r w:rsidR="009176EA">
          <w:rPr>
            <w:noProof/>
            <w:webHidden/>
          </w:rPr>
          <w:fldChar w:fldCharType="begin"/>
        </w:r>
        <w:r w:rsidR="009176EA">
          <w:rPr>
            <w:noProof/>
            <w:webHidden/>
          </w:rPr>
          <w:instrText xml:space="preserve"> PAGEREF _Toc39586768 \h </w:instrText>
        </w:r>
        <w:r w:rsidR="009176EA">
          <w:rPr>
            <w:noProof/>
            <w:webHidden/>
          </w:rPr>
        </w:r>
        <w:r w:rsidR="009176EA">
          <w:rPr>
            <w:noProof/>
            <w:webHidden/>
          </w:rPr>
          <w:fldChar w:fldCharType="separate"/>
        </w:r>
        <w:r w:rsidR="003961D5">
          <w:rPr>
            <w:noProof/>
            <w:webHidden/>
          </w:rPr>
          <w:t>8</w:t>
        </w:r>
        <w:r w:rsidR="009176EA">
          <w:rPr>
            <w:noProof/>
            <w:webHidden/>
          </w:rPr>
          <w:fldChar w:fldCharType="end"/>
        </w:r>
      </w:hyperlink>
    </w:p>
    <w:p w14:paraId="08D0CF81" w14:textId="15AF7F08" w:rsidR="009176EA" w:rsidRDefault="00EF3A73">
      <w:pPr>
        <w:pStyle w:val="TOC2"/>
        <w:tabs>
          <w:tab w:val="right" w:leader="dot" w:pos="10762"/>
        </w:tabs>
        <w:rPr>
          <w:rFonts w:asciiTheme="minorHAnsi" w:eastAsiaTheme="minorEastAsia" w:hAnsiTheme="minorHAnsi" w:cstheme="minorBidi"/>
          <w:noProof/>
          <w:sz w:val="22"/>
          <w:szCs w:val="22"/>
        </w:rPr>
      </w:pPr>
      <w:hyperlink w:anchor="_Toc39586769" w:history="1">
        <w:r w:rsidR="009176EA" w:rsidRPr="00951C30">
          <w:rPr>
            <w:rStyle w:val="Hyperlink"/>
            <w:noProof/>
          </w:rPr>
          <w:t>Troubleshooting</w:t>
        </w:r>
        <w:r w:rsidR="009176EA">
          <w:rPr>
            <w:noProof/>
            <w:webHidden/>
          </w:rPr>
          <w:tab/>
        </w:r>
        <w:r w:rsidR="009176EA">
          <w:rPr>
            <w:noProof/>
            <w:webHidden/>
          </w:rPr>
          <w:fldChar w:fldCharType="begin"/>
        </w:r>
        <w:r w:rsidR="009176EA">
          <w:rPr>
            <w:noProof/>
            <w:webHidden/>
          </w:rPr>
          <w:instrText xml:space="preserve"> PAGEREF _Toc39586769 \h </w:instrText>
        </w:r>
        <w:r w:rsidR="009176EA">
          <w:rPr>
            <w:noProof/>
            <w:webHidden/>
          </w:rPr>
        </w:r>
        <w:r w:rsidR="009176EA">
          <w:rPr>
            <w:noProof/>
            <w:webHidden/>
          </w:rPr>
          <w:fldChar w:fldCharType="separate"/>
        </w:r>
        <w:r w:rsidR="003961D5">
          <w:rPr>
            <w:noProof/>
            <w:webHidden/>
          </w:rPr>
          <w:t>9</w:t>
        </w:r>
        <w:r w:rsidR="009176EA">
          <w:rPr>
            <w:noProof/>
            <w:webHidden/>
          </w:rPr>
          <w:fldChar w:fldCharType="end"/>
        </w:r>
      </w:hyperlink>
    </w:p>
    <w:p w14:paraId="4DB5453B" w14:textId="595DD4D0" w:rsidR="009176EA" w:rsidRDefault="00EF3A73">
      <w:pPr>
        <w:pStyle w:val="TOC2"/>
        <w:tabs>
          <w:tab w:val="right" w:leader="dot" w:pos="10762"/>
        </w:tabs>
        <w:rPr>
          <w:rFonts w:asciiTheme="minorHAnsi" w:eastAsiaTheme="minorEastAsia" w:hAnsiTheme="minorHAnsi" w:cstheme="minorBidi"/>
          <w:noProof/>
          <w:sz w:val="22"/>
          <w:szCs w:val="22"/>
        </w:rPr>
      </w:pPr>
      <w:hyperlink w:anchor="_Toc39586770" w:history="1">
        <w:r w:rsidR="009176EA" w:rsidRPr="00951C30">
          <w:rPr>
            <w:rStyle w:val="Hyperlink"/>
            <w:noProof/>
          </w:rPr>
          <w:t>How to contact RNIB</w:t>
        </w:r>
        <w:r w:rsidR="009176EA">
          <w:rPr>
            <w:noProof/>
            <w:webHidden/>
          </w:rPr>
          <w:tab/>
        </w:r>
        <w:r w:rsidR="009176EA">
          <w:rPr>
            <w:noProof/>
            <w:webHidden/>
          </w:rPr>
          <w:fldChar w:fldCharType="begin"/>
        </w:r>
        <w:r w:rsidR="009176EA">
          <w:rPr>
            <w:noProof/>
            <w:webHidden/>
          </w:rPr>
          <w:instrText xml:space="preserve"> PAGEREF _Toc39586770 \h </w:instrText>
        </w:r>
        <w:r w:rsidR="009176EA">
          <w:rPr>
            <w:noProof/>
            <w:webHidden/>
          </w:rPr>
        </w:r>
        <w:r w:rsidR="009176EA">
          <w:rPr>
            <w:noProof/>
            <w:webHidden/>
          </w:rPr>
          <w:fldChar w:fldCharType="separate"/>
        </w:r>
        <w:r w:rsidR="003961D5">
          <w:rPr>
            <w:noProof/>
            <w:webHidden/>
          </w:rPr>
          <w:t>10</w:t>
        </w:r>
        <w:r w:rsidR="009176EA">
          <w:rPr>
            <w:noProof/>
            <w:webHidden/>
          </w:rPr>
          <w:fldChar w:fldCharType="end"/>
        </w:r>
      </w:hyperlink>
    </w:p>
    <w:p w14:paraId="3E2DB935" w14:textId="21D345E4"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71" w:history="1">
        <w:r w:rsidR="009176EA" w:rsidRPr="00951C30">
          <w:rPr>
            <w:rStyle w:val="Hyperlink"/>
            <w:noProof/>
          </w:rPr>
          <w:t>RNIB Technology Team</w:t>
        </w:r>
        <w:r w:rsidR="009176EA">
          <w:rPr>
            <w:noProof/>
            <w:webHidden/>
          </w:rPr>
          <w:tab/>
        </w:r>
        <w:r w:rsidR="009176EA">
          <w:rPr>
            <w:noProof/>
            <w:webHidden/>
          </w:rPr>
          <w:fldChar w:fldCharType="begin"/>
        </w:r>
        <w:r w:rsidR="009176EA">
          <w:rPr>
            <w:noProof/>
            <w:webHidden/>
          </w:rPr>
          <w:instrText xml:space="preserve"> PAGEREF _Toc39586771 \h </w:instrText>
        </w:r>
        <w:r w:rsidR="009176EA">
          <w:rPr>
            <w:noProof/>
            <w:webHidden/>
          </w:rPr>
        </w:r>
        <w:r w:rsidR="009176EA">
          <w:rPr>
            <w:noProof/>
            <w:webHidden/>
          </w:rPr>
          <w:fldChar w:fldCharType="separate"/>
        </w:r>
        <w:r w:rsidR="003961D5">
          <w:rPr>
            <w:noProof/>
            <w:webHidden/>
          </w:rPr>
          <w:t>10</w:t>
        </w:r>
        <w:r w:rsidR="009176EA">
          <w:rPr>
            <w:noProof/>
            <w:webHidden/>
          </w:rPr>
          <w:fldChar w:fldCharType="end"/>
        </w:r>
      </w:hyperlink>
    </w:p>
    <w:p w14:paraId="7B26F8BF" w14:textId="7549C4F8" w:rsidR="009176EA" w:rsidRDefault="00EF3A73">
      <w:pPr>
        <w:pStyle w:val="TOC2"/>
        <w:tabs>
          <w:tab w:val="right" w:leader="dot" w:pos="10762"/>
        </w:tabs>
        <w:rPr>
          <w:rFonts w:asciiTheme="minorHAnsi" w:eastAsiaTheme="minorEastAsia" w:hAnsiTheme="minorHAnsi" w:cstheme="minorBidi"/>
          <w:noProof/>
          <w:sz w:val="22"/>
          <w:szCs w:val="22"/>
        </w:rPr>
      </w:pPr>
      <w:hyperlink w:anchor="_Toc39586772" w:history="1">
        <w:r w:rsidR="009176EA" w:rsidRPr="00951C30">
          <w:rPr>
            <w:rStyle w:val="Hyperlink"/>
            <w:noProof/>
          </w:rPr>
          <w:t>Terms and conditions of sale</w:t>
        </w:r>
        <w:r w:rsidR="009176EA">
          <w:rPr>
            <w:noProof/>
            <w:webHidden/>
          </w:rPr>
          <w:tab/>
        </w:r>
        <w:r w:rsidR="009176EA">
          <w:rPr>
            <w:noProof/>
            <w:webHidden/>
          </w:rPr>
          <w:fldChar w:fldCharType="begin"/>
        </w:r>
        <w:r w:rsidR="009176EA">
          <w:rPr>
            <w:noProof/>
            <w:webHidden/>
          </w:rPr>
          <w:instrText xml:space="preserve"> PAGEREF _Toc39586772 \h </w:instrText>
        </w:r>
        <w:r w:rsidR="009176EA">
          <w:rPr>
            <w:noProof/>
            <w:webHidden/>
          </w:rPr>
        </w:r>
        <w:r w:rsidR="009176EA">
          <w:rPr>
            <w:noProof/>
            <w:webHidden/>
          </w:rPr>
          <w:fldChar w:fldCharType="separate"/>
        </w:r>
        <w:r w:rsidR="003961D5">
          <w:rPr>
            <w:noProof/>
            <w:webHidden/>
          </w:rPr>
          <w:t>10</w:t>
        </w:r>
        <w:r w:rsidR="009176EA">
          <w:rPr>
            <w:noProof/>
            <w:webHidden/>
          </w:rPr>
          <w:fldChar w:fldCharType="end"/>
        </w:r>
      </w:hyperlink>
    </w:p>
    <w:p w14:paraId="2121B711" w14:textId="3543B158"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73" w:history="1">
        <w:r w:rsidR="009176EA" w:rsidRPr="00951C30">
          <w:rPr>
            <w:rStyle w:val="Hyperlink"/>
            <w:noProof/>
          </w:rPr>
          <w:t>Why recycle?</w:t>
        </w:r>
        <w:r w:rsidR="009176EA">
          <w:rPr>
            <w:noProof/>
            <w:webHidden/>
          </w:rPr>
          <w:tab/>
        </w:r>
        <w:r w:rsidR="009176EA">
          <w:rPr>
            <w:noProof/>
            <w:webHidden/>
          </w:rPr>
          <w:fldChar w:fldCharType="begin"/>
        </w:r>
        <w:r w:rsidR="009176EA">
          <w:rPr>
            <w:noProof/>
            <w:webHidden/>
          </w:rPr>
          <w:instrText xml:space="preserve"> PAGEREF _Toc39586773 \h </w:instrText>
        </w:r>
        <w:r w:rsidR="009176EA">
          <w:rPr>
            <w:noProof/>
            <w:webHidden/>
          </w:rPr>
        </w:r>
        <w:r w:rsidR="009176EA">
          <w:rPr>
            <w:noProof/>
            <w:webHidden/>
          </w:rPr>
          <w:fldChar w:fldCharType="separate"/>
        </w:r>
        <w:r w:rsidR="003961D5">
          <w:rPr>
            <w:noProof/>
            <w:webHidden/>
          </w:rPr>
          <w:t>11</w:t>
        </w:r>
        <w:r w:rsidR="009176EA">
          <w:rPr>
            <w:noProof/>
            <w:webHidden/>
          </w:rPr>
          <w:fldChar w:fldCharType="end"/>
        </w:r>
      </w:hyperlink>
    </w:p>
    <w:p w14:paraId="2578CE6F" w14:textId="28859A82"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74" w:history="1">
        <w:r w:rsidR="009176EA" w:rsidRPr="00951C30">
          <w:rPr>
            <w:rStyle w:val="Hyperlink"/>
            <w:noProof/>
          </w:rPr>
          <w:t>What is WEEE?</w:t>
        </w:r>
        <w:r w:rsidR="009176EA">
          <w:rPr>
            <w:noProof/>
            <w:webHidden/>
          </w:rPr>
          <w:tab/>
        </w:r>
        <w:r w:rsidR="009176EA">
          <w:rPr>
            <w:noProof/>
            <w:webHidden/>
          </w:rPr>
          <w:fldChar w:fldCharType="begin"/>
        </w:r>
        <w:r w:rsidR="009176EA">
          <w:rPr>
            <w:noProof/>
            <w:webHidden/>
          </w:rPr>
          <w:instrText xml:space="preserve"> PAGEREF _Toc39586774 \h </w:instrText>
        </w:r>
        <w:r w:rsidR="009176EA">
          <w:rPr>
            <w:noProof/>
            <w:webHidden/>
          </w:rPr>
        </w:r>
        <w:r w:rsidR="009176EA">
          <w:rPr>
            <w:noProof/>
            <w:webHidden/>
          </w:rPr>
          <w:fldChar w:fldCharType="separate"/>
        </w:r>
        <w:r w:rsidR="003961D5">
          <w:rPr>
            <w:noProof/>
            <w:webHidden/>
          </w:rPr>
          <w:t>11</w:t>
        </w:r>
        <w:r w:rsidR="009176EA">
          <w:rPr>
            <w:noProof/>
            <w:webHidden/>
          </w:rPr>
          <w:fldChar w:fldCharType="end"/>
        </w:r>
      </w:hyperlink>
    </w:p>
    <w:p w14:paraId="26944833" w14:textId="17B18624" w:rsidR="009176EA" w:rsidRDefault="00EF3A73">
      <w:pPr>
        <w:pStyle w:val="TOC3"/>
        <w:tabs>
          <w:tab w:val="right" w:leader="dot" w:pos="10762"/>
        </w:tabs>
        <w:rPr>
          <w:rFonts w:asciiTheme="minorHAnsi" w:eastAsiaTheme="minorEastAsia" w:hAnsiTheme="minorHAnsi" w:cstheme="minorBidi"/>
          <w:noProof/>
          <w:sz w:val="22"/>
          <w:szCs w:val="22"/>
        </w:rPr>
      </w:pPr>
      <w:hyperlink w:anchor="_Toc39586775" w:history="1">
        <w:r w:rsidR="009176EA" w:rsidRPr="00951C30">
          <w:rPr>
            <w:rStyle w:val="Hyperlink"/>
            <w:noProof/>
          </w:rPr>
          <w:t>How are we helping?</w:t>
        </w:r>
        <w:r w:rsidR="009176EA">
          <w:rPr>
            <w:noProof/>
            <w:webHidden/>
          </w:rPr>
          <w:tab/>
        </w:r>
        <w:r w:rsidR="009176EA">
          <w:rPr>
            <w:noProof/>
            <w:webHidden/>
          </w:rPr>
          <w:fldChar w:fldCharType="begin"/>
        </w:r>
        <w:r w:rsidR="009176EA">
          <w:rPr>
            <w:noProof/>
            <w:webHidden/>
          </w:rPr>
          <w:instrText xml:space="preserve"> PAGEREF _Toc39586775 \h </w:instrText>
        </w:r>
        <w:r w:rsidR="009176EA">
          <w:rPr>
            <w:noProof/>
            <w:webHidden/>
          </w:rPr>
        </w:r>
        <w:r w:rsidR="009176EA">
          <w:rPr>
            <w:noProof/>
            <w:webHidden/>
          </w:rPr>
          <w:fldChar w:fldCharType="separate"/>
        </w:r>
        <w:r w:rsidR="003961D5">
          <w:rPr>
            <w:noProof/>
            <w:webHidden/>
          </w:rPr>
          <w:t>11</w:t>
        </w:r>
        <w:r w:rsidR="009176EA">
          <w:rPr>
            <w:noProof/>
            <w:webHidden/>
          </w:rPr>
          <w:fldChar w:fldCharType="end"/>
        </w:r>
      </w:hyperlink>
    </w:p>
    <w:p w14:paraId="21A29822" w14:textId="77777777" w:rsidR="00DD05F9" w:rsidRDefault="007717B4" w:rsidP="007A063F">
      <w:r>
        <w:fldChar w:fldCharType="end"/>
      </w:r>
    </w:p>
    <w:p w14:paraId="75B30E64" w14:textId="77777777" w:rsidR="007A063F" w:rsidRDefault="00B174BB" w:rsidP="006F3BFC">
      <w:pPr>
        <w:pStyle w:val="Heading2"/>
      </w:pPr>
      <w:bookmarkStart w:id="0" w:name="_Toc243448109"/>
      <w:bookmarkStart w:id="1" w:name="_Toc39586745"/>
      <w:r>
        <w:t>General d</w:t>
      </w:r>
      <w:r w:rsidR="007A063F">
        <w:t>escription</w:t>
      </w:r>
      <w:bookmarkEnd w:id="0"/>
      <w:bookmarkEnd w:id="1"/>
    </w:p>
    <w:p w14:paraId="713BFB73" w14:textId="77777777" w:rsidR="00AB1E07" w:rsidRDefault="00F31ED1" w:rsidP="007A063F">
      <w:r w:rsidRPr="00F31ED1">
        <w:t xml:space="preserve">The </w:t>
      </w:r>
      <w:proofErr w:type="spellStart"/>
      <w:r w:rsidRPr="00F31ED1">
        <w:t>Geemarc</w:t>
      </w:r>
      <w:proofErr w:type="spellEnd"/>
      <w:r w:rsidRPr="00F31ED1">
        <w:t xml:space="preserve"> Dallas 10 </w:t>
      </w:r>
      <w:r w:rsidR="008228AF">
        <w:t>telephone has</w:t>
      </w:r>
      <w:r w:rsidR="00AB1E07">
        <w:t xml:space="preserve"> large and robust keys, that are both easy to see and tactile,</w:t>
      </w:r>
      <w:r w:rsidRPr="00F31ED1">
        <w:t xml:space="preserve"> </w:t>
      </w:r>
      <w:r w:rsidR="00C51D34">
        <w:t xml:space="preserve">three one-touch </w:t>
      </w:r>
      <w:r w:rsidR="00B92E58">
        <w:t>memories</w:t>
      </w:r>
      <w:r w:rsidR="007717B4">
        <w:t xml:space="preserve">, </w:t>
      </w:r>
      <w:r w:rsidR="00B92E58">
        <w:t>ten two-touch memories</w:t>
      </w:r>
      <w:r w:rsidRPr="00F31ED1">
        <w:t xml:space="preserve"> and </w:t>
      </w:r>
      <w:r w:rsidR="007717B4">
        <w:t>is</w:t>
      </w:r>
      <w:r w:rsidR="00B92E58">
        <w:t xml:space="preserve"> </w:t>
      </w:r>
      <w:r w:rsidRPr="00F31ED1">
        <w:t>hearing aid com</w:t>
      </w:r>
      <w:r w:rsidR="00AB1E07">
        <w:t>patibl</w:t>
      </w:r>
      <w:r w:rsidR="007717B4">
        <w:t>e.</w:t>
      </w:r>
      <w:r w:rsidR="00AB1E07">
        <w:t xml:space="preserve"> </w:t>
      </w:r>
      <w:r w:rsidR="007717B4">
        <w:t>T</w:t>
      </w:r>
      <w:r w:rsidR="00AB1E07">
        <w:t>his product is</w:t>
      </w:r>
      <w:r w:rsidRPr="00F31ED1">
        <w:t xml:space="preserve"> </w:t>
      </w:r>
      <w:r w:rsidR="008228AF">
        <w:t>suitable for</w:t>
      </w:r>
      <w:r w:rsidRPr="00F31ED1">
        <w:t xml:space="preserve"> people with</w:t>
      </w:r>
      <w:r w:rsidR="00AB1E07">
        <w:t xml:space="preserve"> a visual impairment </w:t>
      </w:r>
      <w:r w:rsidR="007717B4">
        <w:t>and/</w:t>
      </w:r>
      <w:r w:rsidR="00AB1E07">
        <w:t>or</w:t>
      </w:r>
      <w:r w:rsidRPr="00F31ED1">
        <w:t xml:space="preserve"> hearing </w:t>
      </w:r>
      <w:proofErr w:type="gramStart"/>
      <w:r w:rsidRPr="00F31ED1">
        <w:t>difficulties</w:t>
      </w:r>
      <w:proofErr w:type="gramEnd"/>
      <w:r w:rsidRPr="00F31ED1">
        <w:t xml:space="preserve">. </w:t>
      </w:r>
    </w:p>
    <w:p w14:paraId="252A64FD" w14:textId="77777777" w:rsidR="00AB1E07" w:rsidRPr="00F31ED1" w:rsidRDefault="00AB1E07" w:rsidP="007A063F"/>
    <w:p w14:paraId="6670FB46" w14:textId="77777777" w:rsidR="00E95F72" w:rsidRDefault="007A063F" w:rsidP="006F3BFC">
      <w:pPr>
        <w:pStyle w:val="Heading3"/>
      </w:pPr>
      <w:bookmarkStart w:id="2" w:name="_Toc243448110"/>
      <w:bookmarkStart w:id="3" w:name="_Toc39586746"/>
      <w:r>
        <w:t>Items supplied with</w:t>
      </w:r>
      <w:bookmarkEnd w:id="2"/>
      <w:r w:rsidR="00E95F72">
        <w:t xml:space="preserve"> </w:t>
      </w:r>
      <w:r w:rsidR="00885F73">
        <w:t xml:space="preserve">the </w:t>
      </w:r>
      <w:proofErr w:type="spellStart"/>
      <w:r w:rsidR="00467519">
        <w:t>Geemarc</w:t>
      </w:r>
      <w:proofErr w:type="spellEnd"/>
      <w:r w:rsidR="00467519">
        <w:t xml:space="preserve"> Dallas 10</w:t>
      </w:r>
      <w:bookmarkEnd w:id="3"/>
    </w:p>
    <w:p w14:paraId="1764A392" w14:textId="77777777" w:rsidR="002157EC" w:rsidRPr="00BB6414" w:rsidRDefault="002157EC" w:rsidP="002157EC">
      <w:r>
        <w:t xml:space="preserve">1x </w:t>
      </w:r>
      <w:proofErr w:type="spellStart"/>
      <w:r>
        <w:t>Geemarc</w:t>
      </w:r>
      <w:proofErr w:type="spellEnd"/>
      <w:r>
        <w:t xml:space="preserve"> Dallas 10 </w:t>
      </w:r>
      <w:r w:rsidR="00E7529F">
        <w:t>telephone</w:t>
      </w:r>
    </w:p>
    <w:p w14:paraId="0AE3C42D" w14:textId="77777777" w:rsidR="002157EC" w:rsidRPr="00BB6414" w:rsidRDefault="002157EC" w:rsidP="002157EC">
      <w:r>
        <w:t xml:space="preserve">1x </w:t>
      </w:r>
      <w:proofErr w:type="spellStart"/>
      <w:r w:rsidR="00E7529F">
        <w:t>Geemarc</w:t>
      </w:r>
      <w:proofErr w:type="spellEnd"/>
      <w:r w:rsidR="00E7529F">
        <w:t xml:space="preserve"> Dallas 10 h</w:t>
      </w:r>
      <w:r w:rsidRPr="00BB6414">
        <w:t>andset</w:t>
      </w:r>
    </w:p>
    <w:p w14:paraId="5EE9A54C" w14:textId="77777777" w:rsidR="002157EC" w:rsidRPr="00BB6414" w:rsidRDefault="002157EC" w:rsidP="002157EC">
      <w:r>
        <w:t xml:space="preserve">1x </w:t>
      </w:r>
      <w:r w:rsidRPr="00BB6414">
        <w:t>Curly handset cord</w:t>
      </w:r>
    </w:p>
    <w:p w14:paraId="4477423B" w14:textId="77777777" w:rsidR="002157EC" w:rsidRDefault="002157EC" w:rsidP="002157EC">
      <w:r>
        <w:t xml:space="preserve">1x </w:t>
      </w:r>
      <w:r w:rsidRPr="00BB6414">
        <w:t>Telephone line cord</w:t>
      </w:r>
    </w:p>
    <w:p w14:paraId="2E34A14F" w14:textId="77777777" w:rsidR="00885F73" w:rsidRPr="00885F73" w:rsidRDefault="00885F73" w:rsidP="00885F73"/>
    <w:p w14:paraId="341D1F4E" w14:textId="77777777" w:rsidR="00885F73" w:rsidRDefault="00885F73" w:rsidP="006F3BFC">
      <w:pPr>
        <w:pStyle w:val="Heading2"/>
      </w:pPr>
      <w:bookmarkStart w:id="4" w:name="_Toc39586747"/>
      <w:bookmarkStart w:id="5" w:name="_Toc237831394"/>
      <w:bookmarkStart w:id="6" w:name="_Toc240353899"/>
      <w:r>
        <w:t>Orientation</w:t>
      </w:r>
      <w:bookmarkEnd w:id="4"/>
    </w:p>
    <w:p w14:paraId="5C46B160" w14:textId="77777777" w:rsidR="001A09C0" w:rsidRDefault="001A09C0" w:rsidP="006F3BFC">
      <w:pPr>
        <w:pStyle w:val="Heading3"/>
      </w:pPr>
      <w:bookmarkStart w:id="7" w:name="_Toc39586748"/>
      <w:r>
        <w:t>Front</w:t>
      </w:r>
      <w:bookmarkEnd w:id="7"/>
    </w:p>
    <w:p w14:paraId="1F0F9900" w14:textId="77777777" w:rsidR="00E432F5" w:rsidRDefault="00E432F5" w:rsidP="00E432F5">
      <w:r>
        <w:t>Place the telephone on a table in front of you so that the recessed area</w:t>
      </w:r>
      <w:r w:rsidR="007C3399">
        <w:t>s that hold</w:t>
      </w:r>
      <w:r>
        <w:t xml:space="preserve"> the handset </w:t>
      </w:r>
      <w:r w:rsidR="007C3399">
        <w:t>(handset cradle) are</w:t>
      </w:r>
      <w:r>
        <w:t xml:space="preserve"> on </w:t>
      </w:r>
      <w:r w:rsidR="007C3399">
        <w:t>the left.</w:t>
      </w:r>
    </w:p>
    <w:p w14:paraId="346D68C5" w14:textId="77777777" w:rsidR="00E432F5" w:rsidRDefault="00E432F5" w:rsidP="00E432F5"/>
    <w:p w14:paraId="64592A40" w14:textId="77777777" w:rsidR="00241C58" w:rsidRPr="00677BC0" w:rsidRDefault="00241C58" w:rsidP="00241C58">
      <w:r w:rsidRPr="00B55A79">
        <w:t xml:space="preserve">Above where the handset rests, sticking out of the top of the telephone is a tab. When the phone is wall mounted you can </w:t>
      </w:r>
      <w:r w:rsidRPr="00677BC0">
        <w:t xml:space="preserve">place the handset on this tab if you need to put down the handset or leave the telephone </w:t>
      </w:r>
      <w:r w:rsidR="008228AF">
        <w:t>during a call</w:t>
      </w:r>
      <w:r w:rsidRPr="00677BC0">
        <w:t>.</w:t>
      </w:r>
    </w:p>
    <w:p w14:paraId="4BB6CD8A" w14:textId="77777777" w:rsidR="00241C58" w:rsidRPr="00677BC0" w:rsidRDefault="00241C58" w:rsidP="00241C58"/>
    <w:p w14:paraId="3EF7FD60" w14:textId="77777777" w:rsidR="00241C58" w:rsidRPr="004908AB" w:rsidRDefault="00241C58" w:rsidP="00241C58">
      <w:r w:rsidRPr="00677BC0">
        <w:t>In the middl</w:t>
      </w:r>
      <w:r>
        <w:t>e of the top handset recess is an oval</w:t>
      </w:r>
      <w:r w:rsidRPr="00677BC0">
        <w:t xml:space="preserve">, black push button that will rise when the handset is lifted, providing a dial </w:t>
      </w:r>
      <w:r w:rsidRPr="004908AB">
        <w:t xml:space="preserve">tone and ending a call when the handset is </w:t>
      </w:r>
      <w:proofErr w:type="gramStart"/>
      <w:r w:rsidRPr="004908AB">
        <w:t>replaced</w:t>
      </w:r>
      <w:proofErr w:type="gramEnd"/>
      <w:r w:rsidRPr="004908AB">
        <w:t xml:space="preserve"> and the button is pressed in. This is </w:t>
      </w:r>
      <w:r w:rsidR="007717B4">
        <w:t xml:space="preserve">the </w:t>
      </w:r>
      <w:r w:rsidRPr="004908AB">
        <w:rPr>
          <w:b/>
        </w:rPr>
        <w:t>Hook</w:t>
      </w:r>
      <w:r w:rsidRPr="004908AB">
        <w:t xml:space="preserve"> button. You can push this button to end a call or get a dial tone without replacing the handset. </w:t>
      </w:r>
    </w:p>
    <w:p w14:paraId="4AC02856" w14:textId="77777777" w:rsidR="00241C58" w:rsidRPr="00677BC0" w:rsidRDefault="00241C58" w:rsidP="00241C58"/>
    <w:p w14:paraId="48D84AA0" w14:textId="77777777" w:rsidR="00241C58" w:rsidRPr="00C02175" w:rsidRDefault="00241C58" w:rsidP="00241C58">
      <w:r w:rsidRPr="00677BC0">
        <w:lastRenderedPageBreak/>
        <w:t xml:space="preserve">Directly below the top handset recess is a rotatable insert with a raised tab. This is the handset hook (see the "Wall </w:t>
      </w:r>
      <w:r w:rsidRPr="00C02175">
        <w:t>mounting" section for more details).</w:t>
      </w:r>
    </w:p>
    <w:p w14:paraId="2CB3BEBB" w14:textId="77777777" w:rsidR="00E432F5" w:rsidRPr="00C02175" w:rsidRDefault="00241C58" w:rsidP="00E432F5">
      <w:r w:rsidRPr="00825E06">
        <w:t>Below the insert is</w:t>
      </w:r>
      <w:r w:rsidR="00C02175" w:rsidRPr="00825E06">
        <w:t xml:space="preserve"> </w:t>
      </w:r>
      <w:r w:rsidR="00E432F5" w:rsidRPr="00825E06">
        <w:t xml:space="preserve">a pattern of small </w:t>
      </w:r>
      <w:r w:rsidR="00B91675" w:rsidRPr="00825E06">
        <w:t xml:space="preserve">round </w:t>
      </w:r>
      <w:r w:rsidR="00E432F5" w:rsidRPr="00825E06">
        <w:t>holes</w:t>
      </w:r>
      <w:r w:rsidR="008228AF" w:rsidRPr="00825E06">
        <w:t>.</w:t>
      </w:r>
    </w:p>
    <w:p w14:paraId="06A8E746" w14:textId="77777777" w:rsidR="00E432F5" w:rsidRDefault="00E432F5" w:rsidP="00E432F5"/>
    <w:p w14:paraId="18BD2C05" w14:textId="77777777" w:rsidR="00E432F5" w:rsidRDefault="00E432F5" w:rsidP="00E432F5">
      <w:r>
        <w:t>The remaining space on the front of the telephone is covered by the memory index card, numeric keypad and function buttons.</w:t>
      </w:r>
    </w:p>
    <w:p w14:paraId="2C4E6926" w14:textId="77777777" w:rsidR="00241C58" w:rsidRPr="00C51D34" w:rsidRDefault="00241C58" w:rsidP="00E432F5"/>
    <w:p w14:paraId="5724AC86" w14:textId="77777777" w:rsidR="002101F1" w:rsidRDefault="00E432F5" w:rsidP="00E432F5">
      <w:r w:rsidRPr="00C51D34">
        <w:t xml:space="preserve">Just below the top edge of the telephone to the right of the handset </w:t>
      </w:r>
      <w:r w:rsidR="00241C58" w:rsidRPr="00C51D34">
        <w:t>cradle</w:t>
      </w:r>
      <w:r w:rsidRPr="00C51D34">
        <w:t xml:space="preserve"> is </w:t>
      </w:r>
      <w:r w:rsidR="001B3B96" w:rsidRPr="00C51D34">
        <w:t>a large,</w:t>
      </w:r>
      <w:r w:rsidR="002101F1" w:rsidRPr="00C51D34">
        <w:t xml:space="preserve"> shallow indent. In this </w:t>
      </w:r>
      <w:r w:rsidR="001B3B96" w:rsidRPr="00C51D34">
        <w:t>indent</w:t>
      </w:r>
      <w:r w:rsidR="002101F1" w:rsidRPr="00C51D34">
        <w:t xml:space="preserve"> is the Memory index card.</w:t>
      </w:r>
    </w:p>
    <w:p w14:paraId="34FB62BA" w14:textId="77777777" w:rsidR="008D7D7F" w:rsidRPr="00C51D34" w:rsidRDefault="008D7D7F" w:rsidP="00E432F5"/>
    <w:p w14:paraId="2B074F71" w14:textId="77777777" w:rsidR="00E432F5" w:rsidRDefault="008228AF" w:rsidP="00E432F5">
      <w:r>
        <w:t>T</w:t>
      </w:r>
      <w:r w:rsidR="009353F2" w:rsidRPr="00C51D34">
        <w:t xml:space="preserve">he </w:t>
      </w:r>
      <w:r w:rsidR="001B3B96" w:rsidRPr="00C51D34">
        <w:t xml:space="preserve">Memory index </w:t>
      </w:r>
      <w:r w:rsidR="009353F2" w:rsidRPr="00C51D34">
        <w:t xml:space="preserve">card is split into </w:t>
      </w:r>
      <w:r w:rsidR="001B3B96" w:rsidRPr="00C51D34">
        <w:t>five rows and two columns</w:t>
      </w:r>
      <w:r w:rsidR="009353F2" w:rsidRPr="00C51D34">
        <w:t xml:space="preserve">, numbered 1-5 on the left and 6-10 on the right. </w:t>
      </w:r>
    </w:p>
    <w:p w14:paraId="527F5BAB" w14:textId="77777777" w:rsidR="008D7D7F" w:rsidRPr="00C51D34" w:rsidRDefault="008D7D7F" w:rsidP="00E432F5"/>
    <w:p w14:paraId="7AECA31B" w14:textId="77777777" w:rsidR="009353F2" w:rsidRPr="00C51D34" w:rsidRDefault="009353F2" w:rsidP="00E432F5">
      <w:r w:rsidRPr="00C51D34">
        <w:t xml:space="preserve">The bottom </w:t>
      </w:r>
      <w:r w:rsidR="001B3B96" w:rsidRPr="00C51D34">
        <w:t>of the Memory index</w:t>
      </w:r>
      <w:r w:rsidRPr="00C51D34">
        <w:t xml:space="preserve"> card is split into three columns </w:t>
      </w:r>
      <w:r w:rsidR="001B3B96" w:rsidRPr="00C51D34">
        <w:t>marked M1, M2 and M3.</w:t>
      </w:r>
    </w:p>
    <w:p w14:paraId="633A49E7" w14:textId="77777777" w:rsidR="00E432F5" w:rsidRPr="00C51D34" w:rsidRDefault="00E432F5" w:rsidP="00E432F5"/>
    <w:p w14:paraId="4E320FF0" w14:textId="77777777" w:rsidR="00E432F5" w:rsidRDefault="00E432F5" w:rsidP="00E432F5">
      <w:r w:rsidRPr="00C51D34">
        <w:t>Below the</w:t>
      </w:r>
      <w:r w:rsidR="002101F1" w:rsidRPr="00C51D34">
        <w:t xml:space="preserve"> Memory</w:t>
      </w:r>
      <w:r w:rsidRPr="00C51D34">
        <w:t xml:space="preserve"> index card is a line of four round black buttons with white markings</w:t>
      </w:r>
      <w:r w:rsidR="00821F8C" w:rsidRPr="00C51D34">
        <w:t xml:space="preserve"> arranged in </w:t>
      </w:r>
      <w:r w:rsidR="007D6CD0" w:rsidRPr="00C51D34">
        <w:t xml:space="preserve">a </w:t>
      </w:r>
      <w:r w:rsidR="00C51D34" w:rsidRPr="00C51D34">
        <w:t>curve</w:t>
      </w:r>
      <w:r w:rsidRPr="00C51D34">
        <w:t>.</w:t>
      </w:r>
    </w:p>
    <w:p w14:paraId="719A4F0A" w14:textId="77777777" w:rsidR="008D7D7F" w:rsidRPr="00C51D34" w:rsidRDefault="008D7D7F" w:rsidP="00E432F5"/>
    <w:p w14:paraId="47D71F34" w14:textId="77777777" w:rsidR="00C02175" w:rsidRDefault="00C02175" w:rsidP="00C02175">
      <w:r>
        <w:t xml:space="preserve">Starting from the left, the buttons are M1, M2 and M3. These are the three one-touch memory buttons.  </w:t>
      </w:r>
    </w:p>
    <w:p w14:paraId="22D4EF60" w14:textId="77777777" w:rsidR="008D7D7F" w:rsidRDefault="008D7D7F" w:rsidP="00C02175"/>
    <w:p w14:paraId="5DEFF56A" w14:textId="77777777" w:rsidR="00E432F5" w:rsidRDefault="00E432F5" w:rsidP="00E432F5">
      <w:r>
        <w:t xml:space="preserve">The fourth button </w:t>
      </w:r>
      <w:r w:rsidR="005433B9">
        <w:t>has Mem on it</w:t>
      </w:r>
      <w:r>
        <w:t xml:space="preserve">. This is the </w:t>
      </w:r>
      <w:r w:rsidR="005433B9">
        <w:t>Memory</w:t>
      </w:r>
      <w:r>
        <w:t xml:space="preserve"> button.</w:t>
      </w:r>
    </w:p>
    <w:p w14:paraId="59A6BE8B" w14:textId="77777777" w:rsidR="00E432F5" w:rsidRDefault="00E432F5" w:rsidP="00E432F5"/>
    <w:p w14:paraId="6CE8CEEF" w14:textId="77777777" w:rsidR="00C02175" w:rsidRDefault="00C02175" w:rsidP="00C02175">
      <w:r w:rsidRPr="008228AF">
        <w:t>Below these buttons</w:t>
      </w:r>
      <w:r>
        <w:t xml:space="preserve"> are four rows of three large, oval buttons. These twelve buttons are black with large white numbers or symbols and make up the numeric keypad. The first row of three buttons from left to right is 1, 2 and 3. The second row is 4, 5 (has a small tactile dot) and 6 and the third row is 7, 8 and 9. The fourth and last row is Star (*), 0 and </w:t>
      </w:r>
      <w:r w:rsidR="00AD36FE">
        <w:t>Hash</w:t>
      </w:r>
      <w:r>
        <w:t xml:space="preserve"> (#).</w:t>
      </w:r>
    </w:p>
    <w:p w14:paraId="3A578B01" w14:textId="77777777" w:rsidR="00C02175" w:rsidRDefault="00C02175" w:rsidP="00C02175">
      <w:r>
        <w:t>The 2-9 buttons also represent letters of the alphabet as follows:</w:t>
      </w:r>
    </w:p>
    <w:p w14:paraId="4B7C79A8" w14:textId="77777777" w:rsidR="004763B5" w:rsidRDefault="004763B5" w:rsidP="00C02175"/>
    <w:p w14:paraId="01540923" w14:textId="77777777" w:rsidR="00C02175" w:rsidRDefault="00C02175" w:rsidP="00C02175">
      <w:r>
        <w:t>2 = A, B and C</w:t>
      </w:r>
    </w:p>
    <w:p w14:paraId="0FEF34CC" w14:textId="77777777" w:rsidR="00C02175" w:rsidRDefault="00C02175" w:rsidP="00C02175">
      <w:r>
        <w:t>3 = D, E and F</w:t>
      </w:r>
    </w:p>
    <w:p w14:paraId="66C9289C" w14:textId="77777777" w:rsidR="00C02175" w:rsidRDefault="00C02175" w:rsidP="00C02175">
      <w:r>
        <w:t>4 = G, H and I</w:t>
      </w:r>
    </w:p>
    <w:p w14:paraId="4E27DE59" w14:textId="77777777" w:rsidR="00C02175" w:rsidRDefault="00C02175" w:rsidP="00C02175">
      <w:r>
        <w:t>5 = J, K and L</w:t>
      </w:r>
    </w:p>
    <w:p w14:paraId="6A89CD41" w14:textId="77777777" w:rsidR="00C02175" w:rsidRDefault="00C02175" w:rsidP="00C02175">
      <w:r>
        <w:t>6 = M, N and O</w:t>
      </w:r>
    </w:p>
    <w:p w14:paraId="4394170C" w14:textId="77777777" w:rsidR="00C02175" w:rsidRDefault="00C02175" w:rsidP="00C02175">
      <w:r>
        <w:t>7 = P, Q, R and S</w:t>
      </w:r>
    </w:p>
    <w:p w14:paraId="2344F86F" w14:textId="77777777" w:rsidR="00C02175" w:rsidRDefault="00C02175" w:rsidP="00C02175">
      <w:r>
        <w:t>8 = T, U and V</w:t>
      </w:r>
    </w:p>
    <w:p w14:paraId="27FB8255" w14:textId="77777777" w:rsidR="00C02175" w:rsidRDefault="00C02175" w:rsidP="00C02175">
      <w:r>
        <w:t xml:space="preserve">9 = W, X, Y and Z </w:t>
      </w:r>
    </w:p>
    <w:p w14:paraId="76C3BFB5" w14:textId="77777777" w:rsidR="00821F8C" w:rsidRPr="002101F1" w:rsidRDefault="00821F8C" w:rsidP="005433B9"/>
    <w:p w14:paraId="4E9E71DF" w14:textId="77777777" w:rsidR="00821F8C" w:rsidRPr="002101F1" w:rsidRDefault="00821F8C" w:rsidP="005433B9">
      <w:r w:rsidRPr="002101F1">
        <w:rPr>
          <w:b/>
        </w:rPr>
        <w:lastRenderedPageBreak/>
        <w:t>Note:</w:t>
      </w:r>
      <w:r w:rsidRPr="002101F1">
        <w:t xml:space="preserve"> The Star (*) and Asterisk (#) buttons</w:t>
      </w:r>
      <w:r w:rsidR="007D6CD0" w:rsidRPr="002101F1">
        <w:t xml:space="preserve"> are</w:t>
      </w:r>
      <w:r w:rsidR="00C02175">
        <w:t xml:space="preserve"> </w:t>
      </w:r>
      <w:r w:rsidR="007D6CD0" w:rsidRPr="002101F1">
        <w:t xml:space="preserve">smaller than </w:t>
      </w:r>
      <w:r w:rsidR="0060757F" w:rsidRPr="002101F1">
        <w:t xml:space="preserve">the rest of the buttons </w:t>
      </w:r>
      <w:r w:rsidR="00C02175">
        <w:t>that make up the</w:t>
      </w:r>
      <w:r w:rsidR="0060757F" w:rsidRPr="002101F1">
        <w:t xml:space="preserve"> numeric keypad</w:t>
      </w:r>
      <w:r w:rsidR="002101F1" w:rsidRPr="002101F1">
        <w:t xml:space="preserve">. </w:t>
      </w:r>
    </w:p>
    <w:p w14:paraId="2F83603D" w14:textId="77777777" w:rsidR="005433B9" w:rsidRPr="002101F1" w:rsidRDefault="005433B9" w:rsidP="005433B9"/>
    <w:p w14:paraId="5E0FD109" w14:textId="77777777" w:rsidR="005433B9" w:rsidRDefault="005433B9" w:rsidP="005433B9">
      <w:r>
        <w:t xml:space="preserve">Below the numeric keypad is a row of </w:t>
      </w:r>
      <w:r w:rsidR="00742F7C">
        <w:t>three small, round black</w:t>
      </w:r>
      <w:r>
        <w:t xml:space="preserve"> buttons with </w:t>
      </w:r>
      <w:r w:rsidR="00742F7C">
        <w:t>white</w:t>
      </w:r>
      <w:r>
        <w:t xml:space="preserve"> markings. </w:t>
      </w:r>
    </w:p>
    <w:p w14:paraId="1FD32E0C" w14:textId="77777777" w:rsidR="008D7D7F" w:rsidRDefault="008D7D7F" w:rsidP="005433B9"/>
    <w:p w14:paraId="039A4BCB" w14:textId="77777777" w:rsidR="005433B9" w:rsidRDefault="005433B9" w:rsidP="005433B9">
      <w:r>
        <w:t xml:space="preserve">Starting </w:t>
      </w:r>
      <w:r w:rsidRPr="0060757F">
        <w:t xml:space="preserve">from the left, the first button </w:t>
      </w:r>
      <w:r w:rsidR="00C51D34">
        <w:t xml:space="preserve">has two slightly overlapping circles, the left one hollow and the right one solid </w:t>
      </w:r>
      <w:r w:rsidR="0060757F" w:rsidRPr="0060757F">
        <w:t>followed by a forward slash and a capital P</w:t>
      </w:r>
      <w:r w:rsidR="00821F8C" w:rsidRPr="0060757F">
        <w:t>:</w:t>
      </w:r>
      <w:r w:rsidRPr="0060757F">
        <w:t xml:space="preserve"> this is the Redial/Pause button. </w:t>
      </w:r>
    </w:p>
    <w:p w14:paraId="515A5E85" w14:textId="77777777" w:rsidR="008D7D7F" w:rsidRPr="0060757F" w:rsidRDefault="008D7D7F" w:rsidP="005433B9"/>
    <w:p w14:paraId="12E901DD" w14:textId="77777777" w:rsidR="005433B9" w:rsidRDefault="005433B9" w:rsidP="005433B9">
      <w:r w:rsidRPr="0060757F">
        <w:t>The second</w:t>
      </w:r>
      <w:r w:rsidR="00C02175">
        <w:t xml:space="preserve"> button has an</w:t>
      </w:r>
      <w:r w:rsidRPr="0060757F">
        <w:t xml:space="preserve"> </w:t>
      </w:r>
      <w:r w:rsidR="00C02175" w:rsidRPr="00C82B63">
        <w:t>arrow pointing to the right with the point overlapping the left corner of a diamond shape</w:t>
      </w:r>
      <w:r w:rsidR="00C02175">
        <w:t>; this is the Store button</w:t>
      </w:r>
      <w:r w:rsidR="008D7D7F">
        <w:t>.</w:t>
      </w:r>
    </w:p>
    <w:p w14:paraId="0FF94432" w14:textId="77777777" w:rsidR="008D7D7F" w:rsidRDefault="008D7D7F" w:rsidP="005433B9"/>
    <w:p w14:paraId="68B9DB86" w14:textId="77777777" w:rsidR="00392144" w:rsidRDefault="005433B9" w:rsidP="00392144">
      <w:r w:rsidRPr="00821F8C">
        <w:t xml:space="preserve">The third </w:t>
      </w:r>
      <w:r w:rsidR="00821F8C">
        <w:t xml:space="preserve">button has a </w:t>
      </w:r>
      <w:r w:rsidR="0060757F">
        <w:t>capital</w:t>
      </w:r>
      <w:r w:rsidR="00821F8C">
        <w:t xml:space="preserve"> R: this is the </w:t>
      </w:r>
      <w:r w:rsidR="00C02175">
        <w:t>Recall</w:t>
      </w:r>
      <w:r w:rsidR="00821F8C">
        <w:t xml:space="preserve"> button. </w:t>
      </w:r>
      <w:bookmarkStart w:id="8" w:name="_Toc283905145"/>
      <w:bookmarkStart w:id="9" w:name="_Toc284340793"/>
    </w:p>
    <w:p w14:paraId="3D2787B6" w14:textId="77777777" w:rsidR="00392144" w:rsidRDefault="00392144" w:rsidP="00392144"/>
    <w:p w14:paraId="308E1767" w14:textId="77777777" w:rsidR="00F51019" w:rsidRDefault="00F51019" w:rsidP="006F3BFC">
      <w:pPr>
        <w:pStyle w:val="Heading3"/>
      </w:pPr>
      <w:bookmarkStart w:id="10" w:name="_Toc39586749"/>
      <w:r>
        <w:t>Back</w:t>
      </w:r>
      <w:bookmarkEnd w:id="8"/>
      <w:bookmarkEnd w:id="9"/>
      <w:bookmarkEnd w:id="10"/>
    </w:p>
    <w:p w14:paraId="56248C6E" w14:textId="77777777" w:rsidR="002507DD" w:rsidRDefault="00F51019" w:rsidP="00991280">
      <w:r>
        <w:t xml:space="preserve">Turn the </w:t>
      </w:r>
      <w:r w:rsidR="002507DD">
        <w:t>telephone</w:t>
      </w:r>
      <w:r>
        <w:t xml:space="preserve"> over. On the back of the telephone you will feel four round, non-slip feet, one in eac</w:t>
      </w:r>
      <w:r w:rsidR="002507DD">
        <w:t>h corner.</w:t>
      </w:r>
    </w:p>
    <w:p w14:paraId="532C32C6" w14:textId="77777777" w:rsidR="008D7D7F" w:rsidRDefault="008D7D7F" w:rsidP="00991280"/>
    <w:p w14:paraId="61A4B576" w14:textId="77777777" w:rsidR="00991280" w:rsidRDefault="00991280" w:rsidP="00991280">
      <w:r>
        <w:t xml:space="preserve">Directly to the left of the two right non-slip feet are two grooves that run the length of the </w:t>
      </w:r>
      <w:r w:rsidR="002507DD">
        <w:t>b</w:t>
      </w:r>
      <w:r>
        <w:t xml:space="preserve">ack from </w:t>
      </w:r>
      <w:r w:rsidR="002507DD">
        <w:t xml:space="preserve">the </w:t>
      </w:r>
      <w:r>
        <w:t>top</w:t>
      </w:r>
      <w:r w:rsidR="002507DD">
        <w:t xml:space="preserve"> edge</w:t>
      </w:r>
      <w:r>
        <w:t xml:space="preserve"> to </w:t>
      </w:r>
      <w:r w:rsidR="002507DD">
        <w:t xml:space="preserve">the </w:t>
      </w:r>
      <w:r>
        <w:t>bottom</w:t>
      </w:r>
      <w:r w:rsidR="002507DD">
        <w:t xml:space="preserve"> edge of the telephone</w:t>
      </w:r>
      <w:r>
        <w:t xml:space="preserve">. </w:t>
      </w:r>
      <w:r w:rsidR="008228AF">
        <w:t xml:space="preserve">These hold the telephone line cord </w:t>
      </w:r>
      <w:r>
        <w:t xml:space="preserve">when you </w:t>
      </w:r>
      <w:r w:rsidR="002507DD">
        <w:t>are walling mounting the telephone.</w:t>
      </w:r>
    </w:p>
    <w:p w14:paraId="06D2606A" w14:textId="77777777" w:rsidR="00991280" w:rsidRDefault="00991280" w:rsidP="00F51019"/>
    <w:p w14:paraId="4FC96F3D" w14:textId="77777777" w:rsidR="00991280" w:rsidRPr="002507DD" w:rsidRDefault="002507DD" w:rsidP="00F51019">
      <w:pPr>
        <w:rPr>
          <w:color w:val="FF0000"/>
        </w:rPr>
      </w:pPr>
      <w:r>
        <w:t xml:space="preserve">There are two </w:t>
      </w:r>
      <w:r w:rsidRPr="00E7529F">
        <w:t>raised oval-shape</w:t>
      </w:r>
      <w:r w:rsidR="00E7529F" w:rsidRPr="00E7529F">
        <w:t xml:space="preserve">s </w:t>
      </w:r>
      <w:r w:rsidRPr="00E7529F">
        <w:t>that</w:t>
      </w:r>
      <w:r w:rsidRPr="001B3B96">
        <w:t xml:space="preserve"> have keyhole cut-outs in them, one located </w:t>
      </w:r>
      <w:r w:rsidR="001B3B96" w:rsidRPr="001B3B96">
        <w:t>toward the top in between the two non-slip feet and the other located two and a half</w:t>
      </w:r>
      <w:r w:rsidR="005F524E" w:rsidRPr="001B3B96">
        <w:t xml:space="preserve"> inches (6cm)</w:t>
      </w:r>
      <w:r w:rsidR="00F51019" w:rsidRPr="001B3B96">
        <w:t xml:space="preserve"> b</w:t>
      </w:r>
      <w:r w:rsidR="001B3B96" w:rsidRPr="001B3B96">
        <w:t>elow that.</w:t>
      </w:r>
    </w:p>
    <w:p w14:paraId="7DBD61DB" w14:textId="77777777" w:rsidR="00991280" w:rsidRDefault="00991280" w:rsidP="00F51019"/>
    <w:p w14:paraId="65600192" w14:textId="77777777" w:rsidR="00991280" w:rsidRDefault="002507DD" w:rsidP="00F51019">
      <w:r>
        <w:t xml:space="preserve">To the left of </w:t>
      </w:r>
      <w:r w:rsidRPr="00E7529F">
        <w:t xml:space="preserve">the </w:t>
      </w:r>
      <w:r w:rsidR="00E7529F" w:rsidRPr="00E7529F">
        <w:t>top, raised oval shape</w:t>
      </w:r>
      <w:r w:rsidRPr="00E7529F">
        <w:t xml:space="preserve"> is</w:t>
      </w:r>
      <w:r w:rsidR="00991280">
        <w:t xml:space="preserve"> a pattern of </w:t>
      </w:r>
      <w:r>
        <w:t xml:space="preserve">vertical </w:t>
      </w:r>
      <w:r w:rsidR="006B3A44">
        <w:t>cut-out</w:t>
      </w:r>
      <w:r w:rsidR="00B91675">
        <w:t xml:space="preserve"> </w:t>
      </w:r>
      <w:r w:rsidR="00991280">
        <w:t>straight lines</w:t>
      </w:r>
      <w:r w:rsidR="006B3A44">
        <w:t xml:space="preserve"> that</w:t>
      </w:r>
      <w:r w:rsidR="00991280">
        <w:t xml:space="preserve"> go from short </w:t>
      </w:r>
      <w:proofErr w:type="spellStart"/>
      <w:r w:rsidR="00991280">
        <w:t>to</w:t>
      </w:r>
      <w:proofErr w:type="spellEnd"/>
      <w:r w:rsidR="00991280">
        <w:t xml:space="preserve"> long to short again, creating a circle</w:t>
      </w:r>
      <w:r w:rsidR="006B3A44">
        <w:t xml:space="preserve"> pattern</w:t>
      </w:r>
      <w:r w:rsidR="00991280">
        <w:t>. This is</w:t>
      </w:r>
      <w:r>
        <w:t xml:space="preserve"> where</w:t>
      </w:r>
      <w:r w:rsidR="00991280">
        <w:t xml:space="preserve"> the Ringer</w:t>
      </w:r>
      <w:r>
        <w:t xml:space="preserve"> is located.</w:t>
      </w:r>
    </w:p>
    <w:p w14:paraId="2F293759" w14:textId="77777777" w:rsidR="00AB1E07" w:rsidRDefault="00AB1E07" w:rsidP="00885F73"/>
    <w:p w14:paraId="5B3D2E18" w14:textId="77777777" w:rsidR="00885F73" w:rsidRDefault="00885F73" w:rsidP="006F3BFC">
      <w:pPr>
        <w:pStyle w:val="Heading3"/>
      </w:pPr>
      <w:bookmarkStart w:id="11" w:name="_Toc39586750"/>
      <w:r>
        <w:t>Left edge</w:t>
      </w:r>
      <w:bookmarkEnd w:id="11"/>
    </w:p>
    <w:p w14:paraId="551E239D" w14:textId="77777777" w:rsidR="00B67EE7" w:rsidRPr="008442ED" w:rsidRDefault="00B67EE7" w:rsidP="00B67EE7">
      <w:r>
        <w:t>On the left edge of the tele</w:t>
      </w:r>
      <w:r w:rsidR="002507DD">
        <w:t>phone, towards the front i</w:t>
      </w:r>
      <w:r>
        <w:t xml:space="preserve">s a square socket. </w:t>
      </w:r>
      <w:r w:rsidR="002507DD">
        <w:t>This is the curly handset cord jack.</w:t>
      </w:r>
    </w:p>
    <w:p w14:paraId="00491029" w14:textId="77777777" w:rsidR="00AB1E07" w:rsidRDefault="00AB1E07" w:rsidP="00885F73"/>
    <w:p w14:paraId="0DFDAB5F" w14:textId="77777777" w:rsidR="00885F73" w:rsidRPr="005F524E" w:rsidRDefault="00885F73" w:rsidP="006F3BFC">
      <w:pPr>
        <w:pStyle w:val="Heading3"/>
      </w:pPr>
      <w:bookmarkStart w:id="12" w:name="_Toc39586751"/>
      <w:r w:rsidRPr="005F524E">
        <w:t>Right edge</w:t>
      </w:r>
      <w:bookmarkEnd w:id="12"/>
    </w:p>
    <w:p w14:paraId="57A41103" w14:textId="77777777" w:rsidR="00BF4915" w:rsidRPr="005F524E" w:rsidRDefault="00F51019" w:rsidP="00F51019">
      <w:r w:rsidRPr="005F524E">
        <w:t xml:space="preserve">On the </w:t>
      </w:r>
      <w:r w:rsidR="007717B4">
        <w:t>r</w:t>
      </w:r>
      <w:r w:rsidRPr="005F524E">
        <w:t>ight edge towards the top o</w:t>
      </w:r>
      <w:r w:rsidR="00B92E58">
        <w:t xml:space="preserve">f the telephone are three slide </w:t>
      </w:r>
      <w:r w:rsidRPr="005F524E">
        <w:t>switches</w:t>
      </w:r>
      <w:r w:rsidR="00BF4915" w:rsidRPr="005F524E">
        <w:t>.</w:t>
      </w:r>
    </w:p>
    <w:p w14:paraId="4C2D7C75" w14:textId="77777777" w:rsidR="00F51019" w:rsidRDefault="00392144" w:rsidP="00F51019">
      <w:r w:rsidRPr="005F524E">
        <w:t xml:space="preserve">The switch </w:t>
      </w:r>
      <w:r w:rsidR="00BF4915" w:rsidRPr="005F524E">
        <w:t>on the right (</w:t>
      </w:r>
      <w:r w:rsidRPr="005F524E">
        <w:t xml:space="preserve">closest to the </w:t>
      </w:r>
      <w:r w:rsidR="00B92E58">
        <w:t>t</w:t>
      </w:r>
      <w:r w:rsidRPr="005F524E">
        <w:t>op edge of the telephone</w:t>
      </w:r>
      <w:r w:rsidR="00BF4915" w:rsidRPr="005F524E">
        <w:t>)</w:t>
      </w:r>
      <w:r w:rsidRPr="005F524E">
        <w:t xml:space="preserve"> is the Ringer </w:t>
      </w:r>
      <w:r w:rsidR="00B92E58">
        <w:t>volume slide switch.</w:t>
      </w:r>
    </w:p>
    <w:p w14:paraId="080C74CA" w14:textId="77777777" w:rsidR="008D7D7F" w:rsidRPr="005F524E" w:rsidRDefault="008D7D7F" w:rsidP="00F51019"/>
    <w:p w14:paraId="60E92C84" w14:textId="77777777" w:rsidR="00BF4915" w:rsidRDefault="00BF4915" w:rsidP="00F51019">
      <w:r w:rsidRPr="005F524E">
        <w:t xml:space="preserve">The middle switch </w:t>
      </w:r>
      <w:r w:rsidR="00B92E58">
        <w:t>is the Amplify Outgoing volume slide switch.</w:t>
      </w:r>
    </w:p>
    <w:p w14:paraId="6C5DBA90" w14:textId="77777777" w:rsidR="008D7D7F" w:rsidRPr="005F524E" w:rsidRDefault="008D7D7F" w:rsidP="00F51019"/>
    <w:p w14:paraId="62CB14C1" w14:textId="77777777" w:rsidR="00F51019" w:rsidRDefault="00BF4915" w:rsidP="00F51019">
      <w:r w:rsidRPr="005F524E">
        <w:t xml:space="preserve">The switch on the left is the </w:t>
      </w:r>
      <w:r w:rsidR="00B92E58">
        <w:t>Dialling mode slide switch.</w:t>
      </w:r>
    </w:p>
    <w:p w14:paraId="23E8266D" w14:textId="77777777" w:rsidR="007C3399" w:rsidRPr="005F524E" w:rsidRDefault="007C3399" w:rsidP="00F51019"/>
    <w:p w14:paraId="1C16F62C" w14:textId="77777777" w:rsidR="00AB1E07" w:rsidRPr="00F51019" w:rsidRDefault="005F524E" w:rsidP="00AB1E07">
      <w:r w:rsidRPr="005F524E">
        <w:t>To the</w:t>
      </w:r>
      <w:r w:rsidR="00B92E58">
        <w:t xml:space="preserve"> left of the three slide-switches </w:t>
      </w:r>
      <w:r w:rsidRPr="005F524E">
        <w:t xml:space="preserve">is the Volume slide </w:t>
      </w:r>
      <w:r w:rsidR="00B92E58">
        <w:t>bar</w:t>
      </w:r>
      <w:r w:rsidRPr="005F524E">
        <w:t xml:space="preserve">. </w:t>
      </w:r>
    </w:p>
    <w:p w14:paraId="37EEAFE8" w14:textId="77777777" w:rsidR="00885F73" w:rsidRPr="00F51019" w:rsidRDefault="00885F73" w:rsidP="00885F73"/>
    <w:p w14:paraId="5ADF1A6A" w14:textId="77777777" w:rsidR="00885F73" w:rsidRPr="00F51019" w:rsidRDefault="00885F73" w:rsidP="006F3BFC">
      <w:pPr>
        <w:pStyle w:val="Heading3"/>
      </w:pPr>
      <w:bookmarkStart w:id="13" w:name="_Toc39586752"/>
      <w:r w:rsidRPr="00F51019">
        <w:t>Top edge</w:t>
      </w:r>
      <w:bookmarkEnd w:id="13"/>
    </w:p>
    <w:p w14:paraId="3C054B1F" w14:textId="77777777" w:rsidR="00B92E58" w:rsidRDefault="00A67DAF" w:rsidP="00A67DAF">
      <w:r w:rsidRPr="00F51019">
        <w:t xml:space="preserve">Turn the telephone around so that the </w:t>
      </w:r>
      <w:r w:rsidR="00B92E58">
        <w:t>t</w:t>
      </w:r>
      <w:r w:rsidRPr="00F51019">
        <w:t>op edge i</w:t>
      </w:r>
      <w:r w:rsidR="00B92E58">
        <w:t>s facing you.</w:t>
      </w:r>
    </w:p>
    <w:p w14:paraId="321FAC58" w14:textId="77777777" w:rsidR="00B92E58" w:rsidRDefault="00B92E58" w:rsidP="00A67DAF"/>
    <w:p w14:paraId="04237BC5" w14:textId="77777777" w:rsidR="0036399E" w:rsidRPr="00F51019" w:rsidRDefault="007C3399" w:rsidP="00A67DAF">
      <w:r>
        <w:t>T</w:t>
      </w:r>
      <w:r w:rsidR="00A67DAF" w:rsidRPr="00F51019">
        <w:t>he</w:t>
      </w:r>
      <w:r w:rsidR="0036399E" w:rsidRPr="00F51019">
        <w:t xml:space="preserve"> lower half of the</w:t>
      </w:r>
      <w:r w:rsidR="00A67DAF" w:rsidRPr="00F51019">
        <w:t xml:space="preserve"> </w:t>
      </w:r>
      <w:r>
        <w:t xml:space="preserve">top edge of the telephone is </w:t>
      </w:r>
      <w:r w:rsidR="00A67DAF" w:rsidRPr="00F51019">
        <w:t xml:space="preserve">recessed. </w:t>
      </w:r>
      <w:r>
        <w:t>On the right end of the recess is a square socket. This is the telephone line cord jack.</w:t>
      </w:r>
    </w:p>
    <w:p w14:paraId="604FF933" w14:textId="77777777" w:rsidR="001A09C0" w:rsidRPr="00F51019" w:rsidRDefault="001A09C0" w:rsidP="001A09C0"/>
    <w:p w14:paraId="7718020D" w14:textId="77777777" w:rsidR="001A09C0" w:rsidRPr="00F51019" w:rsidRDefault="001A09C0" w:rsidP="006F3BFC">
      <w:pPr>
        <w:pStyle w:val="Heading3"/>
      </w:pPr>
      <w:bookmarkStart w:id="14" w:name="_Toc39586753"/>
      <w:r w:rsidRPr="00F51019">
        <w:t>Bottom edge</w:t>
      </w:r>
      <w:bookmarkEnd w:id="14"/>
    </w:p>
    <w:p w14:paraId="6F139578" w14:textId="77777777" w:rsidR="00AB1E07" w:rsidRPr="00F51019" w:rsidRDefault="003A3BDE" w:rsidP="00AB1E07">
      <w:r w:rsidRPr="00F51019">
        <w:t xml:space="preserve">Along the </w:t>
      </w:r>
      <w:r w:rsidR="007717B4">
        <w:t>b</w:t>
      </w:r>
      <w:r w:rsidRPr="00F51019">
        <w:t xml:space="preserve">ottom edge of the </w:t>
      </w:r>
      <w:r w:rsidR="0036399E" w:rsidRPr="00F51019">
        <w:t>telephone</w:t>
      </w:r>
      <w:r w:rsidRPr="00F51019">
        <w:t xml:space="preserve"> </w:t>
      </w:r>
      <w:r w:rsidR="00F51019">
        <w:t>to the right of the handset recess is a long, translucent piece of plastic that spans the width of the telephone. This piece of plastic covers the LED indicator light that flashes to show an incoming call.</w:t>
      </w:r>
    </w:p>
    <w:p w14:paraId="5D5A1A66" w14:textId="77777777" w:rsidR="00885F73" w:rsidRPr="00F51019" w:rsidRDefault="00885F73" w:rsidP="00885F73"/>
    <w:p w14:paraId="64B393FE" w14:textId="77777777" w:rsidR="00090449" w:rsidRDefault="00090449" w:rsidP="00090449">
      <w:pPr>
        <w:pStyle w:val="Heading2"/>
      </w:pPr>
      <w:bookmarkStart w:id="15" w:name="_Toc283905151"/>
      <w:bookmarkStart w:id="16" w:name="_Toc284340798"/>
      <w:bookmarkStart w:id="17" w:name="_Toc39586754"/>
      <w:bookmarkEnd w:id="5"/>
      <w:bookmarkEnd w:id="6"/>
      <w:r>
        <w:t>Installation</w:t>
      </w:r>
      <w:bookmarkEnd w:id="15"/>
      <w:bookmarkEnd w:id="16"/>
      <w:bookmarkEnd w:id="17"/>
    </w:p>
    <w:p w14:paraId="5841686A" w14:textId="77777777" w:rsidR="003A6854" w:rsidRPr="00F26B36" w:rsidRDefault="003A6854" w:rsidP="003A6854">
      <w:r w:rsidRPr="00F26B36">
        <w:rPr>
          <w:b/>
        </w:rPr>
        <w:t>Note:</w:t>
      </w:r>
      <w:r w:rsidRPr="00F26B36">
        <w:t xml:space="preserve"> The plugs can only be inserted into their respective sockets one way and you will hear a click from the locking levers on the plugs when they are in place.</w:t>
      </w:r>
    </w:p>
    <w:p w14:paraId="604F8EFC" w14:textId="77777777" w:rsidR="003A6854" w:rsidRPr="003A6854" w:rsidRDefault="003A6854" w:rsidP="003A6854"/>
    <w:p w14:paraId="672D49A3" w14:textId="77777777" w:rsidR="003A6854" w:rsidRPr="00614F9B" w:rsidRDefault="003A6854" w:rsidP="003A6854">
      <w:r w:rsidRPr="00C51946">
        <w:t>Connect one end of the curly</w:t>
      </w:r>
      <w:r>
        <w:t xml:space="preserve"> handset</w:t>
      </w:r>
      <w:r w:rsidRPr="00C51946">
        <w:t xml:space="preserve"> cord</w:t>
      </w:r>
      <w:r w:rsidRPr="00C47E42">
        <w:t xml:space="preserve"> </w:t>
      </w:r>
      <w:r>
        <w:t xml:space="preserve">into </w:t>
      </w:r>
      <w:r w:rsidRPr="00C51946">
        <w:t>the</w:t>
      </w:r>
      <w:r>
        <w:t xml:space="preserve"> socket</w:t>
      </w:r>
      <w:r w:rsidRPr="00C51946">
        <w:t xml:space="preserve"> </w:t>
      </w:r>
      <w:r>
        <w:t>on the bottom of the handset</w:t>
      </w:r>
      <w:r w:rsidRPr="00C51946">
        <w:t xml:space="preserve">. </w:t>
      </w:r>
      <w:r>
        <w:t>Connect the other end of the curly handset</w:t>
      </w:r>
      <w:r w:rsidRPr="00614F9B">
        <w:t xml:space="preserve"> cord into the jack on the left</w:t>
      </w:r>
      <w:r>
        <w:t xml:space="preserve"> edge of the</w:t>
      </w:r>
      <w:r w:rsidRPr="00614F9B">
        <w:t xml:space="preserve"> </w:t>
      </w:r>
      <w:r>
        <w:t>telephone</w:t>
      </w:r>
      <w:r w:rsidRPr="00614F9B">
        <w:t>. Place the handset on</w:t>
      </w:r>
      <w:r>
        <w:t xml:space="preserve"> the cradle.</w:t>
      </w:r>
    </w:p>
    <w:p w14:paraId="4F6EE83A" w14:textId="77777777" w:rsidR="00090449" w:rsidRDefault="00090449" w:rsidP="00090449"/>
    <w:p w14:paraId="6CCFD621" w14:textId="77777777" w:rsidR="00090449" w:rsidRPr="00D15E17" w:rsidRDefault="00090449" w:rsidP="00090449">
      <w:r w:rsidRPr="00D15E17">
        <w:rPr>
          <w:b/>
        </w:rPr>
        <w:t>Note:</w:t>
      </w:r>
      <w:r w:rsidRPr="00D15E17">
        <w:t xml:space="preserve"> The plugs on each end of the curly handset cord are identical, so it doesn't matter which end you plug into the handset and which end into the </w:t>
      </w:r>
      <w:r w:rsidR="009628E8">
        <w:t>telephone</w:t>
      </w:r>
      <w:r w:rsidRPr="00D15E17">
        <w:t>.</w:t>
      </w:r>
    </w:p>
    <w:p w14:paraId="7C56A0C1" w14:textId="77777777" w:rsidR="00090449" w:rsidRPr="00614F9B" w:rsidRDefault="00090449" w:rsidP="00090449"/>
    <w:p w14:paraId="2261F431" w14:textId="77777777" w:rsidR="003A6854" w:rsidRDefault="003A6854" w:rsidP="003A6854">
      <w:r w:rsidRPr="00614F9B">
        <w:t xml:space="preserve">Connect the </w:t>
      </w:r>
      <w:r>
        <w:t xml:space="preserve">telephone </w:t>
      </w:r>
      <w:r w:rsidRPr="00614F9B">
        <w:t>l</w:t>
      </w:r>
      <w:r>
        <w:t>ine cord to the jack located on the top edge of the telephone using the smaller modular plug. C</w:t>
      </w:r>
      <w:r w:rsidRPr="00614F9B">
        <w:t>onnect the</w:t>
      </w:r>
      <w:r>
        <w:t xml:space="preserve"> plug at the other end of the telephone line cord into the wall (PTT) socket.</w:t>
      </w:r>
    </w:p>
    <w:p w14:paraId="22E1BAD1" w14:textId="77777777" w:rsidR="00E95F72" w:rsidRDefault="00E95F72" w:rsidP="00E95F72"/>
    <w:p w14:paraId="48C8B48C" w14:textId="77777777" w:rsidR="00A91182" w:rsidRDefault="00A91182" w:rsidP="006F3BFC">
      <w:pPr>
        <w:pStyle w:val="Heading3"/>
      </w:pPr>
      <w:bookmarkStart w:id="18" w:name="_Toc283905153"/>
      <w:bookmarkStart w:id="19" w:name="_Toc284340799"/>
      <w:bookmarkStart w:id="20" w:name="_Toc39586755"/>
      <w:r>
        <w:t>Wall mounting</w:t>
      </w:r>
      <w:bookmarkEnd w:id="18"/>
      <w:bookmarkEnd w:id="19"/>
      <w:bookmarkEnd w:id="20"/>
    </w:p>
    <w:p w14:paraId="56C349C8" w14:textId="77777777" w:rsidR="00A91182" w:rsidRDefault="00A91182" w:rsidP="00A91182">
      <w:r>
        <w:t>This phone can be used either on a flat surface like a desk or table or mounted on a wall.</w:t>
      </w:r>
    </w:p>
    <w:p w14:paraId="1CF25F37" w14:textId="77777777" w:rsidR="008C6D3E" w:rsidRDefault="008C6D3E" w:rsidP="00A91182"/>
    <w:p w14:paraId="193B877E" w14:textId="77777777" w:rsidR="003A6854" w:rsidRPr="003346ED" w:rsidRDefault="003A6854" w:rsidP="003A6854">
      <w:r w:rsidRPr="003346ED">
        <w:t xml:space="preserve">Turn the handset clip around (rotate it 180 degrees), so that the circular part points up with the tab horizontal. This will keep the handset from falling out of the cradle when the </w:t>
      </w:r>
      <w:r>
        <w:t>telephone</w:t>
      </w:r>
      <w:r w:rsidRPr="003346ED">
        <w:t xml:space="preserve"> is mounted on the wall so that the receiver can be placed on-hook.</w:t>
      </w:r>
    </w:p>
    <w:p w14:paraId="1BC99D54" w14:textId="77777777" w:rsidR="00A91182" w:rsidRPr="00C0334C" w:rsidRDefault="00A91182" w:rsidP="00A91182"/>
    <w:p w14:paraId="20A56DF8" w14:textId="77777777" w:rsidR="007C2422" w:rsidRDefault="00A91182" w:rsidP="007C2422">
      <w:r w:rsidRPr="00C0334C">
        <w:t>Install two self-tapping screws (</w:t>
      </w:r>
      <w:r>
        <w:t xml:space="preserve">not </w:t>
      </w:r>
      <w:r w:rsidRPr="00C0334C">
        <w:t xml:space="preserve">supplied) at </w:t>
      </w:r>
      <w:proofErr w:type="gramStart"/>
      <w:r w:rsidRPr="00C0334C">
        <w:t xml:space="preserve">a distance of </w:t>
      </w:r>
      <w:r w:rsidR="00CB3B5A">
        <w:t>either</w:t>
      </w:r>
      <w:proofErr w:type="gramEnd"/>
      <w:r w:rsidR="00CB3B5A">
        <w:t xml:space="preserve"> </w:t>
      </w:r>
      <w:r>
        <w:t>85mm</w:t>
      </w:r>
      <w:r w:rsidR="00CB3B5A">
        <w:t xml:space="preserve"> or 100mm</w:t>
      </w:r>
      <w:r w:rsidRPr="00C0334C">
        <w:t xml:space="preserve"> from each other and located on a vertical line.</w:t>
      </w:r>
      <w:r w:rsidR="007C2422">
        <w:t xml:space="preserve"> The screw heads should be left to protrude 6-7mm from the wall.</w:t>
      </w:r>
    </w:p>
    <w:p w14:paraId="05787D64" w14:textId="77777777" w:rsidR="00ED2842" w:rsidRDefault="00ED2842" w:rsidP="007C2422"/>
    <w:p w14:paraId="7A6F24F0" w14:textId="77777777" w:rsidR="00ED2842" w:rsidRDefault="007D631C" w:rsidP="007C2422">
      <w:pPr>
        <w:rPr>
          <w:color w:val="FF0000"/>
          <w:lang w:eastAsia="zh-CN"/>
        </w:rPr>
      </w:pPr>
      <w:r>
        <w:t>Push</w:t>
      </w:r>
      <w:r w:rsidR="00ED2842">
        <w:t xml:space="preserve"> the telephone line cord</w:t>
      </w:r>
      <w:r>
        <w:t xml:space="preserve"> into</w:t>
      </w:r>
      <w:r w:rsidR="00ED2842">
        <w:t xml:space="preserve"> one of the grooves on the </w:t>
      </w:r>
      <w:r>
        <w:t>b</w:t>
      </w:r>
      <w:r w:rsidR="00ED2842">
        <w:t>ack of the telephone</w:t>
      </w:r>
      <w:r w:rsidR="00991280">
        <w:t xml:space="preserve"> so that it runs down the back and out of the </w:t>
      </w:r>
      <w:r>
        <w:t>b</w:t>
      </w:r>
      <w:r w:rsidR="00991280">
        <w:t>ottom edge</w:t>
      </w:r>
      <w:r w:rsidR="000652CD">
        <w:t xml:space="preserve">. It doesn't matter which </w:t>
      </w:r>
      <w:r>
        <w:t>groove</w:t>
      </w:r>
      <w:r w:rsidR="000652CD">
        <w:t xml:space="preserve"> you use.</w:t>
      </w:r>
    </w:p>
    <w:p w14:paraId="14E9138F" w14:textId="77777777" w:rsidR="007C2422" w:rsidRDefault="007C2422" w:rsidP="007C2422">
      <w:pPr>
        <w:rPr>
          <w:color w:val="FF0000"/>
          <w:lang w:eastAsia="zh-CN"/>
        </w:rPr>
      </w:pPr>
    </w:p>
    <w:p w14:paraId="4CA01EE7" w14:textId="77777777" w:rsidR="007D631C" w:rsidRDefault="007C2422" w:rsidP="007D631C">
      <w:r w:rsidRPr="006931A8">
        <w:rPr>
          <w:lang w:eastAsia="zh-CN"/>
        </w:rPr>
        <w:t xml:space="preserve">Locate </w:t>
      </w:r>
      <w:r>
        <w:t xml:space="preserve">the two </w:t>
      </w:r>
      <w:r w:rsidR="007D631C">
        <w:t>key</w:t>
      </w:r>
      <w:r>
        <w:t xml:space="preserve">holes in the back of the </w:t>
      </w:r>
      <w:r w:rsidR="007D631C">
        <w:t>telephone</w:t>
      </w:r>
      <w:r>
        <w:t xml:space="preserve"> </w:t>
      </w:r>
      <w:r w:rsidR="007D631C">
        <w:t xml:space="preserve">and place them over the screws. Slide the telephone </w:t>
      </w:r>
      <w:r w:rsidR="007D631C" w:rsidRPr="006931A8">
        <w:t>down to</w:t>
      </w:r>
      <w:r w:rsidR="007D631C">
        <w:t xml:space="preserve"> lock it into place.</w:t>
      </w:r>
      <w:r w:rsidR="007D631C" w:rsidRPr="006931A8">
        <w:t xml:space="preserve"> </w:t>
      </w:r>
    </w:p>
    <w:p w14:paraId="35CE6879" w14:textId="77777777" w:rsidR="00A91182" w:rsidRPr="00C0334C" w:rsidRDefault="00A91182" w:rsidP="00A91182"/>
    <w:p w14:paraId="4A8ABAA8" w14:textId="77777777" w:rsidR="00A91182" w:rsidRPr="00C0334C" w:rsidRDefault="00A91182" w:rsidP="00A91182">
      <w:r w:rsidRPr="00C0334C">
        <w:rPr>
          <w:b/>
        </w:rPr>
        <w:t>Caution:</w:t>
      </w:r>
      <w:r w:rsidRPr="00C0334C">
        <w:t xml:space="preserve"> Ensure there are no electrical lines, water pipes, etc. in the wall where y</w:t>
      </w:r>
      <w:r>
        <w:t>ou are going to drill the holes for the screws.</w:t>
      </w:r>
    </w:p>
    <w:p w14:paraId="47278A8F" w14:textId="77777777" w:rsidR="00A91182" w:rsidRDefault="00A91182" w:rsidP="00E95F72"/>
    <w:p w14:paraId="52FB6D62" w14:textId="77777777" w:rsidR="007C2422" w:rsidRDefault="007C2422" w:rsidP="007C2422">
      <w:pPr>
        <w:pStyle w:val="Heading2"/>
      </w:pPr>
      <w:bookmarkStart w:id="21" w:name="_Toc283905159"/>
      <w:bookmarkStart w:id="22" w:name="_Toc284340800"/>
      <w:bookmarkStart w:id="23" w:name="_Toc39586756"/>
      <w:r>
        <w:t>Using the telephone</w:t>
      </w:r>
      <w:bookmarkEnd w:id="21"/>
      <w:bookmarkEnd w:id="22"/>
      <w:bookmarkEnd w:id="23"/>
    </w:p>
    <w:p w14:paraId="12A035DA" w14:textId="77777777" w:rsidR="007C2422" w:rsidRDefault="007C2422" w:rsidP="007C2422">
      <w:pPr>
        <w:pStyle w:val="Heading3"/>
      </w:pPr>
      <w:bookmarkStart w:id="24" w:name="_Toc283905160"/>
      <w:bookmarkStart w:id="25" w:name="_Toc285635397"/>
      <w:bookmarkStart w:id="26" w:name="_Toc39586757"/>
      <w:r>
        <w:t>Making a call</w:t>
      </w:r>
      <w:bookmarkEnd w:id="24"/>
      <w:bookmarkEnd w:id="25"/>
      <w:bookmarkEnd w:id="26"/>
    </w:p>
    <w:p w14:paraId="273E993B" w14:textId="77777777" w:rsidR="007C2422" w:rsidRDefault="007C2422" w:rsidP="007C2422">
      <w:pPr>
        <w:pStyle w:val="ListNumber"/>
      </w:pPr>
      <w:r>
        <w:t>Pick up the handset.</w:t>
      </w:r>
    </w:p>
    <w:p w14:paraId="27892648" w14:textId="77777777" w:rsidR="007C2422" w:rsidRDefault="007C2422" w:rsidP="007C2422">
      <w:pPr>
        <w:pStyle w:val="ListNumber"/>
      </w:pPr>
      <w:r>
        <w:t>When you hear the dial tone, dial the desired number on the numeric keypad.</w:t>
      </w:r>
    </w:p>
    <w:p w14:paraId="538E5453" w14:textId="77777777" w:rsidR="007C2422" w:rsidRDefault="007C2422" w:rsidP="007C2422">
      <w:pPr>
        <w:pStyle w:val="ListNumber"/>
      </w:pPr>
      <w:r>
        <w:t>To end the call</w:t>
      </w:r>
      <w:r w:rsidR="00825E06">
        <w:t>,</w:t>
      </w:r>
      <w:r>
        <w:t xml:space="preserve"> replace the handset in the cradle.</w:t>
      </w:r>
    </w:p>
    <w:p w14:paraId="1645C886" w14:textId="77777777" w:rsidR="007C2422" w:rsidRDefault="007C2422" w:rsidP="007C2422"/>
    <w:p w14:paraId="0E2A8464" w14:textId="77777777" w:rsidR="007C2422" w:rsidRDefault="007C2422" w:rsidP="007C2422">
      <w:pPr>
        <w:pStyle w:val="Heading3"/>
      </w:pPr>
      <w:bookmarkStart w:id="27" w:name="_Toc283905161"/>
      <w:bookmarkStart w:id="28" w:name="_Toc285635398"/>
      <w:bookmarkStart w:id="29" w:name="_Toc39586758"/>
      <w:r>
        <w:t>Receiving a call</w:t>
      </w:r>
      <w:bookmarkEnd w:id="27"/>
      <w:bookmarkEnd w:id="28"/>
      <w:bookmarkEnd w:id="29"/>
    </w:p>
    <w:p w14:paraId="10259D4A" w14:textId="77777777" w:rsidR="007C2422" w:rsidRDefault="007C2422" w:rsidP="007C2422">
      <w:r>
        <w:t xml:space="preserve">When an incoming call is received, the telephone rings and the </w:t>
      </w:r>
      <w:r w:rsidR="00F1458C">
        <w:t>call indicator</w:t>
      </w:r>
      <w:r>
        <w:t xml:space="preserve"> LED </w:t>
      </w:r>
      <w:r w:rsidR="00F32BC8">
        <w:t xml:space="preserve">starts </w:t>
      </w:r>
      <w:r w:rsidR="00F1458C">
        <w:t>flash</w:t>
      </w:r>
      <w:r w:rsidR="00600E70">
        <w:t>ing</w:t>
      </w:r>
      <w:r w:rsidR="00F1458C">
        <w:t xml:space="preserve"> </w:t>
      </w:r>
      <w:r w:rsidR="00600E70">
        <w:t>(</w:t>
      </w:r>
      <w:r w:rsidR="00F1458C">
        <w:t>red</w:t>
      </w:r>
      <w:r w:rsidR="00600E70">
        <w:t>)</w:t>
      </w:r>
      <w:r w:rsidR="00F1458C">
        <w:t>.</w:t>
      </w:r>
    </w:p>
    <w:p w14:paraId="0E0FD2C3" w14:textId="77777777" w:rsidR="00FB44CB" w:rsidRPr="001D69F4" w:rsidRDefault="00FB44CB" w:rsidP="007C2422"/>
    <w:p w14:paraId="10154322" w14:textId="77777777" w:rsidR="007C2422" w:rsidRDefault="007C2422" w:rsidP="007C2422">
      <w:pPr>
        <w:pStyle w:val="ListNumber"/>
        <w:numPr>
          <w:ilvl w:val="0"/>
          <w:numId w:val="22"/>
        </w:numPr>
      </w:pPr>
      <w:proofErr w:type="gramStart"/>
      <w:r>
        <w:t>Lift up</w:t>
      </w:r>
      <w:proofErr w:type="gramEnd"/>
      <w:r>
        <w:t xml:space="preserve"> the handset </w:t>
      </w:r>
      <w:r w:rsidRPr="008C09AD">
        <w:t>and</w:t>
      </w:r>
      <w:r>
        <w:t xml:space="preserve"> speak.</w:t>
      </w:r>
    </w:p>
    <w:p w14:paraId="1ABD1CFC" w14:textId="77777777" w:rsidR="007C2422" w:rsidRDefault="007C2422" w:rsidP="007C2422">
      <w:pPr>
        <w:pStyle w:val="ListNumber"/>
      </w:pPr>
      <w:r>
        <w:t>To end the call</w:t>
      </w:r>
      <w:r w:rsidR="00825E06">
        <w:t>,</w:t>
      </w:r>
      <w:r>
        <w:t xml:space="preserve"> replace the handset in the cradle.</w:t>
      </w:r>
    </w:p>
    <w:p w14:paraId="640DBAC6" w14:textId="77777777" w:rsidR="007C2422" w:rsidRPr="0011727A" w:rsidRDefault="007C2422" w:rsidP="007C2422"/>
    <w:p w14:paraId="7DC325DA" w14:textId="77777777" w:rsidR="007C2422" w:rsidRDefault="007C2422" w:rsidP="007C2422">
      <w:pPr>
        <w:pStyle w:val="Heading3"/>
      </w:pPr>
      <w:bookmarkStart w:id="30" w:name="_Toc285635399"/>
      <w:bookmarkStart w:id="31" w:name="_Toc39586759"/>
      <w:r w:rsidRPr="0011727A">
        <w:t>Dial a number in the memory</w:t>
      </w:r>
      <w:bookmarkEnd w:id="30"/>
      <w:bookmarkEnd w:id="31"/>
    </w:p>
    <w:p w14:paraId="429019ED" w14:textId="77777777" w:rsidR="00243F92" w:rsidRPr="00040857" w:rsidRDefault="00243F92" w:rsidP="00243F92">
      <w:r w:rsidRPr="00040857">
        <w:rPr>
          <w:b/>
        </w:rPr>
        <w:t>Please note:</w:t>
      </w:r>
      <w:r w:rsidRPr="00040857">
        <w:t xml:space="preserve"> You can only dial a number from the memory after you have stored at least one number (see </w:t>
      </w:r>
      <w:r w:rsidR="00A51F9D">
        <w:t>"</w:t>
      </w:r>
      <w:r w:rsidRPr="00040857">
        <w:t>Memory</w:t>
      </w:r>
      <w:r w:rsidR="00A51F9D">
        <w:t>"</w:t>
      </w:r>
      <w:r w:rsidRPr="00040857">
        <w:t xml:space="preserve"> section).</w:t>
      </w:r>
    </w:p>
    <w:p w14:paraId="2D3F6B25" w14:textId="77777777" w:rsidR="00243F92" w:rsidRPr="00243F92" w:rsidRDefault="00243F92" w:rsidP="00243F92"/>
    <w:p w14:paraId="74FE404E" w14:textId="77777777" w:rsidR="007C2422" w:rsidRPr="007C2422" w:rsidRDefault="007C2422" w:rsidP="007C2422">
      <w:pPr>
        <w:pStyle w:val="ListNumber"/>
        <w:numPr>
          <w:ilvl w:val="0"/>
          <w:numId w:val="25"/>
        </w:numPr>
      </w:pPr>
      <w:r w:rsidRPr="007C2422">
        <w:t>Lift the handset.</w:t>
      </w:r>
    </w:p>
    <w:p w14:paraId="58F5F6AE" w14:textId="77777777" w:rsidR="007C2422" w:rsidRPr="007C2422" w:rsidRDefault="007C2422" w:rsidP="007C2422">
      <w:pPr>
        <w:pStyle w:val="ListNumber"/>
      </w:pPr>
      <w:r w:rsidRPr="007C2422">
        <w:lastRenderedPageBreak/>
        <w:t xml:space="preserve">Press one of the Memory (M1, M2, M3) buttons OR press the </w:t>
      </w:r>
      <w:r w:rsidR="00545297">
        <w:t>MEMORY</w:t>
      </w:r>
      <w:r w:rsidR="00F86833">
        <w:t xml:space="preserve"> </w:t>
      </w:r>
      <w:r w:rsidRPr="007C2422">
        <w:t xml:space="preserve">button then press the 0-9 button on the numeric keypad </w:t>
      </w:r>
      <w:r w:rsidR="001A39E2">
        <w:t>you want.</w:t>
      </w:r>
    </w:p>
    <w:p w14:paraId="6F056546" w14:textId="77777777" w:rsidR="007C2422" w:rsidRPr="007C2422" w:rsidRDefault="001A39E2" w:rsidP="007C2422">
      <w:pPr>
        <w:pStyle w:val="ListNumber"/>
      </w:pPr>
      <w:r>
        <w:t xml:space="preserve">The stored </w:t>
      </w:r>
      <w:r w:rsidR="007C2422" w:rsidRPr="007C2422">
        <w:t>number is dialled automatically.</w:t>
      </w:r>
    </w:p>
    <w:p w14:paraId="3D0B1622" w14:textId="77777777" w:rsidR="007C2422" w:rsidRDefault="007C2422" w:rsidP="007C2422"/>
    <w:p w14:paraId="6D5CD8CF" w14:textId="77777777" w:rsidR="007C2422" w:rsidRPr="0014646B" w:rsidRDefault="007C2422" w:rsidP="006F3BFC">
      <w:pPr>
        <w:pStyle w:val="Heading3"/>
      </w:pPr>
      <w:bookmarkStart w:id="32" w:name="_Toc283905163"/>
      <w:bookmarkStart w:id="33" w:name="_Toc284340802"/>
      <w:bookmarkStart w:id="34" w:name="_Toc39586760"/>
      <w:r>
        <w:t xml:space="preserve">Last </w:t>
      </w:r>
      <w:r w:rsidRPr="0014646B">
        <w:t xml:space="preserve">number </w:t>
      </w:r>
      <w:proofErr w:type="gramStart"/>
      <w:r w:rsidRPr="0014646B">
        <w:t>redial</w:t>
      </w:r>
      <w:bookmarkEnd w:id="32"/>
      <w:bookmarkEnd w:id="33"/>
      <w:bookmarkEnd w:id="34"/>
      <w:proofErr w:type="gramEnd"/>
    </w:p>
    <w:p w14:paraId="1DF681D3" w14:textId="77777777" w:rsidR="00243F92" w:rsidRPr="0003000A" w:rsidRDefault="00243F92" w:rsidP="00243F92">
      <w:r w:rsidRPr="0014646B">
        <w:rPr>
          <w:b/>
        </w:rPr>
        <w:t>Note:</w:t>
      </w:r>
      <w:r w:rsidRPr="0014646B">
        <w:t xml:space="preserve"> Last number redial will not work if the number was dialled using one of the t</w:t>
      </w:r>
      <w:r w:rsidR="00DB1CCC" w:rsidRPr="0014646B">
        <w:t>en</w:t>
      </w:r>
      <w:r w:rsidRPr="0014646B">
        <w:t xml:space="preserve"> one-touch memory buttons</w:t>
      </w:r>
      <w:r w:rsidR="0014646B" w:rsidRPr="0014646B">
        <w:t xml:space="preserve"> of one of the additional ten memories</w:t>
      </w:r>
    </w:p>
    <w:p w14:paraId="14DF429D" w14:textId="77777777" w:rsidR="00243F92" w:rsidRPr="00243F92" w:rsidRDefault="00243F92" w:rsidP="00243F92"/>
    <w:p w14:paraId="540B3509" w14:textId="77777777" w:rsidR="007C2422" w:rsidRDefault="007C2422" w:rsidP="007C2422">
      <w:pPr>
        <w:pStyle w:val="ListNumber"/>
        <w:numPr>
          <w:ilvl w:val="0"/>
          <w:numId w:val="23"/>
        </w:numPr>
      </w:pPr>
      <w:r>
        <w:t>Lift the handset.</w:t>
      </w:r>
    </w:p>
    <w:p w14:paraId="4CFE765B" w14:textId="77777777" w:rsidR="007C2422" w:rsidRDefault="00831385" w:rsidP="007C2422">
      <w:pPr>
        <w:pStyle w:val="ListNumber"/>
      </w:pPr>
      <w:r>
        <w:t>Press the Redial</w:t>
      </w:r>
      <w:r w:rsidR="007C2422">
        <w:t xml:space="preserve"> button to redial the last number dialled from the phone.</w:t>
      </w:r>
    </w:p>
    <w:p w14:paraId="590F63F6" w14:textId="77777777" w:rsidR="001A09C0" w:rsidRDefault="001A09C0" w:rsidP="001A09C0"/>
    <w:p w14:paraId="3E7ACB94" w14:textId="77777777" w:rsidR="00CB3B5A" w:rsidRDefault="00243F92" w:rsidP="006F3BFC">
      <w:pPr>
        <w:pStyle w:val="Heading3"/>
      </w:pPr>
      <w:bookmarkStart w:id="35" w:name="_Toc39586761"/>
      <w:r>
        <w:t>Recall button</w:t>
      </w:r>
      <w:bookmarkEnd w:id="35"/>
    </w:p>
    <w:p w14:paraId="07E0C63C" w14:textId="77777777" w:rsidR="00CB3B5A" w:rsidRDefault="00CB3B5A" w:rsidP="00CB3B5A">
      <w:r>
        <w:t xml:space="preserve">The </w:t>
      </w:r>
      <w:r w:rsidR="00243F92">
        <w:t>Recall</w:t>
      </w:r>
      <w:r>
        <w:t xml:space="preserve"> </w:t>
      </w:r>
      <w:r w:rsidRPr="00E922A0">
        <w:t>button can</w:t>
      </w:r>
      <w:r>
        <w:t xml:space="preserve"> be used with special services such as Call Waiting (if provided by your service provider) or transferring external calls to another extension within a private switchboard.</w:t>
      </w:r>
    </w:p>
    <w:p w14:paraId="55219AA0" w14:textId="77777777" w:rsidR="00CB3B5A" w:rsidRDefault="00CB3B5A" w:rsidP="00CB3B5A"/>
    <w:p w14:paraId="0535DA20" w14:textId="77777777" w:rsidR="002157EC" w:rsidRDefault="002157EC" w:rsidP="002157EC">
      <w:pPr>
        <w:pStyle w:val="Heading2"/>
      </w:pPr>
      <w:bookmarkStart w:id="36" w:name="_Toc283905166"/>
      <w:bookmarkStart w:id="37" w:name="_Toc284340804"/>
      <w:bookmarkStart w:id="38" w:name="_Toc285635405"/>
      <w:bookmarkStart w:id="39" w:name="_Toc289417749"/>
      <w:bookmarkStart w:id="40" w:name="_Toc39586762"/>
      <w:r>
        <w:t>Hearing aid use</w:t>
      </w:r>
      <w:bookmarkEnd w:id="36"/>
      <w:bookmarkEnd w:id="37"/>
      <w:bookmarkEnd w:id="38"/>
      <w:bookmarkEnd w:id="39"/>
      <w:bookmarkEnd w:id="40"/>
    </w:p>
    <w:p w14:paraId="7DFDA39C" w14:textId="77777777" w:rsidR="002157EC" w:rsidRDefault="002157EC" w:rsidP="002157EC">
      <w:r>
        <w:t>This telephone is hearing aid compatible. Select the T mode on your hearing aid to enable this feature.</w:t>
      </w:r>
    </w:p>
    <w:p w14:paraId="067A9B66" w14:textId="77777777" w:rsidR="002157EC" w:rsidRDefault="002157EC" w:rsidP="00CB3B5A"/>
    <w:p w14:paraId="28A8581F" w14:textId="77777777" w:rsidR="00CB3B5A" w:rsidRDefault="009176EA" w:rsidP="006F3BFC">
      <w:pPr>
        <w:pStyle w:val="Heading3"/>
      </w:pPr>
      <w:bookmarkStart w:id="41" w:name="_Toc39586763"/>
      <w:r>
        <w:t>Default feature s</w:t>
      </w:r>
      <w:r w:rsidR="00CB3B5A">
        <w:t>ettings</w:t>
      </w:r>
      <w:bookmarkEnd w:id="41"/>
    </w:p>
    <w:p w14:paraId="5D495C5A" w14:textId="77777777" w:rsidR="00B92E58" w:rsidRPr="0011727A" w:rsidRDefault="00B92E58" w:rsidP="00B92E58">
      <w:r w:rsidRPr="0011727A">
        <w:t>Ringer volume</w:t>
      </w:r>
      <w:r w:rsidR="009176EA">
        <w:t xml:space="preserve">: </w:t>
      </w:r>
      <w:r>
        <w:t>O</w:t>
      </w:r>
      <w:r w:rsidR="009176EA">
        <w:t>n</w:t>
      </w:r>
    </w:p>
    <w:p w14:paraId="6268C049" w14:textId="77777777" w:rsidR="00B92E58" w:rsidRPr="008F3D85" w:rsidRDefault="00B92E58" w:rsidP="00B92E58">
      <w:r w:rsidRPr="008F3D85">
        <w:t xml:space="preserve">Amplify </w:t>
      </w:r>
      <w:r w:rsidR="009176EA">
        <w:t>o</w:t>
      </w:r>
      <w:r>
        <w:t>utgoing volume</w:t>
      </w:r>
      <w:r w:rsidR="009176EA">
        <w:t xml:space="preserve">: </w:t>
      </w:r>
      <w:r>
        <w:t>O</w:t>
      </w:r>
      <w:r w:rsidR="009176EA">
        <w:t>ff</w:t>
      </w:r>
    </w:p>
    <w:p w14:paraId="67A59752" w14:textId="77777777" w:rsidR="00B92E58" w:rsidRPr="008F3D85" w:rsidRDefault="00B92E58" w:rsidP="00B92E58">
      <w:r w:rsidRPr="008F3D85">
        <w:t>Mode</w:t>
      </w:r>
      <w:r w:rsidR="009176EA">
        <w:t xml:space="preserve">: </w:t>
      </w:r>
      <w:r>
        <w:t>Tone</w:t>
      </w:r>
    </w:p>
    <w:p w14:paraId="56AB06B8" w14:textId="77777777" w:rsidR="00B92E58" w:rsidRPr="00B92E58" w:rsidRDefault="00B92E58" w:rsidP="00B92E58"/>
    <w:p w14:paraId="7A2DAA31" w14:textId="77777777" w:rsidR="00CB3B5A" w:rsidRDefault="00CB3B5A" w:rsidP="00CB3B5A">
      <w:pPr>
        <w:pStyle w:val="Heading3"/>
      </w:pPr>
      <w:bookmarkStart w:id="42" w:name="_Toc283905155"/>
      <w:bookmarkStart w:id="43" w:name="_Toc39586764"/>
      <w:r>
        <w:t>Ringer</w:t>
      </w:r>
      <w:bookmarkEnd w:id="42"/>
      <w:r w:rsidR="00243F92">
        <w:t xml:space="preserve"> volume</w:t>
      </w:r>
      <w:bookmarkEnd w:id="43"/>
    </w:p>
    <w:p w14:paraId="44E7027A" w14:textId="77777777" w:rsidR="00CB3B5A" w:rsidRPr="005C7D3E" w:rsidRDefault="00CB3B5A" w:rsidP="00CB3B5A">
      <w:r w:rsidRPr="009176EA">
        <w:t xml:space="preserve">The ringer </w:t>
      </w:r>
      <w:r w:rsidR="00243F92" w:rsidRPr="009176EA">
        <w:t xml:space="preserve">slide </w:t>
      </w:r>
      <w:r w:rsidRPr="009176EA">
        <w:t xml:space="preserve">switch located on the right edge of the </w:t>
      </w:r>
      <w:r w:rsidR="009628E8" w:rsidRPr="009176EA">
        <w:t>telephone</w:t>
      </w:r>
      <w:r w:rsidRPr="009176EA">
        <w:t xml:space="preserve"> allows the ringer volume to be switched to ON </w:t>
      </w:r>
      <w:r w:rsidR="00243F92" w:rsidRPr="009176EA">
        <w:t>(</w:t>
      </w:r>
      <w:r w:rsidR="008228AF" w:rsidRPr="009176EA">
        <w:t>top setting</w:t>
      </w:r>
      <w:r w:rsidR="00243F92" w:rsidRPr="009176EA">
        <w:t xml:space="preserve">) </w:t>
      </w:r>
      <w:r w:rsidRPr="009176EA">
        <w:t>or OFF</w:t>
      </w:r>
      <w:r w:rsidR="008228AF" w:rsidRPr="009176EA">
        <w:t xml:space="preserve"> (bottom </w:t>
      </w:r>
      <w:r w:rsidR="00243F92" w:rsidRPr="009176EA">
        <w:t xml:space="preserve">setting </w:t>
      </w:r>
      <w:r w:rsidR="00243F92" w:rsidRPr="009176EA">
        <w:sym w:font="Symbol" w:char="F02D"/>
      </w:r>
      <w:r w:rsidR="00243F92" w:rsidRPr="009176EA">
        <w:t xml:space="preserve"> </w:t>
      </w:r>
      <w:r w:rsidRPr="009176EA">
        <w:t>if you w</w:t>
      </w:r>
      <w:r w:rsidR="00243F92" w:rsidRPr="009176EA">
        <w:t>ould prefer not to be</w:t>
      </w:r>
      <w:r w:rsidR="00243F92">
        <w:t xml:space="preserve"> disturbed)</w:t>
      </w:r>
      <w:r w:rsidRPr="005C7D3E">
        <w:t>.</w:t>
      </w:r>
    </w:p>
    <w:p w14:paraId="6D56D2B7" w14:textId="77777777" w:rsidR="00243F92" w:rsidRDefault="00CD7ED0" w:rsidP="00CB3B5A">
      <w:pPr>
        <w:rPr>
          <w:lang w:val="en-US"/>
        </w:rPr>
      </w:pPr>
      <w:r>
        <w:rPr>
          <w:b/>
        </w:rPr>
        <w:t>Please n</w:t>
      </w:r>
      <w:r w:rsidR="00243F92">
        <w:rPr>
          <w:b/>
        </w:rPr>
        <w:t>ote:</w:t>
      </w:r>
      <w:r w:rsidR="00243F92">
        <w:t xml:space="preserve"> </w:t>
      </w:r>
      <w:r w:rsidR="00243F92" w:rsidRPr="003346ED">
        <w:t xml:space="preserve">If the Ringer volume is set to OFF, the </w:t>
      </w:r>
      <w:r>
        <w:t>c</w:t>
      </w:r>
      <w:r w:rsidR="00243F92" w:rsidRPr="003346ED">
        <w:t xml:space="preserve">all indicator LED </w:t>
      </w:r>
      <w:r w:rsidR="00243F92" w:rsidRPr="003346ED">
        <w:rPr>
          <w:lang w:val="en-US"/>
        </w:rPr>
        <w:t>will still flash</w:t>
      </w:r>
      <w:r w:rsidR="00F1458C">
        <w:rPr>
          <w:lang w:val="en-US"/>
        </w:rPr>
        <w:t>.</w:t>
      </w:r>
    </w:p>
    <w:p w14:paraId="36DEB2DD" w14:textId="77777777" w:rsidR="00CD7ED0" w:rsidRDefault="00CD7ED0" w:rsidP="00CB3B5A">
      <w:pPr>
        <w:rPr>
          <w:lang w:val="en-US"/>
        </w:rPr>
      </w:pPr>
    </w:p>
    <w:p w14:paraId="18808FD8" w14:textId="77777777" w:rsidR="00CD7ED0" w:rsidRPr="00C061AE" w:rsidRDefault="00CD7ED0" w:rsidP="00CD7ED0">
      <w:r>
        <w:rPr>
          <w:b/>
        </w:rPr>
        <w:t>Note:</w:t>
      </w:r>
      <w:r>
        <w:t xml:space="preserve"> The </w:t>
      </w:r>
      <w:proofErr w:type="spellStart"/>
      <w:r w:rsidR="007C3399">
        <w:t>Geemarc</w:t>
      </w:r>
      <w:proofErr w:type="spellEnd"/>
      <w:r w:rsidR="007C3399">
        <w:t xml:space="preserve"> </w:t>
      </w:r>
      <w:r>
        <w:t>Dallas 10 telephone only has one ringer tone.</w:t>
      </w:r>
    </w:p>
    <w:p w14:paraId="171B16DB" w14:textId="77777777" w:rsidR="00243F92" w:rsidRDefault="00243F92" w:rsidP="00CB3B5A"/>
    <w:p w14:paraId="05488AAE" w14:textId="77777777" w:rsidR="00CB3B5A" w:rsidRDefault="00CB3B5A" w:rsidP="00CB3B5A">
      <w:pPr>
        <w:pStyle w:val="Heading3"/>
      </w:pPr>
      <w:bookmarkStart w:id="44" w:name="_Toc283905157"/>
      <w:bookmarkStart w:id="45" w:name="_Toc39586765"/>
      <w:r>
        <w:t>Receiving volume</w:t>
      </w:r>
      <w:bookmarkEnd w:id="44"/>
      <w:bookmarkEnd w:id="45"/>
    </w:p>
    <w:p w14:paraId="4AFCF4C0" w14:textId="77777777" w:rsidR="00CB3B5A" w:rsidRDefault="00CB3B5A" w:rsidP="00CB3B5A">
      <w:r>
        <w:t>You can alter the receiving volume during a conversation according to your hearing requirements.</w:t>
      </w:r>
    </w:p>
    <w:p w14:paraId="654644C9" w14:textId="77777777" w:rsidR="00CB3B5A" w:rsidRDefault="00CB3B5A" w:rsidP="00CB3B5A"/>
    <w:p w14:paraId="53C9C775" w14:textId="77777777" w:rsidR="00CB3B5A" w:rsidRDefault="00CB3B5A" w:rsidP="00CB3B5A">
      <w:r>
        <w:lastRenderedPageBreak/>
        <w:t xml:space="preserve">Use the Volume slide </w:t>
      </w:r>
      <w:r w:rsidR="00243F92">
        <w:t>bar</w:t>
      </w:r>
      <w:r>
        <w:t xml:space="preserve">, </w:t>
      </w:r>
      <w:r w:rsidR="00243F92">
        <w:t xml:space="preserve">located </w:t>
      </w:r>
      <w:r w:rsidR="009264D6">
        <w:t xml:space="preserve">on the right edge of the </w:t>
      </w:r>
      <w:r w:rsidR="00243F92">
        <w:t>telephone</w:t>
      </w:r>
      <w:r w:rsidR="009264D6">
        <w:t xml:space="preserve"> closest to the bottom edge</w:t>
      </w:r>
      <w:r>
        <w:t xml:space="preserve">, to adjust the level. The volume adjustment available is 0-15dB. The further </w:t>
      </w:r>
      <w:r w:rsidR="009264D6">
        <w:t xml:space="preserve">towards the </w:t>
      </w:r>
      <w:r w:rsidR="00243F92">
        <w:t>t</w:t>
      </w:r>
      <w:r w:rsidR="009264D6">
        <w:t xml:space="preserve">op edge of the </w:t>
      </w:r>
      <w:r w:rsidR="00B92E58">
        <w:t>telephone you slide the bar</w:t>
      </w:r>
      <w:r>
        <w:t xml:space="preserve">, the louder the </w:t>
      </w:r>
      <w:r w:rsidR="008228AF">
        <w:t xml:space="preserve">receiving </w:t>
      </w:r>
      <w:r>
        <w:t>volume will be.</w:t>
      </w:r>
    </w:p>
    <w:p w14:paraId="7EF5B7AE" w14:textId="77777777" w:rsidR="00CB3B5A" w:rsidRDefault="00CB3B5A" w:rsidP="00CB3B5A"/>
    <w:p w14:paraId="339488CB" w14:textId="77777777" w:rsidR="009264D6" w:rsidRPr="00B92E58" w:rsidRDefault="00BF4915" w:rsidP="009264D6">
      <w:pPr>
        <w:pStyle w:val="Heading3"/>
      </w:pPr>
      <w:bookmarkStart w:id="46" w:name="_Toc39586766"/>
      <w:r w:rsidRPr="00B92E58">
        <w:t xml:space="preserve">Amplify Outgoing </w:t>
      </w:r>
      <w:r w:rsidR="009264D6" w:rsidRPr="00B92E58">
        <w:t>volume</w:t>
      </w:r>
      <w:bookmarkEnd w:id="46"/>
    </w:p>
    <w:p w14:paraId="6450B3E1" w14:textId="77777777" w:rsidR="007C3399" w:rsidRDefault="00AA2C20" w:rsidP="00CB3B5A">
      <w:r w:rsidRPr="00A6516A">
        <w:t>The Amplify</w:t>
      </w:r>
      <w:r>
        <w:t xml:space="preserve"> Outgoing volume slide switch located on the right edge of</w:t>
      </w:r>
      <w:r w:rsidRPr="00A6516A">
        <w:t xml:space="preserve"> the </w:t>
      </w:r>
      <w:r>
        <w:t>telephone</w:t>
      </w:r>
      <w:r w:rsidRPr="00A6516A">
        <w:t xml:space="preserve"> provides additional amplification of </w:t>
      </w:r>
      <w:r>
        <w:t>+4dB to the mouthpiece</w:t>
      </w:r>
      <w:r w:rsidRPr="00A6516A">
        <w:t xml:space="preserve">. </w:t>
      </w:r>
      <w:r w:rsidR="009264D6" w:rsidRPr="00B92E58">
        <w:t xml:space="preserve">If your voice is quiet or your caller has difficulty hearing you, you can increase the </w:t>
      </w:r>
      <w:r>
        <w:t>outgoing volume to compensate.</w:t>
      </w:r>
      <w:r w:rsidR="009264D6" w:rsidRPr="00B92E58">
        <w:t xml:space="preserve"> </w:t>
      </w:r>
    </w:p>
    <w:p w14:paraId="07119A4E" w14:textId="77777777" w:rsidR="007C3399" w:rsidRDefault="007C3399" w:rsidP="00CB3B5A"/>
    <w:p w14:paraId="49595476" w14:textId="77777777" w:rsidR="007C3399" w:rsidRDefault="007C3399" w:rsidP="00CB3B5A">
      <w:r w:rsidRPr="00B92E58">
        <w:t>The Amplify Outgoing volume slide switch</w:t>
      </w:r>
      <w:r>
        <w:t xml:space="preserve"> can be set to ON (</w:t>
      </w:r>
      <w:r w:rsidR="008228AF">
        <w:t>top</w:t>
      </w:r>
      <w:r>
        <w:t xml:space="preserve"> setting) or OFF (</w:t>
      </w:r>
      <w:r w:rsidR="008228AF">
        <w:t xml:space="preserve">bottom </w:t>
      </w:r>
      <w:r>
        <w:t>setting</w:t>
      </w:r>
      <w:r w:rsidR="008228AF">
        <w:t>)</w:t>
      </w:r>
      <w:r>
        <w:t>.</w:t>
      </w:r>
    </w:p>
    <w:p w14:paraId="030A2091" w14:textId="77777777" w:rsidR="00AA2C20" w:rsidRDefault="00AA2C20" w:rsidP="00CB3B5A"/>
    <w:p w14:paraId="36900B28" w14:textId="77777777" w:rsidR="00B963DF" w:rsidRDefault="00243F92" w:rsidP="00B963DF">
      <w:pPr>
        <w:pStyle w:val="Heading3"/>
      </w:pPr>
      <w:bookmarkStart w:id="47" w:name="_Toc39586767"/>
      <w:r>
        <w:t>Dialling mode</w:t>
      </w:r>
      <w:bookmarkEnd w:id="47"/>
    </w:p>
    <w:p w14:paraId="4F08C504" w14:textId="77777777" w:rsidR="00243F92" w:rsidRDefault="00243F92" w:rsidP="00B963DF">
      <w:r w:rsidRPr="008F3D85">
        <w:t xml:space="preserve">The </w:t>
      </w:r>
      <w:r>
        <w:t>Dialling mode</w:t>
      </w:r>
      <w:r w:rsidRPr="008F3D85">
        <w:t xml:space="preserve"> slide switch</w:t>
      </w:r>
      <w:r w:rsidR="00DE7709">
        <w:t xml:space="preserve"> located on</w:t>
      </w:r>
      <w:r w:rsidRPr="008F3D85">
        <w:t xml:space="preserve"> </w:t>
      </w:r>
      <w:r w:rsidR="00DE7709" w:rsidRPr="008F3D85">
        <w:t xml:space="preserve">the </w:t>
      </w:r>
      <w:r w:rsidR="00DE7709">
        <w:t>right edge</w:t>
      </w:r>
      <w:r w:rsidR="00DE7709" w:rsidRPr="008F3D85">
        <w:t xml:space="preserve"> of the telephone</w:t>
      </w:r>
      <w:r w:rsidR="00DE7709">
        <w:t xml:space="preserve"> </w:t>
      </w:r>
      <w:r>
        <w:t xml:space="preserve">lets </w:t>
      </w:r>
      <w:r w:rsidRPr="008F3D85">
        <w:t>you interact with exchange services. It can be set to</w:t>
      </w:r>
      <w:r>
        <w:t xml:space="preserve"> Tone (</w:t>
      </w:r>
      <w:r w:rsidR="008228AF">
        <w:t xml:space="preserve">bottom </w:t>
      </w:r>
      <w:r>
        <w:t>setting) or Pulse (</w:t>
      </w:r>
      <w:r w:rsidR="008228AF">
        <w:t>top</w:t>
      </w:r>
      <w:r>
        <w:t xml:space="preserve"> setting).</w:t>
      </w:r>
    </w:p>
    <w:p w14:paraId="1E7AFFE0" w14:textId="77777777" w:rsidR="00243F92" w:rsidRDefault="00243F92" w:rsidP="00B963DF"/>
    <w:p w14:paraId="6FB6EA8C" w14:textId="77777777" w:rsidR="00B963DF" w:rsidRDefault="00243F92" w:rsidP="00B963DF">
      <w:r>
        <w:rPr>
          <w:b/>
        </w:rPr>
        <w:t>Please note:</w:t>
      </w:r>
      <w:r>
        <w:t xml:space="preserve"> The Dialling mode slide switch is factory pre-set to the Tone position. In the </w:t>
      </w:r>
      <w:smartTag w:uri="urn:schemas-microsoft-com:office:smarttags" w:element="country-region">
        <w:smartTag w:uri="urn:schemas-microsoft-com:office:smarttags" w:element="place">
          <w:r>
            <w:t>UK</w:t>
          </w:r>
        </w:smartTag>
      </w:smartTag>
      <w:r>
        <w:t xml:space="preserve">, all telephone exchanges now use tone dialling. </w:t>
      </w:r>
      <w:r w:rsidR="00B963DF">
        <w:t>If your phone does not dial out it is probably being us</w:t>
      </w:r>
      <w:r>
        <w:t>ed from an older private switch</w:t>
      </w:r>
      <w:r w:rsidR="00B963DF">
        <w:t xml:space="preserve">board (PBX). In this case, the </w:t>
      </w:r>
      <w:r>
        <w:t>Dialling mode slide</w:t>
      </w:r>
      <w:r w:rsidR="00B963DF">
        <w:t xml:space="preserve"> switch must be moved to Pulse (P).</w:t>
      </w:r>
    </w:p>
    <w:p w14:paraId="5750E336" w14:textId="77777777" w:rsidR="00B963DF" w:rsidRDefault="00B963DF" w:rsidP="00B963DF"/>
    <w:p w14:paraId="55296D40" w14:textId="77777777" w:rsidR="00B963DF" w:rsidRPr="00B963DF" w:rsidRDefault="00243F92" w:rsidP="00B963DF">
      <w:r>
        <w:rPr>
          <w:b/>
        </w:rPr>
        <w:t>Caution</w:t>
      </w:r>
      <w:r w:rsidR="00B963DF">
        <w:rPr>
          <w:b/>
        </w:rPr>
        <w:t>:</w:t>
      </w:r>
      <w:r w:rsidR="00B963DF">
        <w:t xml:space="preserve"> The </w:t>
      </w:r>
      <w:r>
        <w:t>Dialling mode slide</w:t>
      </w:r>
      <w:r w:rsidR="00B963DF">
        <w:t xml:space="preserve"> switch </w:t>
      </w:r>
      <w:r w:rsidR="00A51F9D">
        <w:t>should</w:t>
      </w:r>
      <w:r w:rsidR="00B963DF">
        <w:t xml:space="preserve"> NOT to be moved after setting.</w:t>
      </w:r>
    </w:p>
    <w:p w14:paraId="315119E6" w14:textId="77777777" w:rsidR="00B963DF" w:rsidRDefault="00B963DF" w:rsidP="00B963DF"/>
    <w:p w14:paraId="0F5B6ABE" w14:textId="77777777" w:rsidR="00274415" w:rsidRDefault="00274415" w:rsidP="00274415">
      <w:pPr>
        <w:pStyle w:val="Heading2"/>
      </w:pPr>
      <w:bookmarkStart w:id="48" w:name="_Toc39586768"/>
      <w:r>
        <w:t>Memory</w:t>
      </w:r>
      <w:bookmarkEnd w:id="48"/>
    </w:p>
    <w:p w14:paraId="411ABADD" w14:textId="77777777" w:rsidR="00CD7ED0" w:rsidRDefault="00CD7ED0" w:rsidP="00CD7ED0">
      <w:r>
        <w:rPr>
          <w:b/>
        </w:rPr>
        <w:t>Important:</w:t>
      </w:r>
      <w:r>
        <w:t xml:space="preserve"> </w:t>
      </w:r>
      <w:r w:rsidRPr="00343635">
        <w:t>Numbers will be lost if you</w:t>
      </w:r>
      <w:r>
        <w:t>r telephone is disconnected from the wall (PTT) socket.</w:t>
      </w:r>
    </w:p>
    <w:p w14:paraId="397F80D5" w14:textId="77777777" w:rsidR="00CD7ED0" w:rsidRDefault="00CD7ED0" w:rsidP="00545297"/>
    <w:p w14:paraId="6B7E4F55" w14:textId="77777777" w:rsidR="00BE1F57" w:rsidRPr="00B92E58" w:rsidRDefault="00545297" w:rsidP="00545297">
      <w:r w:rsidRPr="0011727A">
        <w:t>You can store up to three numbers using the one-touch buttons</w:t>
      </w:r>
      <w:r>
        <w:t xml:space="preserve"> and an additional ten numbers using </w:t>
      </w:r>
      <w:r w:rsidRPr="0011727A">
        <w:t xml:space="preserve">the </w:t>
      </w:r>
      <w:r w:rsidRPr="00CD7ED0">
        <w:t>0-9</w:t>
      </w:r>
      <w:r w:rsidRPr="0011727A">
        <w:t xml:space="preserve"> buttons on the </w:t>
      </w:r>
      <w:r>
        <w:t xml:space="preserve">numeric </w:t>
      </w:r>
      <w:r w:rsidRPr="0011727A">
        <w:t>keypad</w:t>
      </w:r>
      <w:r>
        <w:t xml:space="preserve">, for a total of thirteen numbers. </w:t>
      </w:r>
      <w:r w:rsidRPr="0011727A">
        <w:t xml:space="preserve">Each stored phone </w:t>
      </w:r>
      <w:r w:rsidRPr="00B92E58">
        <w:t>number can be up to 16 digits long.</w:t>
      </w:r>
    </w:p>
    <w:p w14:paraId="67B6558E" w14:textId="77777777" w:rsidR="00CD7ED0" w:rsidRPr="00B92E58" w:rsidRDefault="00CD7ED0" w:rsidP="00BE1F57"/>
    <w:p w14:paraId="58FD1528" w14:textId="77777777" w:rsidR="00CD7ED0" w:rsidRPr="00B92E58" w:rsidRDefault="001B3B96" w:rsidP="00CD7ED0">
      <w:r w:rsidRPr="00B92E58">
        <w:t xml:space="preserve">You can make a note of your stored telephone numbers or the name of the contact the number belongs to on the Memory index card </w:t>
      </w:r>
      <w:r w:rsidR="00CD7ED0" w:rsidRPr="00B92E58">
        <w:t>located above the three one-touch memory buttons (M1, M</w:t>
      </w:r>
      <w:r w:rsidR="00A51F9D" w:rsidRPr="00B92E58">
        <w:t>2 and M3) and the Memory button.</w:t>
      </w:r>
    </w:p>
    <w:p w14:paraId="002180F1" w14:textId="77777777" w:rsidR="00274415" w:rsidRPr="00B92E58" w:rsidRDefault="00274415" w:rsidP="00CB3B5A"/>
    <w:p w14:paraId="205C5620" w14:textId="77777777" w:rsidR="00A51F9D" w:rsidRDefault="00A51F9D" w:rsidP="00CB3B5A">
      <w:r w:rsidRPr="00B92E58">
        <w:rPr>
          <w:b/>
        </w:rPr>
        <w:t>Note:</w:t>
      </w:r>
      <w:r w:rsidRPr="00B92E58">
        <w:t xml:space="preserve"> To cancel storing</w:t>
      </w:r>
      <w:r w:rsidRPr="00BE1F57">
        <w:t xml:space="preserve"> or deleting a number in the memory, replace the </w:t>
      </w:r>
      <w:r>
        <w:t xml:space="preserve">handset </w:t>
      </w:r>
      <w:r w:rsidRPr="00BE1F57">
        <w:t xml:space="preserve">before you </w:t>
      </w:r>
      <w:r>
        <w:t>designate the memory location.</w:t>
      </w:r>
    </w:p>
    <w:p w14:paraId="1160C26D" w14:textId="77777777" w:rsidR="00A51F9D" w:rsidRDefault="00A51F9D" w:rsidP="00CB3B5A"/>
    <w:p w14:paraId="480F8552" w14:textId="77777777" w:rsidR="00545297" w:rsidRPr="0011727A" w:rsidRDefault="00545297" w:rsidP="00545297">
      <w:pPr>
        <w:pStyle w:val="Heading4"/>
      </w:pPr>
      <w:bookmarkStart w:id="49" w:name="_Toc285635413"/>
      <w:r w:rsidRPr="0011727A">
        <w:t>Store a number in the memory</w:t>
      </w:r>
      <w:bookmarkEnd w:id="49"/>
    </w:p>
    <w:p w14:paraId="167A7DB3" w14:textId="77777777" w:rsidR="00545297" w:rsidRPr="0011727A" w:rsidRDefault="00545297" w:rsidP="009C259C">
      <w:pPr>
        <w:pStyle w:val="ListNumber"/>
        <w:numPr>
          <w:ilvl w:val="0"/>
          <w:numId w:val="28"/>
        </w:numPr>
      </w:pPr>
      <w:r w:rsidRPr="0011727A">
        <w:t>Lift the handset.</w:t>
      </w:r>
    </w:p>
    <w:p w14:paraId="7434E682" w14:textId="77777777" w:rsidR="00545297" w:rsidRPr="00545297" w:rsidRDefault="00545297" w:rsidP="00545297">
      <w:pPr>
        <w:pStyle w:val="ListNumber"/>
      </w:pPr>
      <w:r w:rsidRPr="00545297">
        <w:t>Press the Store button</w:t>
      </w:r>
      <w:r>
        <w:t>.</w:t>
      </w:r>
    </w:p>
    <w:p w14:paraId="2C7C090E" w14:textId="77777777" w:rsidR="00545297" w:rsidRDefault="00545297" w:rsidP="00545297">
      <w:pPr>
        <w:pStyle w:val="ListNumber"/>
      </w:pPr>
      <w:r w:rsidRPr="0011727A">
        <w:t>Enter the number you want to store.</w:t>
      </w:r>
    </w:p>
    <w:p w14:paraId="2D74336E" w14:textId="77777777" w:rsidR="00545297" w:rsidRPr="0011727A" w:rsidRDefault="00545297" w:rsidP="00545297">
      <w:pPr>
        <w:pStyle w:val="ListNumber"/>
      </w:pPr>
      <w:r>
        <w:t>Press the Store button again.</w:t>
      </w:r>
    </w:p>
    <w:p w14:paraId="5DE5D887" w14:textId="77777777" w:rsidR="00CD7ED0" w:rsidRPr="0011727A" w:rsidRDefault="00CD7ED0" w:rsidP="00CD7ED0">
      <w:pPr>
        <w:pStyle w:val="ListNumber"/>
      </w:pPr>
      <w:r w:rsidRPr="00B07823">
        <w:t>Press one of the three one-touch memory buttons OR press the Memory button then the 0-9 button you</w:t>
      </w:r>
      <w:r>
        <w:t xml:space="preserve"> want to use as the memory location.</w:t>
      </w:r>
    </w:p>
    <w:p w14:paraId="55B09D84" w14:textId="77777777" w:rsidR="00545297" w:rsidRDefault="00545297" w:rsidP="00545297">
      <w:pPr>
        <w:pStyle w:val="ListNumber"/>
      </w:pPr>
      <w:r>
        <w:t>Replace the handset in the cradle.</w:t>
      </w:r>
    </w:p>
    <w:p w14:paraId="7397AF0F" w14:textId="77777777" w:rsidR="00545297" w:rsidRDefault="00CD7ED0" w:rsidP="00CD7ED0">
      <w:pPr>
        <w:pStyle w:val="ListNumber"/>
      </w:pPr>
      <w:r w:rsidRPr="008F3D85">
        <w:t>Repeat this process for all the</w:t>
      </w:r>
      <w:r>
        <w:t xml:space="preserve"> telephone</w:t>
      </w:r>
      <w:r w:rsidRPr="008F3D85">
        <w:t xml:space="preserve"> numbers you want to store, using a different one-touch memory button or two-touch memory button for each number.</w:t>
      </w:r>
    </w:p>
    <w:p w14:paraId="1D23D80C" w14:textId="77777777" w:rsidR="00BE1F57" w:rsidRPr="0011727A" w:rsidRDefault="00BE1F57" w:rsidP="00BE1F57"/>
    <w:p w14:paraId="0324191B" w14:textId="77777777" w:rsidR="00A51F9D" w:rsidRPr="00021CCF" w:rsidRDefault="00A51F9D" w:rsidP="00A51F9D">
      <w:r w:rsidRPr="00021CCF">
        <w:rPr>
          <w:b/>
        </w:rPr>
        <w:t>Note:</w:t>
      </w:r>
      <w:r w:rsidRPr="00021CCF">
        <w:t xml:space="preserve"> If your </w:t>
      </w:r>
      <w:r>
        <w:t>tele</w:t>
      </w:r>
      <w:r w:rsidRPr="00021CCF">
        <w:t xml:space="preserve">phone is connected to a switchboard, you may need to enter a Pause in a stored number after the switchboard access code in order to give your </w:t>
      </w:r>
      <w:r>
        <w:t>tele</w:t>
      </w:r>
      <w:r w:rsidRPr="00021CCF">
        <w:t xml:space="preserve">phone time to get an outside line. When storing a number press the </w:t>
      </w:r>
      <w:r w:rsidRPr="00021CCF">
        <w:rPr>
          <w:b/>
        </w:rPr>
        <w:t>Redial</w:t>
      </w:r>
      <w:r w:rsidRPr="00021CCF">
        <w:t xml:space="preserve"> button where you want to enter a pause. This will put a delay of 2.5 seconds in the number to be dialled.</w:t>
      </w:r>
    </w:p>
    <w:p w14:paraId="1AE3E4FF" w14:textId="77777777" w:rsidR="00A51F9D" w:rsidRPr="0011727A" w:rsidRDefault="00A51F9D" w:rsidP="00A51F9D"/>
    <w:p w14:paraId="33D4C95B" w14:textId="77777777" w:rsidR="00A51F9D" w:rsidRPr="0011727A" w:rsidRDefault="00A51F9D" w:rsidP="00A51F9D">
      <w:pPr>
        <w:pStyle w:val="Heading4"/>
      </w:pPr>
      <w:bookmarkStart w:id="50" w:name="_Toc285635414"/>
      <w:r>
        <w:t xml:space="preserve">Editing a number in the </w:t>
      </w:r>
      <w:r w:rsidRPr="0011727A">
        <w:t>memory</w:t>
      </w:r>
      <w:bookmarkEnd w:id="50"/>
    </w:p>
    <w:p w14:paraId="053D73D1" w14:textId="77777777" w:rsidR="00A51F9D" w:rsidRPr="0011727A" w:rsidRDefault="00A51F9D" w:rsidP="00A51F9D">
      <w:r w:rsidRPr="0011727A">
        <w:t xml:space="preserve">To change a </w:t>
      </w:r>
      <w:r>
        <w:t>telephone number in the memory</w:t>
      </w:r>
      <w:r w:rsidRPr="0011727A">
        <w:t xml:space="preserve">, </w:t>
      </w:r>
      <w:r>
        <w:t xml:space="preserve">follow the steps to </w:t>
      </w:r>
      <w:r w:rsidRPr="0011727A">
        <w:t xml:space="preserve">store a new </w:t>
      </w:r>
      <w:r>
        <w:t>number</w:t>
      </w:r>
      <w:r w:rsidRPr="0011727A">
        <w:t xml:space="preserve">. </w:t>
      </w:r>
      <w:r>
        <w:t xml:space="preserve">Storing a new number </w:t>
      </w:r>
      <w:r w:rsidRPr="0011727A">
        <w:t>will overw</w:t>
      </w:r>
      <w:r>
        <w:t>rite any existing stored number in a memory location.</w:t>
      </w:r>
    </w:p>
    <w:p w14:paraId="2190BE8B" w14:textId="77777777" w:rsidR="00BE1F57" w:rsidRDefault="00BE1F57" w:rsidP="00885F73"/>
    <w:p w14:paraId="48EA9504" w14:textId="77777777" w:rsidR="00885F73" w:rsidRDefault="00885F73" w:rsidP="006F3BFC">
      <w:pPr>
        <w:pStyle w:val="Heading2"/>
      </w:pPr>
      <w:bookmarkStart w:id="51" w:name="_Toc39586769"/>
      <w:r>
        <w:t>Troubleshooting</w:t>
      </w:r>
      <w:bookmarkEnd w:id="51"/>
    </w:p>
    <w:p w14:paraId="6A638EF8" w14:textId="77777777" w:rsidR="00274415" w:rsidRPr="00812619" w:rsidRDefault="00274415" w:rsidP="00274415">
      <w:pPr>
        <w:pStyle w:val="Heading4"/>
      </w:pPr>
      <w:bookmarkStart w:id="52" w:name="_Toc285635417"/>
      <w:r w:rsidRPr="00812619">
        <w:t>Phone does not ring</w:t>
      </w:r>
      <w:bookmarkEnd w:id="52"/>
    </w:p>
    <w:p w14:paraId="0870BC1B" w14:textId="77777777" w:rsidR="00274415" w:rsidRPr="00812619" w:rsidRDefault="00274415" w:rsidP="00274415">
      <w:pPr>
        <w:pStyle w:val="ListBullet"/>
        <w:tabs>
          <w:tab w:val="clear" w:pos="567"/>
        </w:tabs>
        <w:ind w:left="357" w:hanging="357"/>
      </w:pPr>
      <w:r w:rsidRPr="00812619">
        <w:t>Make sure that the telephone line cord is plugged in correctly and is not damaged</w:t>
      </w:r>
    </w:p>
    <w:p w14:paraId="67ECFC85" w14:textId="77777777" w:rsidR="00274415" w:rsidRPr="00812619" w:rsidRDefault="00274415" w:rsidP="00274415">
      <w:pPr>
        <w:pStyle w:val="ListBullet"/>
        <w:tabs>
          <w:tab w:val="clear" w:pos="567"/>
        </w:tabs>
        <w:ind w:left="357" w:hanging="357"/>
      </w:pPr>
      <w:r w:rsidRPr="00812619">
        <w:t xml:space="preserve">Connect another telephone to the </w:t>
      </w:r>
      <w:r w:rsidR="00A51F9D">
        <w:t>wall (PTT)</w:t>
      </w:r>
      <w:r w:rsidRPr="00812619">
        <w:t xml:space="preserve"> socket or move your telephone to another socket to track if the failure is coming from your telephone or your </w:t>
      </w:r>
      <w:r w:rsidR="00A51F9D">
        <w:t>wall (</w:t>
      </w:r>
      <w:r w:rsidRPr="00812619">
        <w:t>PTT</w:t>
      </w:r>
      <w:r w:rsidR="00A51F9D">
        <w:t>)</w:t>
      </w:r>
      <w:r w:rsidRPr="00812619">
        <w:t xml:space="preserve"> socket</w:t>
      </w:r>
    </w:p>
    <w:p w14:paraId="09A07AAC" w14:textId="77777777" w:rsidR="00274415" w:rsidRPr="00812619" w:rsidRDefault="00274415" w:rsidP="00274415">
      <w:pPr>
        <w:pStyle w:val="ListBullet"/>
        <w:tabs>
          <w:tab w:val="clear" w:pos="567"/>
        </w:tabs>
        <w:ind w:left="357" w:hanging="357"/>
      </w:pPr>
      <w:r w:rsidRPr="00812619">
        <w:t>There may be too many communication devices connected to a single telephone line e.g. another telephone, modem or facsimile machine. Contact your network provider for help in calculating the limit for your home or business line</w:t>
      </w:r>
    </w:p>
    <w:p w14:paraId="6C8ED1BA" w14:textId="77777777" w:rsidR="00274415" w:rsidRPr="00812619" w:rsidRDefault="00274415" w:rsidP="00274415">
      <w:pPr>
        <w:pStyle w:val="ListBullet"/>
        <w:tabs>
          <w:tab w:val="clear" w:pos="567"/>
        </w:tabs>
        <w:ind w:left="357" w:hanging="357"/>
      </w:pPr>
      <w:r w:rsidRPr="00812619">
        <w:t>Make sure the ringer setting is not switched to OFF</w:t>
      </w:r>
    </w:p>
    <w:p w14:paraId="3E10C415" w14:textId="77777777" w:rsidR="00274415" w:rsidRPr="00812619" w:rsidRDefault="00274415" w:rsidP="00274415"/>
    <w:p w14:paraId="243F28AE" w14:textId="77777777" w:rsidR="00274415" w:rsidRPr="00812619" w:rsidRDefault="00274415" w:rsidP="00274415">
      <w:pPr>
        <w:pStyle w:val="Heading4"/>
      </w:pPr>
      <w:bookmarkStart w:id="53" w:name="_Toc285635418"/>
      <w:r w:rsidRPr="00812619">
        <w:t>No dial tone</w:t>
      </w:r>
      <w:bookmarkEnd w:id="53"/>
    </w:p>
    <w:p w14:paraId="260866E4" w14:textId="77777777" w:rsidR="00274415" w:rsidRPr="00812619" w:rsidRDefault="00274415" w:rsidP="00274415">
      <w:pPr>
        <w:pStyle w:val="ListBullet"/>
        <w:tabs>
          <w:tab w:val="clear" w:pos="567"/>
        </w:tabs>
        <w:ind w:left="357" w:hanging="357"/>
      </w:pPr>
      <w:r w:rsidRPr="00812619">
        <w:t>Make sure that the telephone line cord is plugged in correctly and is not damaged</w:t>
      </w:r>
    </w:p>
    <w:p w14:paraId="2B5FFDD7" w14:textId="77777777" w:rsidR="00A51F9D" w:rsidRPr="00812619" w:rsidRDefault="00A51F9D" w:rsidP="00A51F9D">
      <w:pPr>
        <w:pStyle w:val="ListBullet"/>
        <w:tabs>
          <w:tab w:val="clear" w:pos="567"/>
        </w:tabs>
        <w:ind w:left="357" w:hanging="357"/>
      </w:pPr>
      <w:r w:rsidRPr="00812619">
        <w:t xml:space="preserve">Connect another telephone to the </w:t>
      </w:r>
      <w:r>
        <w:t>wall (PTT)</w:t>
      </w:r>
      <w:r w:rsidRPr="00812619">
        <w:t xml:space="preserve"> socket or move your telephone to another socket to track if the failure is coming from your telephone or your </w:t>
      </w:r>
      <w:r>
        <w:t>wall (</w:t>
      </w:r>
      <w:r w:rsidRPr="00812619">
        <w:t>PTT</w:t>
      </w:r>
      <w:r>
        <w:t>)</w:t>
      </w:r>
      <w:r w:rsidRPr="00812619">
        <w:t xml:space="preserve"> socket</w:t>
      </w:r>
    </w:p>
    <w:p w14:paraId="1C99DFBF" w14:textId="77777777" w:rsidR="00274415" w:rsidRPr="00812619" w:rsidRDefault="00274415" w:rsidP="00274415">
      <w:pPr>
        <w:pStyle w:val="ListBullet"/>
        <w:tabs>
          <w:tab w:val="clear" w:pos="567"/>
        </w:tabs>
        <w:ind w:left="357" w:hanging="357"/>
      </w:pPr>
      <w:r w:rsidRPr="00812619">
        <w:t>There may be too many communication devices connected to a single telephone line e.g. another telephone, modem or facsimile machine. Contact your network provider for help in calculating the limit for your home or business line</w:t>
      </w:r>
    </w:p>
    <w:p w14:paraId="56297688" w14:textId="77777777" w:rsidR="006F3BFC" w:rsidRDefault="006F3BFC" w:rsidP="006F3BFC">
      <w:pPr>
        <w:pStyle w:val="Heading2"/>
      </w:pPr>
      <w:bookmarkStart w:id="54" w:name="_Toc378689218"/>
      <w:bookmarkStart w:id="55" w:name="_Toc33692225"/>
    </w:p>
    <w:p w14:paraId="0FB51893" w14:textId="77777777" w:rsidR="006F3BFC" w:rsidRDefault="006F3BFC" w:rsidP="006F3BFC">
      <w:pPr>
        <w:pStyle w:val="Heading2"/>
      </w:pPr>
      <w:bookmarkStart w:id="56" w:name="_Toc39586770"/>
      <w:r>
        <w:t>How to contact RNIB</w:t>
      </w:r>
      <w:bookmarkEnd w:id="54"/>
      <w:bookmarkEnd w:id="55"/>
      <w:bookmarkEnd w:id="56"/>
    </w:p>
    <w:p w14:paraId="317C78B9" w14:textId="77777777" w:rsidR="006F3BFC" w:rsidRDefault="006F3BFC" w:rsidP="006F3BFC">
      <w:pPr>
        <w:autoSpaceDE w:val="0"/>
        <w:autoSpaceDN w:val="0"/>
        <w:adjustRightInd w:val="0"/>
        <w:rPr>
          <w:rFonts w:cs="Arial"/>
          <w:szCs w:val="32"/>
        </w:rPr>
      </w:pPr>
      <w:r>
        <w:rPr>
          <w:rFonts w:cs="Arial"/>
          <w:szCs w:val="32"/>
        </w:rPr>
        <w:t>Phone: 0303 123 9999</w:t>
      </w:r>
    </w:p>
    <w:p w14:paraId="0F302953" w14:textId="77777777" w:rsidR="006F3BFC" w:rsidRDefault="006F3BFC" w:rsidP="006F3BFC">
      <w:pPr>
        <w:autoSpaceDE w:val="0"/>
        <w:autoSpaceDN w:val="0"/>
        <w:adjustRightInd w:val="0"/>
        <w:rPr>
          <w:rFonts w:cs="Arial"/>
          <w:szCs w:val="32"/>
        </w:rPr>
      </w:pPr>
      <w:r>
        <w:rPr>
          <w:rFonts w:cs="Arial"/>
          <w:szCs w:val="32"/>
        </w:rPr>
        <w:t>Email: shop@rnib.org.uk</w:t>
      </w:r>
    </w:p>
    <w:p w14:paraId="45AE2001" w14:textId="77777777" w:rsidR="006F3BFC" w:rsidRDefault="006F3BFC" w:rsidP="006F3BFC">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440EB1CF" w14:textId="77777777" w:rsidR="006F3BFC" w:rsidRDefault="006F3BFC" w:rsidP="006F3BFC">
      <w:pPr>
        <w:autoSpaceDE w:val="0"/>
        <w:autoSpaceDN w:val="0"/>
        <w:adjustRightInd w:val="0"/>
        <w:rPr>
          <w:rFonts w:cs="Arial"/>
          <w:szCs w:val="32"/>
        </w:rPr>
      </w:pPr>
      <w:r>
        <w:rPr>
          <w:rFonts w:cs="Arial"/>
          <w:szCs w:val="32"/>
        </w:rPr>
        <w:t>Online Shop: shop.rnib.org.uk</w:t>
      </w:r>
    </w:p>
    <w:p w14:paraId="02C83E2D" w14:textId="77777777" w:rsidR="006F3BFC" w:rsidRDefault="006F3BFC" w:rsidP="006F3BFC">
      <w:pPr>
        <w:autoSpaceDE w:val="0"/>
        <w:autoSpaceDN w:val="0"/>
        <w:adjustRightInd w:val="0"/>
        <w:rPr>
          <w:rFonts w:cs="Arial"/>
          <w:szCs w:val="32"/>
        </w:rPr>
      </w:pPr>
    </w:p>
    <w:p w14:paraId="5705EE02" w14:textId="77777777" w:rsidR="006F3BFC" w:rsidRDefault="006F3BFC" w:rsidP="006F3BFC">
      <w:pPr>
        <w:autoSpaceDE w:val="0"/>
        <w:autoSpaceDN w:val="0"/>
        <w:adjustRightInd w:val="0"/>
        <w:rPr>
          <w:rFonts w:cs="Arial"/>
          <w:szCs w:val="32"/>
        </w:rPr>
      </w:pPr>
      <w:r>
        <w:rPr>
          <w:rFonts w:cs="Arial"/>
          <w:szCs w:val="32"/>
        </w:rPr>
        <w:t xml:space="preserve">Email for international customers: exports@rnib.org.uk </w:t>
      </w:r>
    </w:p>
    <w:p w14:paraId="19889C45" w14:textId="77777777" w:rsidR="006F3BFC" w:rsidRDefault="006F3BFC" w:rsidP="006F3BFC">
      <w:pPr>
        <w:autoSpaceDE w:val="0"/>
        <w:autoSpaceDN w:val="0"/>
        <w:adjustRightInd w:val="0"/>
        <w:rPr>
          <w:rFonts w:cs="Arial"/>
          <w:szCs w:val="32"/>
        </w:rPr>
      </w:pPr>
    </w:p>
    <w:p w14:paraId="28DFCFDF" w14:textId="77777777" w:rsidR="006F3BFC" w:rsidRPr="00E94F83" w:rsidRDefault="006F3BFC" w:rsidP="006F3BFC">
      <w:pPr>
        <w:pStyle w:val="Heading3"/>
      </w:pPr>
      <w:bookmarkStart w:id="57" w:name="_Toc2774239"/>
      <w:bookmarkStart w:id="58" w:name="_Toc33692226"/>
      <w:bookmarkStart w:id="59" w:name="_Toc39586771"/>
      <w:r w:rsidRPr="00E94F83">
        <w:t xml:space="preserve">RNIB </w:t>
      </w:r>
      <w:r>
        <w:t>Technology Team</w:t>
      </w:r>
      <w:bookmarkEnd w:id="57"/>
      <w:bookmarkEnd w:id="58"/>
      <w:bookmarkEnd w:id="59"/>
    </w:p>
    <w:p w14:paraId="2D365875" w14:textId="77777777" w:rsidR="006F3BFC" w:rsidRPr="00FA1311" w:rsidRDefault="006F3BFC" w:rsidP="006F3BFC">
      <w:pPr>
        <w:autoSpaceDE w:val="0"/>
        <w:autoSpaceDN w:val="0"/>
        <w:adjustRightInd w:val="0"/>
        <w:rPr>
          <w:rFonts w:cs="Arial"/>
          <w:szCs w:val="32"/>
        </w:rPr>
      </w:pPr>
      <w:r w:rsidRPr="00FA1311">
        <w:rPr>
          <w:rFonts w:cs="Arial"/>
          <w:szCs w:val="32"/>
        </w:rPr>
        <w:t>Telephone 0207 391 2280</w:t>
      </w:r>
    </w:p>
    <w:p w14:paraId="18EC4E0F" w14:textId="77777777" w:rsidR="006F3BFC" w:rsidRDefault="006F3BFC" w:rsidP="006F3BFC">
      <w:r w:rsidRPr="00FA1311">
        <w:rPr>
          <w:rFonts w:cs="Arial"/>
          <w:szCs w:val="32"/>
        </w:rPr>
        <w:t xml:space="preserve">Email </w:t>
      </w:r>
      <w:hyperlink r:id="rId9" w:history="1">
        <w:r w:rsidRPr="00FA1311">
          <w:rPr>
            <w:rFonts w:cs="Arial"/>
            <w:color w:val="0000FF"/>
            <w:szCs w:val="32"/>
            <w:u w:val="single"/>
          </w:rPr>
          <w:t>tfl@rnib.org.uk</w:t>
        </w:r>
      </w:hyperlink>
    </w:p>
    <w:p w14:paraId="3C7B48DA" w14:textId="77777777" w:rsidR="006F3BFC" w:rsidRDefault="006F3BFC" w:rsidP="006F3BFC"/>
    <w:p w14:paraId="60A69DE6" w14:textId="77777777" w:rsidR="006F3BFC" w:rsidRDefault="006F3BFC" w:rsidP="006F3BFC">
      <w:pPr>
        <w:pStyle w:val="Heading2"/>
      </w:pPr>
      <w:bookmarkStart w:id="60" w:name="_Toc33692227"/>
      <w:bookmarkStart w:id="61" w:name="_Toc39586772"/>
      <w:r w:rsidRPr="00B40769">
        <w:t>Terms and conditions of sale</w:t>
      </w:r>
      <w:bookmarkEnd w:id="60"/>
      <w:bookmarkEnd w:id="61"/>
    </w:p>
    <w:p w14:paraId="73045E10" w14:textId="77777777" w:rsidR="006F3BFC" w:rsidRDefault="006F3BFC" w:rsidP="006F3BFC">
      <w:r>
        <w:t xml:space="preserve">This product is guaranteed from manufacturing faults for 12 months from the date of purchase.  If you have any issues with the product and you did not purchase directly from RNIB then please contact your retailer in the first instance. </w:t>
      </w:r>
    </w:p>
    <w:p w14:paraId="09998008" w14:textId="77777777" w:rsidR="006F3BFC" w:rsidRDefault="006F3BFC" w:rsidP="006F3BFC"/>
    <w:p w14:paraId="60D15BE4" w14:textId="77777777" w:rsidR="006F3BFC" w:rsidRDefault="006F3BFC" w:rsidP="006F3BFC">
      <w:r>
        <w:t xml:space="preserve">For all returns and repairs contact RNIB first to get a returns authorisation number to help us deal efficiently with your product return. </w:t>
      </w:r>
    </w:p>
    <w:p w14:paraId="5ABF2161" w14:textId="77777777" w:rsidR="006F3BFC" w:rsidRDefault="006F3BFC" w:rsidP="006F3BFC"/>
    <w:p w14:paraId="71706120" w14:textId="77777777" w:rsidR="006F3BFC" w:rsidRDefault="006F3BFC" w:rsidP="006F3BFC">
      <w:r>
        <w:t xml:space="preserve">You can request full terms and conditions from RNIB or view them online. </w:t>
      </w:r>
    </w:p>
    <w:p w14:paraId="7F4AEF20" w14:textId="77777777" w:rsidR="006F3BFC" w:rsidRDefault="006F3BFC" w:rsidP="006F3BFC"/>
    <w:p w14:paraId="78C48B0B" w14:textId="77777777" w:rsidR="006F3BFC" w:rsidRDefault="006F3BFC" w:rsidP="006F3BFC">
      <w:pPr>
        <w:autoSpaceDE w:val="0"/>
        <w:autoSpaceDN w:val="0"/>
        <w:adjustRightInd w:val="0"/>
        <w:rPr>
          <w:rFonts w:cs="Arial"/>
          <w:szCs w:val="32"/>
        </w:rPr>
      </w:pPr>
      <w:r w:rsidRPr="0023212F">
        <w:rPr>
          <w:rFonts w:cs="Arial"/>
          <w:szCs w:val="32"/>
        </w:rPr>
        <w:t xml:space="preserve">RNIB Enterprises Limited (with registered number 0887094) is a wholly owned trading subsidiary of the Royal National Institute of Blind People ("RNIB"), a charity registered in England and Wales (226227), Scotland </w:t>
      </w:r>
      <w:r w:rsidRPr="0023212F">
        <w:rPr>
          <w:rFonts w:cs="Arial"/>
          <w:szCs w:val="32"/>
        </w:rPr>
        <w:lastRenderedPageBreak/>
        <w:t>(SC</w:t>
      </w:r>
      <w:r>
        <w:rPr>
          <w:rFonts w:cs="Arial"/>
          <w:szCs w:val="32"/>
        </w:rPr>
        <w:t>0</w:t>
      </w:r>
      <w:r w:rsidRPr="0023212F">
        <w:rPr>
          <w:rFonts w:cs="Arial"/>
          <w:szCs w:val="32"/>
        </w:rPr>
        <w:t>39316) and Isle of Man (1109). RNIB Enterprises Limited covenants all of its taxable profits to RNIB.</w:t>
      </w:r>
    </w:p>
    <w:p w14:paraId="27171EE8" w14:textId="77777777" w:rsidR="006F3BFC" w:rsidRDefault="006F3BFC" w:rsidP="006F3BFC"/>
    <w:p w14:paraId="3D097223" w14:textId="77777777" w:rsidR="006F3BFC" w:rsidRPr="00F767F0" w:rsidRDefault="009176EA" w:rsidP="006F3BFC">
      <w:r w:rsidRPr="00703536">
        <w:rPr>
          <w:noProof/>
        </w:rPr>
        <w:drawing>
          <wp:inline distT="0" distB="0" distL="0" distR="0" wp14:anchorId="2FF23840" wp14:editId="7A64C869">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2E6C89F9" w14:textId="77777777" w:rsidR="006F3BFC" w:rsidRPr="00F767F0" w:rsidRDefault="006F3BFC" w:rsidP="006F3BFC">
      <w:r w:rsidRPr="00F767F0">
        <w:t xml:space="preserve"> </w:t>
      </w:r>
    </w:p>
    <w:p w14:paraId="14F5E675" w14:textId="77777777" w:rsidR="006F3BFC" w:rsidRPr="002C70C6" w:rsidRDefault="006F3BFC" w:rsidP="006F3BFC">
      <w:pPr>
        <w:rPr>
          <w:highlight w:val="yellow"/>
        </w:rPr>
      </w:pPr>
      <w:r w:rsidRPr="00F767F0">
        <w:t xml:space="preserve">This product is CE marked and fully complies with all applicable EU legislation. </w:t>
      </w:r>
    </w:p>
    <w:p w14:paraId="3896D78B" w14:textId="77777777" w:rsidR="006F3BFC" w:rsidRPr="002C70C6" w:rsidRDefault="006F3BFC" w:rsidP="006F3BFC">
      <w:pPr>
        <w:rPr>
          <w:highlight w:val="yellow"/>
        </w:rPr>
      </w:pPr>
    </w:p>
    <w:p w14:paraId="0DD7BC73" w14:textId="77777777" w:rsidR="006F3BFC" w:rsidRPr="00F767F0" w:rsidRDefault="009176EA" w:rsidP="006F3BFC">
      <w:r w:rsidRPr="00703536">
        <w:rPr>
          <w:noProof/>
        </w:rPr>
        <w:drawing>
          <wp:inline distT="0" distB="0" distL="0" distR="0" wp14:anchorId="07696A32" wp14:editId="721BB1FD">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28655029" w14:textId="77777777" w:rsidR="006F3BFC" w:rsidRPr="00F767F0" w:rsidRDefault="006F3BFC" w:rsidP="006F3BFC"/>
    <w:p w14:paraId="51C0FA34" w14:textId="77777777" w:rsidR="006F3BFC" w:rsidRDefault="006F3BFC" w:rsidP="006F3BFC">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2" w:history="1">
        <w:r w:rsidRPr="0055722F">
          <w:rPr>
            <w:rStyle w:val="Hyperlink"/>
          </w:rPr>
          <w:t>www.recyclenow.com</w:t>
        </w:r>
      </w:hyperlink>
      <w:r>
        <w:t>.</w:t>
      </w:r>
    </w:p>
    <w:p w14:paraId="734B7767" w14:textId="77777777" w:rsidR="006F3BFC" w:rsidRDefault="006F3BFC" w:rsidP="006F3BFC">
      <w:pPr>
        <w:pStyle w:val="Heading3"/>
      </w:pPr>
      <w:bookmarkStart w:id="62" w:name="_Toc33692228"/>
      <w:bookmarkStart w:id="63" w:name="_Toc39586773"/>
      <w:r>
        <w:t>Why recycle?</w:t>
      </w:r>
      <w:bookmarkEnd w:id="62"/>
      <w:bookmarkEnd w:id="63"/>
    </w:p>
    <w:p w14:paraId="31309471" w14:textId="77777777" w:rsidR="006F3BFC" w:rsidRDefault="006F3BFC" w:rsidP="006F3BFC">
      <w:r w:rsidRPr="00EB7BCF">
        <w:t>Unwanted</w:t>
      </w:r>
      <w:r>
        <w:t xml:space="preserve"> electrical equipment is the UK’s fastest growing type of waste.</w:t>
      </w:r>
    </w:p>
    <w:p w14:paraId="2FBB8DCA" w14:textId="77777777" w:rsidR="006F3BFC" w:rsidRDefault="006F3BFC" w:rsidP="006F3BFC"/>
    <w:p w14:paraId="493B56F3" w14:textId="77777777" w:rsidR="006F3BFC" w:rsidRDefault="006F3BFC" w:rsidP="006F3BFC">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04837695" w14:textId="77777777" w:rsidR="006F3BFC" w:rsidRDefault="006F3BFC" w:rsidP="006F3BFC"/>
    <w:p w14:paraId="4268DE7D" w14:textId="77777777" w:rsidR="006F3BFC" w:rsidRPr="00EB7BCF" w:rsidRDefault="006F3BFC" w:rsidP="006F3BFC">
      <w:r>
        <w:t>RNIB are proud to support your local authority in providing local recycling facilities for electrical equipment.</w:t>
      </w:r>
    </w:p>
    <w:p w14:paraId="4C2C2944" w14:textId="77777777" w:rsidR="006F3BFC" w:rsidRDefault="006F3BFC" w:rsidP="006F3BFC">
      <w:pPr>
        <w:autoSpaceDE w:val="0"/>
        <w:autoSpaceDN w:val="0"/>
        <w:adjustRightInd w:val="0"/>
        <w:ind w:right="-46"/>
        <w:rPr>
          <w:rFonts w:ascii="Helvetica" w:hAnsi="Helvetica" w:cs="Arial"/>
          <w:b/>
        </w:rPr>
      </w:pPr>
    </w:p>
    <w:p w14:paraId="5537F6F6" w14:textId="77777777" w:rsidR="006F3BFC" w:rsidRPr="001023DC" w:rsidRDefault="006F3BFC" w:rsidP="006F3BFC">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5F0A0C5D" w14:textId="77777777" w:rsidR="006F3BFC" w:rsidRPr="001023DC" w:rsidRDefault="006F3BFC" w:rsidP="006F3BFC">
      <w:pPr>
        <w:autoSpaceDE w:val="0"/>
        <w:autoSpaceDN w:val="0"/>
        <w:adjustRightInd w:val="0"/>
        <w:rPr>
          <w:rFonts w:ascii="Helvetica" w:hAnsi="Helvetica" w:cs="Arial"/>
          <w:bCs/>
        </w:rPr>
      </w:pPr>
    </w:p>
    <w:p w14:paraId="1F893330" w14:textId="77777777" w:rsidR="006F3BFC" w:rsidRPr="001023DC" w:rsidRDefault="006F3BFC" w:rsidP="006F3BFC">
      <w:pPr>
        <w:pStyle w:val="Heading3"/>
      </w:pPr>
      <w:bookmarkStart w:id="64" w:name="_Toc33692229"/>
      <w:bookmarkStart w:id="65" w:name="_Toc39586774"/>
      <w:r w:rsidRPr="001023DC">
        <w:t>What is WEEE?</w:t>
      </w:r>
      <w:bookmarkEnd w:id="64"/>
      <w:bookmarkEnd w:id="65"/>
    </w:p>
    <w:p w14:paraId="6D7D8563" w14:textId="77777777" w:rsidR="006F3BFC" w:rsidRPr="001023DC" w:rsidRDefault="006F3BFC" w:rsidP="006F3BFC">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037315B7" w14:textId="77777777" w:rsidR="006F3BFC" w:rsidRPr="001023DC" w:rsidRDefault="006F3BFC" w:rsidP="006F3BFC">
      <w:pPr>
        <w:autoSpaceDE w:val="0"/>
        <w:autoSpaceDN w:val="0"/>
        <w:adjustRightInd w:val="0"/>
        <w:rPr>
          <w:rFonts w:ascii="Helvetica" w:eastAsia="Calibri" w:hAnsi="Helvetica" w:cs="FuturaLT"/>
          <w:szCs w:val="22"/>
        </w:rPr>
      </w:pPr>
    </w:p>
    <w:p w14:paraId="7114AC93" w14:textId="77777777" w:rsidR="006F3BFC" w:rsidRPr="001023DC" w:rsidRDefault="006F3BFC" w:rsidP="006F3BFC">
      <w:pPr>
        <w:pStyle w:val="Heading3"/>
      </w:pPr>
      <w:bookmarkStart w:id="66" w:name="_Toc33692230"/>
      <w:bookmarkStart w:id="67" w:name="_Toc39586775"/>
      <w:r w:rsidRPr="001023DC">
        <w:t>How are we helping?</w:t>
      </w:r>
      <w:bookmarkEnd w:id="66"/>
      <w:bookmarkEnd w:id="67"/>
    </w:p>
    <w:p w14:paraId="412D6BDA" w14:textId="77777777" w:rsidR="006F3BFC" w:rsidRDefault="006F3BFC" w:rsidP="006F3BFC">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xml:space="preserve">, distributors including retailers must provide a system which allows all customers buying new electrical equipment the opportunity to recycle their old items free of charge. As a responsible retailer, we have met </w:t>
      </w:r>
      <w:r w:rsidRPr="001023DC">
        <w:rPr>
          <w:rFonts w:eastAsia="Calibri"/>
        </w:rPr>
        <w:lastRenderedPageBreak/>
        <w:t>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068F6C21" w14:textId="77777777" w:rsidR="006F3BFC" w:rsidRDefault="006F3BFC" w:rsidP="006F3BFC"/>
    <w:p w14:paraId="4733F0F9" w14:textId="77777777" w:rsidR="006F3BFC" w:rsidRDefault="006F3BFC" w:rsidP="006F3BFC">
      <w:r>
        <w:t>Date</w:t>
      </w:r>
      <w:r w:rsidRPr="00F767F0">
        <w:t xml:space="preserve">: </w:t>
      </w:r>
      <w:r w:rsidR="004763B5">
        <w:t xml:space="preserve">May </w:t>
      </w:r>
      <w:r>
        <w:t>2020.</w:t>
      </w:r>
    </w:p>
    <w:p w14:paraId="2EB06922" w14:textId="77777777" w:rsidR="006F3BFC" w:rsidRDefault="006F3BFC" w:rsidP="006F3BFC"/>
    <w:p w14:paraId="561F74E5" w14:textId="45F44A5A" w:rsidR="006F3BFC" w:rsidRPr="00D77DDD" w:rsidRDefault="006F3BFC" w:rsidP="00EF3A73">
      <w:r>
        <w:rPr>
          <w:rFonts w:cs="Arial"/>
        </w:rPr>
        <w:t>©</w:t>
      </w:r>
      <w:r>
        <w:t xml:space="preserve"> RNIB</w:t>
      </w:r>
      <w:bookmarkStart w:id="68" w:name="_GoBack"/>
      <w:bookmarkEnd w:id="68"/>
    </w:p>
    <w:p w14:paraId="0FD4673C" w14:textId="7C5E3A6C" w:rsidR="00885F73" w:rsidRPr="00885F73" w:rsidRDefault="00885F73" w:rsidP="00885F73"/>
    <w:sectPr w:rsidR="00885F73" w:rsidRPr="00885F73" w:rsidSect="003062EF">
      <w:footerReference w:type="even" r:id="rId13"/>
      <w:footerReference w:type="default" r:id="rId14"/>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D5BA" w14:textId="77777777" w:rsidR="003D26F3" w:rsidRDefault="003D26F3">
      <w:r>
        <w:separator/>
      </w:r>
    </w:p>
  </w:endnote>
  <w:endnote w:type="continuationSeparator" w:id="0">
    <w:p w14:paraId="08767F82" w14:textId="77777777" w:rsidR="003D26F3" w:rsidRDefault="003D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1E33" w14:textId="77777777" w:rsidR="00B17F8F" w:rsidRDefault="00B17F8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B5155" w14:textId="77777777" w:rsidR="00B17F8F" w:rsidRDefault="00B17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B074" w14:textId="77777777" w:rsidR="00B17F8F" w:rsidRDefault="00B17F8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D2">
      <w:rPr>
        <w:rStyle w:val="PageNumber"/>
        <w:noProof/>
      </w:rPr>
      <w:t>1</w:t>
    </w:r>
    <w:r>
      <w:rPr>
        <w:rStyle w:val="PageNumber"/>
      </w:rPr>
      <w:fldChar w:fldCharType="end"/>
    </w:r>
  </w:p>
  <w:p w14:paraId="34720E02" w14:textId="77777777" w:rsidR="00B17F8F" w:rsidRDefault="00B1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F3E4" w14:textId="77777777" w:rsidR="003D26F3" w:rsidRDefault="003D26F3">
      <w:r>
        <w:separator/>
      </w:r>
    </w:p>
  </w:footnote>
  <w:footnote w:type="continuationSeparator" w:id="0">
    <w:p w14:paraId="654CC08D" w14:textId="77777777" w:rsidR="003D26F3" w:rsidRDefault="003D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B53908"/>
    <w:multiLevelType w:val="hybridMultilevel"/>
    <w:tmpl w:val="4FEEF62E"/>
    <w:lvl w:ilvl="0" w:tplc="3AB80B12">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1"/>
  </w:num>
  <w:num w:numId="19">
    <w:abstractNumId w:val="14"/>
  </w:num>
  <w:num w:numId="20">
    <w:abstractNumId w:val="12"/>
  </w:num>
  <w:num w:numId="21">
    <w:abstractNumId w:val="10"/>
  </w:num>
  <w:num w:numId="22">
    <w:abstractNumId w:val="8"/>
    <w:lvlOverride w:ilvl="0">
      <w:startOverride w:val="1"/>
    </w:lvlOverride>
  </w:num>
  <w:num w:numId="23">
    <w:abstractNumId w:val="8"/>
    <w:lvlOverride w:ilvl="0">
      <w:startOverride w:val="1"/>
    </w:lvlOverride>
  </w:num>
  <w:num w:numId="24">
    <w:abstractNumId w:val="13"/>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1B71"/>
    <w:rsid w:val="000243CB"/>
    <w:rsid w:val="0002556E"/>
    <w:rsid w:val="00027314"/>
    <w:rsid w:val="0003067B"/>
    <w:rsid w:val="00031AF2"/>
    <w:rsid w:val="00033D62"/>
    <w:rsid w:val="00035F51"/>
    <w:rsid w:val="000373F4"/>
    <w:rsid w:val="00037D73"/>
    <w:rsid w:val="00042AD6"/>
    <w:rsid w:val="00044C09"/>
    <w:rsid w:val="00045002"/>
    <w:rsid w:val="000456EE"/>
    <w:rsid w:val="000475BC"/>
    <w:rsid w:val="000501A7"/>
    <w:rsid w:val="00054A0F"/>
    <w:rsid w:val="000551E8"/>
    <w:rsid w:val="00056B2B"/>
    <w:rsid w:val="00061624"/>
    <w:rsid w:val="00061C07"/>
    <w:rsid w:val="00062D0E"/>
    <w:rsid w:val="00063769"/>
    <w:rsid w:val="000652CD"/>
    <w:rsid w:val="00067CC3"/>
    <w:rsid w:val="00067D5C"/>
    <w:rsid w:val="0007163E"/>
    <w:rsid w:val="0007448F"/>
    <w:rsid w:val="000745EF"/>
    <w:rsid w:val="00074EBC"/>
    <w:rsid w:val="00076ACD"/>
    <w:rsid w:val="0008092A"/>
    <w:rsid w:val="0008285B"/>
    <w:rsid w:val="00084FF9"/>
    <w:rsid w:val="00085173"/>
    <w:rsid w:val="0008544F"/>
    <w:rsid w:val="00085E1E"/>
    <w:rsid w:val="00090449"/>
    <w:rsid w:val="00090ECA"/>
    <w:rsid w:val="00093884"/>
    <w:rsid w:val="00093E9F"/>
    <w:rsid w:val="000949BB"/>
    <w:rsid w:val="000A0A04"/>
    <w:rsid w:val="000A0AD7"/>
    <w:rsid w:val="000A18DF"/>
    <w:rsid w:val="000A3976"/>
    <w:rsid w:val="000A71FC"/>
    <w:rsid w:val="000B280C"/>
    <w:rsid w:val="000B4928"/>
    <w:rsid w:val="000B527D"/>
    <w:rsid w:val="000C38B9"/>
    <w:rsid w:val="000C678A"/>
    <w:rsid w:val="000C7891"/>
    <w:rsid w:val="000D20F8"/>
    <w:rsid w:val="000D2840"/>
    <w:rsid w:val="000D4F72"/>
    <w:rsid w:val="000D79A3"/>
    <w:rsid w:val="000D7E31"/>
    <w:rsid w:val="000E1B0F"/>
    <w:rsid w:val="000E3C97"/>
    <w:rsid w:val="000E5F0A"/>
    <w:rsid w:val="000E7F20"/>
    <w:rsid w:val="000F01FF"/>
    <w:rsid w:val="000F65EA"/>
    <w:rsid w:val="000F6E31"/>
    <w:rsid w:val="0010019C"/>
    <w:rsid w:val="00102910"/>
    <w:rsid w:val="00103896"/>
    <w:rsid w:val="00106703"/>
    <w:rsid w:val="00110676"/>
    <w:rsid w:val="001152AB"/>
    <w:rsid w:val="00121D4F"/>
    <w:rsid w:val="001226AB"/>
    <w:rsid w:val="00126283"/>
    <w:rsid w:val="001308A5"/>
    <w:rsid w:val="00131AC5"/>
    <w:rsid w:val="00131AF5"/>
    <w:rsid w:val="0013235C"/>
    <w:rsid w:val="001338FE"/>
    <w:rsid w:val="0014014E"/>
    <w:rsid w:val="0014646B"/>
    <w:rsid w:val="0014657C"/>
    <w:rsid w:val="001519A7"/>
    <w:rsid w:val="00153860"/>
    <w:rsid w:val="00153DDC"/>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39E2"/>
    <w:rsid w:val="001A4D51"/>
    <w:rsid w:val="001A6C88"/>
    <w:rsid w:val="001B3579"/>
    <w:rsid w:val="001B3B96"/>
    <w:rsid w:val="001B3F73"/>
    <w:rsid w:val="001B4D90"/>
    <w:rsid w:val="001B4EDE"/>
    <w:rsid w:val="001B543C"/>
    <w:rsid w:val="001B74FF"/>
    <w:rsid w:val="001B7936"/>
    <w:rsid w:val="001C3D4F"/>
    <w:rsid w:val="001C4CAC"/>
    <w:rsid w:val="001C4EB7"/>
    <w:rsid w:val="001C6D56"/>
    <w:rsid w:val="001C7D97"/>
    <w:rsid w:val="001D167B"/>
    <w:rsid w:val="001D6DC1"/>
    <w:rsid w:val="001E01AB"/>
    <w:rsid w:val="001E08F3"/>
    <w:rsid w:val="001F0678"/>
    <w:rsid w:val="001F5B52"/>
    <w:rsid w:val="001F7EE5"/>
    <w:rsid w:val="00201274"/>
    <w:rsid w:val="002033B0"/>
    <w:rsid w:val="002046A4"/>
    <w:rsid w:val="002101F1"/>
    <w:rsid w:val="002102FF"/>
    <w:rsid w:val="002120D9"/>
    <w:rsid w:val="002157EC"/>
    <w:rsid w:val="002209FF"/>
    <w:rsid w:val="00220B70"/>
    <w:rsid w:val="002211D2"/>
    <w:rsid w:val="0022142F"/>
    <w:rsid w:val="002271B7"/>
    <w:rsid w:val="002326A5"/>
    <w:rsid w:val="00232847"/>
    <w:rsid w:val="00233304"/>
    <w:rsid w:val="00235750"/>
    <w:rsid w:val="0023582D"/>
    <w:rsid w:val="00236FC4"/>
    <w:rsid w:val="00241C58"/>
    <w:rsid w:val="00243F92"/>
    <w:rsid w:val="00245604"/>
    <w:rsid w:val="002507DD"/>
    <w:rsid w:val="00255AC2"/>
    <w:rsid w:val="00255E49"/>
    <w:rsid w:val="0026029D"/>
    <w:rsid w:val="00261A67"/>
    <w:rsid w:val="00267210"/>
    <w:rsid w:val="00267691"/>
    <w:rsid w:val="00273169"/>
    <w:rsid w:val="00274060"/>
    <w:rsid w:val="00274415"/>
    <w:rsid w:val="00274CA1"/>
    <w:rsid w:val="002773F8"/>
    <w:rsid w:val="00282D18"/>
    <w:rsid w:val="00287B10"/>
    <w:rsid w:val="00296297"/>
    <w:rsid w:val="002A0ECC"/>
    <w:rsid w:val="002A4469"/>
    <w:rsid w:val="002A44C6"/>
    <w:rsid w:val="002B6376"/>
    <w:rsid w:val="002B66A3"/>
    <w:rsid w:val="002C339A"/>
    <w:rsid w:val="002C379B"/>
    <w:rsid w:val="002C4AFB"/>
    <w:rsid w:val="002C4B53"/>
    <w:rsid w:val="002D06DE"/>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399E"/>
    <w:rsid w:val="0036493B"/>
    <w:rsid w:val="00365561"/>
    <w:rsid w:val="003675D6"/>
    <w:rsid w:val="00367AA1"/>
    <w:rsid w:val="00367F3E"/>
    <w:rsid w:val="00375AC7"/>
    <w:rsid w:val="003812F6"/>
    <w:rsid w:val="00382602"/>
    <w:rsid w:val="00383EFB"/>
    <w:rsid w:val="00386599"/>
    <w:rsid w:val="0039133E"/>
    <w:rsid w:val="0039209E"/>
    <w:rsid w:val="00392144"/>
    <w:rsid w:val="003925E7"/>
    <w:rsid w:val="00393B62"/>
    <w:rsid w:val="0039447E"/>
    <w:rsid w:val="003961D5"/>
    <w:rsid w:val="003A1702"/>
    <w:rsid w:val="003A1C80"/>
    <w:rsid w:val="003A22AC"/>
    <w:rsid w:val="003A3BDE"/>
    <w:rsid w:val="003A4127"/>
    <w:rsid w:val="003A4684"/>
    <w:rsid w:val="003A6345"/>
    <w:rsid w:val="003A6854"/>
    <w:rsid w:val="003A6AAB"/>
    <w:rsid w:val="003A7367"/>
    <w:rsid w:val="003B1ABB"/>
    <w:rsid w:val="003B29DB"/>
    <w:rsid w:val="003B2B9C"/>
    <w:rsid w:val="003B34D2"/>
    <w:rsid w:val="003B3BE4"/>
    <w:rsid w:val="003B68BE"/>
    <w:rsid w:val="003C1C50"/>
    <w:rsid w:val="003C277B"/>
    <w:rsid w:val="003C31E1"/>
    <w:rsid w:val="003C38E5"/>
    <w:rsid w:val="003C4CC0"/>
    <w:rsid w:val="003D18F4"/>
    <w:rsid w:val="003D26F3"/>
    <w:rsid w:val="003D3E03"/>
    <w:rsid w:val="003D4C92"/>
    <w:rsid w:val="003D584A"/>
    <w:rsid w:val="003D59E5"/>
    <w:rsid w:val="003D7697"/>
    <w:rsid w:val="003E0C1B"/>
    <w:rsid w:val="003E0DF0"/>
    <w:rsid w:val="003E26F4"/>
    <w:rsid w:val="003E4B25"/>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471E0"/>
    <w:rsid w:val="00452C0F"/>
    <w:rsid w:val="0045331D"/>
    <w:rsid w:val="0045786D"/>
    <w:rsid w:val="00464D60"/>
    <w:rsid w:val="00467519"/>
    <w:rsid w:val="00467A60"/>
    <w:rsid w:val="00467DEA"/>
    <w:rsid w:val="00467EBE"/>
    <w:rsid w:val="0047207F"/>
    <w:rsid w:val="00472C7C"/>
    <w:rsid w:val="00472EEC"/>
    <w:rsid w:val="0047323F"/>
    <w:rsid w:val="004749C9"/>
    <w:rsid w:val="004763B5"/>
    <w:rsid w:val="00480A3A"/>
    <w:rsid w:val="004814A5"/>
    <w:rsid w:val="00482038"/>
    <w:rsid w:val="00482436"/>
    <w:rsid w:val="0048614A"/>
    <w:rsid w:val="004879E2"/>
    <w:rsid w:val="004905B6"/>
    <w:rsid w:val="00490AF7"/>
    <w:rsid w:val="00490FBE"/>
    <w:rsid w:val="00493F60"/>
    <w:rsid w:val="00495C04"/>
    <w:rsid w:val="00495D99"/>
    <w:rsid w:val="0049738C"/>
    <w:rsid w:val="004A3B14"/>
    <w:rsid w:val="004A6B2D"/>
    <w:rsid w:val="004B0E16"/>
    <w:rsid w:val="004B4731"/>
    <w:rsid w:val="004B48A4"/>
    <w:rsid w:val="004D0F7D"/>
    <w:rsid w:val="004D23DC"/>
    <w:rsid w:val="004D7BD7"/>
    <w:rsid w:val="004E14FC"/>
    <w:rsid w:val="004E1673"/>
    <w:rsid w:val="004E212E"/>
    <w:rsid w:val="004E2C83"/>
    <w:rsid w:val="004F3FD5"/>
    <w:rsid w:val="004F5962"/>
    <w:rsid w:val="004F6244"/>
    <w:rsid w:val="004F649D"/>
    <w:rsid w:val="00512D77"/>
    <w:rsid w:val="00513DEB"/>
    <w:rsid w:val="005153FD"/>
    <w:rsid w:val="00517ADC"/>
    <w:rsid w:val="0052043B"/>
    <w:rsid w:val="00521304"/>
    <w:rsid w:val="0052294E"/>
    <w:rsid w:val="0052342C"/>
    <w:rsid w:val="00523B9F"/>
    <w:rsid w:val="00523E3E"/>
    <w:rsid w:val="00524C9C"/>
    <w:rsid w:val="0052587C"/>
    <w:rsid w:val="00530678"/>
    <w:rsid w:val="0053398F"/>
    <w:rsid w:val="00537B35"/>
    <w:rsid w:val="005433B9"/>
    <w:rsid w:val="00545297"/>
    <w:rsid w:val="00545C1A"/>
    <w:rsid w:val="00545DC2"/>
    <w:rsid w:val="00546DDE"/>
    <w:rsid w:val="005521FC"/>
    <w:rsid w:val="0055292E"/>
    <w:rsid w:val="0055534B"/>
    <w:rsid w:val="00555BB2"/>
    <w:rsid w:val="00557271"/>
    <w:rsid w:val="005623DA"/>
    <w:rsid w:val="00565744"/>
    <w:rsid w:val="005667A5"/>
    <w:rsid w:val="00572114"/>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D4704"/>
    <w:rsid w:val="005E2AC6"/>
    <w:rsid w:val="005E4338"/>
    <w:rsid w:val="005F077A"/>
    <w:rsid w:val="005F524E"/>
    <w:rsid w:val="0060027A"/>
    <w:rsid w:val="006003F6"/>
    <w:rsid w:val="00600E70"/>
    <w:rsid w:val="00602D02"/>
    <w:rsid w:val="0060565D"/>
    <w:rsid w:val="006068DB"/>
    <w:rsid w:val="0060757F"/>
    <w:rsid w:val="00610E00"/>
    <w:rsid w:val="00612391"/>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163"/>
    <w:rsid w:val="00652AF0"/>
    <w:rsid w:val="00654D5D"/>
    <w:rsid w:val="00657F92"/>
    <w:rsid w:val="00660D8B"/>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B3A44"/>
    <w:rsid w:val="006B3EBE"/>
    <w:rsid w:val="006B5648"/>
    <w:rsid w:val="006B6CBB"/>
    <w:rsid w:val="006C091A"/>
    <w:rsid w:val="006C51C0"/>
    <w:rsid w:val="006C54C0"/>
    <w:rsid w:val="006C7148"/>
    <w:rsid w:val="006D5EE9"/>
    <w:rsid w:val="006D63B8"/>
    <w:rsid w:val="006D68F7"/>
    <w:rsid w:val="006E02D2"/>
    <w:rsid w:val="006E2039"/>
    <w:rsid w:val="006E46BE"/>
    <w:rsid w:val="006E51BC"/>
    <w:rsid w:val="006E6D1B"/>
    <w:rsid w:val="006E7E80"/>
    <w:rsid w:val="006F00F5"/>
    <w:rsid w:val="006F22C2"/>
    <w:rsid w:val="006F3BFC"/>
    <w:rsid w:val="006F4D08"/>
    <w:rsid w:val="006F78C3"/>
    <w:rsid w:val="00704EAA"/>
    <w:rsid w:val="007059CF"/>
    <w:rsid w:val="007073F0"/>
    <w:rsid w:val="007103E1"/>
    <w:rsid w:val="00714642"/>
    <w:rsid w:val="00720F30"/>
    <w:rsid w:val="007211B0"/>
    <w:rsid w:val="00725F5B"/>
    <w:rsid w:val="007317D2"/>
    <w:rsid w:val="0073203D"/>
    <w:rsid w:val="007334A3"/>
    <w:rsid w:val="00734555"/>
    <w:rsid w:val="00736B5D"/>
    <w:rsid w:val="00742F7C"/>
    <w:rsid w:val="007436F5"/>
    <w:rsid w:val="00743E3A"/>
    <w:rsid w:val="00744AE4"/>
    <w:rsid w:val="00746BC6"/>
    <w:rsid w:val="00747C02"/>
    <w:rsid w:val="00754A42"/>
    <w:rsid w:val="00756E6C"/>
    <w:rsid w:val="00757592"/>
    <w:rsid w:val="0076218E"/>
    <w:rsid w:val="00763299"/>
    <w:rsid w:val="00765DDE"/>
    <w:rsid w:val="00767F12"/>
    <w:rsid w:val="0077048F"/>
    <w:rsid w:val="007717B4"/>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422"/>
    <w:rsid w:val="007C2C1D"/>
    <w:rsid w:val="007C3399"/>
    <w:rsid w:val="007C3DA6"/>
    <w:rsid w:val="007C59F9"/>
    <w:rsid w:val="007D0666"/>
    <w:rsid w:val="007D631C"/>
    <w:rsid w:val="007D6C46"/>
    <w:rsid w:val="007D6CD0"/>
    <w:rsid w:val="007D7B32"/>
    <w:rsid w:val="007E30D6"/>
    <w:rsid w:val="007E5AA7"/>
    <w:rsid w:val="007E7676"/>
    <w:rsid w:val="007F3D17"/>
    <w:rsid w:val="00802818"/>
    <w:rsid w:val="0080575B"/>
    <w:rsid w:val="008062D9"/>
    <w:rsid w:val="00810B5B"/>
    <w:rsid w:val="008112CA"/>
    <w:rsid w:val="00812FDD"/>
    <w:rsid w:val="008137AB"/>
    <w:rsid w:val="00814FFB"/>
    <w:rsid w:val="00816CA1"/>
    <w:rsid w:val="00817587"/>
    <w:rsid w:val="00820314"/>
    <w:rsid w:val="00821F8C"/>
    <w:rsid w:val="008228AF"/>
    <w:rsid w:val="00823756"/>
    <w:rsid w:val="00825E06"/>
    <w:rsid w:val="00831385"/>
    <w:rsid w:val="00832136"/>
    <w:rsid w:val="008338B6"/>
    <w:rsid w:val="00834A5E"/>
    <w:rsid w:val="0083550A"/>
    <w:rsid w:val="0083572C"/>
    <w:rsid w:val="00836938"/>
    <w:rsid w:val="00836EF1"/>
    <w:rsid w:val="008378FE"/>
    <w:rsid w:val="0084173B"/>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0A58"/>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C6D3E"/>
    <w:rsid w:val="008D0D41"/>
    <w:rsid w:val="008D1E6F"/>
    <w:rsid w:val="008D6C58"/>
    <w:rsid w:val="008D6CA3"/>
    <w:rsid w:val="008D7D7F"/>
    <w:rsid w:val="008E1082"/>
    <w:rsid w:val="008E4FB0"/>
    <w:rsid w:val="008F0B98"/>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176EA"/>
    <w:rsid w:val="00921854"/>
    <w:rsid w:val="00921D35"/>
    <w:rsid w:val="00922424"/>
    <w:rsid w:val="00923292"/>
    <w:rsid w:val="0092369C"/>
    <w:rsid w:val="009264D6"/>
    <w:rsid w:val="00927074"/>
    <w:rsid w:val="0093032A"/>
    <w:rsid w:val="00930FB6"/>
    <w:rsid w:val="00931A7B"/>
    <w:rsid w:val="00931AB2"/>
    <w:rsid w:val="0093461F"/>
    <w:rsid w:val="009353EC"/>
    <w:rsid w:val="009353F2"/>
    <w:rsid w:val="009355D4"/>
    <w:rsid w:val="009443F3"/>
    <w:rsid w:val="009450EF"/>
    <w:rsid w:val="00946353"/>
    <w:rsid w:val="00950A60"/>
    <w:rsid w:val="0095120F"/>
    <w:rsid w:val="0095318C"/>
    <w:rsid w:val="009531F4"/>
    <w:rsid w:val="009628E8"/>
    <w:rsid w:val="00966EDB"/>
    <w:rsid w:val="00972F9A"/>
    <w:rsid w:val="0097364A"/>
    <w:rsid w:val="00973855"/>
    <w:rsid w:val="00975B4A"/>
    <w:rsid w:val="00976632"/>
    <w:rsid w:val="009805AF"/>
    <w:rsid w:val="009839F0"/>
    <w:rsid w:val="00984B3A"/>
    <w:rsid w:val="00985920"/>
    <w:rsid w:val="009900F5"/>
    <w:rsid w:val="00990806"/>
    <w:rsid w:val="00990B0E"/>
    <w:rsid w:val="00991280"/>
    <w:rsid w:val="0099284B"/>
    <w:rsid w:val="009947A9"/>
    <w:rsid w:val="0099586B"/>
    <w:rsid w:val="009A240E"/>
    <w:rsid w:val="009A2F36"/>
    <w:rsid w:val="009A42BD"/>
    <w:rsid w:val="009A464F"/>
    <w:rsid w:val="009A5461"/>
    <w:rsid w:val="009B0F44"/>
    <w:rsid w:val="009B131D"/>
    <w:rsid w:val="009B2236"/>
    <w:rsid w:val="009B4B58"/>
    <w:rsid w:val="009B6251"/>
    <w:rsid w:val="009B76D9"/>
    <w:rsid w:val="009C1A69"/>
    <w:rsid w:val="009C259C"/>
    <w:rsid w:val="009C3282"/>
    <w:rsid w:val="009C5E1E"/>
    <w:rsid w:val="009C64A8"/>
    <w:rsid w:val="009C6708"/>
    <w:rsid w:val="009C7D58"/>
    <w:rsid w:val="009D038E"/>
    <w:rsid w:val="009D109E"/>
    <w:rsid w:val="009D2D0B"/>
    <w:rsid w:val="009D47F5"/>
    <w:rsid w:val="009D66CE"/>
    <w:rsid w:val="009E6602"/>
    <w:rsid w:val="009E7013"/>
    <w:rsid w:val="009E7A06"/>
    <w:rsid w:val="009F2D32"/>
    <w:rsid w:val="009F3918"/>
    <w:rsid w:val="009F6327"/>
    <w:rsid w:val="00A00173"/>
    <w:rsid w:val="00A03935"/>
    <w:rsid w:val="00A054E2"/>
    <w:rsid w:val="00A06C3A"/>
    <w:rsid w:val="00A07F72"/>
    <w:rsid w:val="00A10F18"/>
    <w:rsid w:val="00A128DA"/>
    <w:rsid w:val="00A17D8A"/>
    <w:rsid w:val="00A207BF"/>
    <w:rsid w:val="00A21998"/>
    <w:rsid w:val="00A2414C"/>
    <w:rsid w:val="00A27A38"/>
    <w:rsid w:val="00A300FA"/>
    <w:rsid w:val="00A33968"/>
    <w:rsid w:val="00A34D5B"/>
    <w:rsid w:val="00A36CB0"/>
    <w:rsid w:val="00A42C6F"/>
    <w:rsid w:val="00A447D5"/>
    <w:rsid w:val="00A44E00"/>
    <w:rsid w:val="00A45723"/>
    <w:rsid w:val="00A51F9D"/>
    <w:rsid w:val="00A52BAD"/>
    <w:rsid w:val="00A5309F"/>
    <w:rsid w:val="00A57F27"/>
    <w:rsid w:val="00A63243"/>
    <w:rsid w:val="00A63DF7"/>
    <w:rsid w:val="00A6697D"/>
    <w:rsid w:val="00A672C7"/>
    <w:rsid w:val="00A677C4"/>
    <w:rsid w:val="00A67DAF"/>
    <w:rsid w:val="00A708F8"/>
    <w:rsid w:val="00A70E12"/>
    <w:rsid w:val="00A76704"/>
    <w:rsid w:val="00A778DD"/>
    <w:rsid w:val="00A80B9D"/>
    <w:rsid w:val="00A8288F"/>
    <w:rsid w:val="00A83468"/>
    <w:rsid w:val="00A838BB"/>
    <w:rsid w:val="00A861CD"/>
    <w:rsid w:val="00A8739B"/>
    <w:rsid w:val="00A90680"/>
    <w:rsid w:val="00A91182"/>
    <w:rsid w:val="00A917ED"/>
    <w:rsid w:val="00A92031"/>
    <w:rsid w:val="00A9254C"/>
    <w:rsid w:val="00A9322C"/>
    <w:rsid w:val="00A9328B"/>
    <w:rsid w:val="00A94257"/>
    <w:rsid w:val="00A94559"/>
    <w:rsid w:val="00A95E1B"/>
    <w:rsid w:val="00AA14CC"/>
    <w:rsid w:val="00AA2C20"/>
    <w:rsid w:val="00AA4E35"/>
    <w:rsid w:val="00AA5C3C"/>
    <w:rsid w:val="00AA6FEE"/>
    <w:rsid w:val="00AA7917"/>
    <w:rsid w:val="00AA7E7A"/>
    <w:rsid w:val="00AB1385"/>
    <w:rsid w:val="00AB1E07"/>
    <w:rsid w:val="00AB3A5E"/>
    <w:rsid w:val="00AB4E31"/>
    <w:rsid w:val="00AC06E8"/>
    <w:rsid w:val="00AC61D6"/>
    <w:rsid w:val="00AC643C"/>
    <w:rsid w:val="00AC7492"/>
    <w:rsid w:val="00AD07F7"/>
    <w:rsid w:val="00AD36FE"/>
    <w:rsid w:val="00AD7124"/>
    <w:rsid w:val="00AF1D58"/>
    <w:rsid w:val="00AF4B19"/>
    <w:rsid w:val="00AF7549"/>
    <w:rsid w:val="00B01384"/>
    <w:rsid w:val="00B02987"/>
    <w:rsid w:val="00B03201"/>
    <w:rsid w:val="00B03D81"/>
    <w:rsid w:val="00B1099B"/>
    <w:rsid w:val="00B10EC1"/>
    <w:rsid w:val="00B137A7"/>
    <w:rsid w:val="00B14F49"/>
    <w:rsid w:val="00B174BB"/>
    <w:rsid w:val="00B17F8F"/>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57403"/>
    <w:rsid w:val="00B639F0"/>
    <w:rsid w:val="00B63A35"/>
    <w:rsid w:val="00B63F7A"/>
    <w:rsid w:val="00B63FFA"/>
    <w:rsid w:val="00B6555A"/>
    <w:rsid w:val="00B65D35"/>
    <w:rsid w:val="00B67EE7"/>
    <w:rsid w:val="00B75CF1"/>
    <w:rsid w:val="00B81FF1"/>
    <w:rsid w:val="00B83474"/>
    <w:rsid w:val="00B856D2"/>
    <w:rsid w:val="00B8694D"/>
    <w:rsid w:val="00B90F09"/>
    <w:rsid w:val="00B91675"/>
    <w:rsid w:val="00B92E58"/>
    <w:rsid w:val="00B93E48"/>
    <w:rsid w:val="00B940B8"/>
    <w:rsid w:val="00B94857"/>
    <w:rsid w:val="00B95C30"/>
    <w:rsid w:val="00B963DF"/>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7874"/>
    <w:rsid w:val="00BD2E35"/>
    <w:rsid w:val="00BD4997"/>
    <w:rsid w:val="00BD6689"/>
    <w:rsid w:val="00BD6AD2"/>
    <w:rsid w:val="00BE074F"/>
    <w:rsid w:val="00BE1896"/>
    <w:rsid w:val="00BE1F57"/>
    <w:rsid w:val="00BE2BC7"/>
    <w:rsid w:val="00BE74B9"/>
    <w:rsid w:val="00BF4837"/>
    <w:rsid w:val="00BF4915"/>
    <w:rsid w:val="00BF7CFF"/>
    <w:rsid w:val="00C02175"/>
    <w:rsid w:val="00C021B3"/>
    <w:rsid w:val="00C03D49"/>
    <w:rsid w:val="00C042AF"/>
    <w:rsid w:val="00C05595"/>
    <w:rsid w:val="00C07E78"/>
    <w:rsid w:val="00C121F0"/>
    <w:rsid w:val="00C21523"/>
    <w:rsid w:val="00C23B6C"/>
    <w:rsid w:val="00C24DF0"/>
    <w:rsid w:val="00C256E1"/>
    <w:rsid w:val="00C32072"/>
    <w:rsid w:val="00C33862"/>
    <w:rsid w:val="00C34181"/>
    <w:rsid w:val="00C3777A"/>
    <w:rsid w:val="00C419A6"/>
    <w:rsid w:val="00C42F35"/>
    <w:rsid w:val="00C437F6"/>
    <w:rsid w:val="00C4522C"/>
    <w:rsid w:val="00C45B9E"/>
    <w:rsid w:val="00C46B48"/>
    <w:rsid w:val="00C47178"/>
    <w:rsid w:val="00C479AC"/>
    <w:rsid w:val="00C47E13"/>
    <w:rsid w:val="00C5184B"/>
    <w:rsid w:val="00C51D34"/>
    <w:rsid w:val="00C524CB"/>
    <w:rsid w:val="00C5310E"/>
    <w:rsid w:val="00C53818"/>
    <w:rsid w:val="00C602C6"/>
    <w:rsid w:val="00C61C74"/>
    <w:rsid w:val="00C61DC7"/>
    <w:rsid w:val="00C64393"/>
    <w:rsid w:val="00C66A31"/>
    <w:rsid w:val="00C66B84"/>
    <w:rsid w:val="00C66E25"/>
    <w:rsid w:val="00C72F75"/>
    <w:rsid w:val="00C7653E"/>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3B5A"/>
    <w:rsid w:val="00CB70C3"/>
    <w:rsid w:val="00CB73ED"/>
    <w:rsid w:val="00CB7763"/>
    <w:rsid w:val="00CC1716"/>
    <w:rsid w:val="00CC226A"/>
    <w:rsid w:val="00CC2A1C"/>
    <w:rsid w:val="00CC2FC9"/>
    <w:rsid w:val="00CC74A4"/>
    <w:rsid w:val="00CC7BF1"/>
    <w:rsid w:val="00CD2482"/>
    <w:rsid w:val="00CD2702"/>
    <w:rsid w:val="00CD41DF"/>
    <w:rsid w:val="00CD4361"/>
    <w:rsid w:val="00CD5EB0"/>
    <w:rsid w:val="00CD712F"/>
    <w:rsid w:val="00CD72CB"/>
    <w:rsid w:val="00CD79D7"/>
    <w:rsid w:val="00CD7ED0"/>
    <w:rsid w:val="00CE0339"/>
    <w:rsid w:val="00CE44D2"/>
    <w:rsid w:val="00CF06B9"/>
    <w:rsid w:val="00CF141F"/>
    <w:rsid w:val="00CF2856"/>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5E74"/>
    <w:rsid w:val="00DA60A1"/>
    <w:rsid w:val="00DA64DA"/>
    <w:rsid w:val="00DA688B"/>
    <w:rsid w:val="00DB1CCC"/>
    <w:rsid w:val="00DB373C"/>
    <w:rsid w:val="00DB3A40"/>
    <w:rsid w:val="00DB4880"/>
    <w:rsid w:val="00DB5D13"/>
    <w:rsid w:val="00DB644D"/>
    <w:rsid w:val="00DC14A1"/>
    <w:rsid w:val="00DC3593"/>
    <w:rsid w:val="00DC575F"/>
    <w:rsid w:val="00DC7004"/>
    <w:rsid w:val="00DD05F9"/>
    <w:rsid w:val="00DD151F"/>
    <w:rsid w:val="00DD1E23"/>
    <w:rsid w:val="00DD574F"/>
    <w:rsid w:val="00DE7709"/>
    <w:rsid w:val="00DF39F1"/>
    <w:rsid w:val="00DF3B58"/>
    <w:rsid w:val="00DF4145"/>
    <w:rsid w:val="00E0273C"/>
    <w:rsid w:val="00E0740A"/>
    <w:rsid w:val="00E10218"/>
    <w:rsid w:val="00E127D4"/>
    <w:rsid w:val="00E17BF3"/>
    <w:rsid w:val="00E21B2D"/>
    <w:rsid w:val="00E2322C"/>
    <w:rsid w:val="00E273ED"/>
    <w:rsid w:val="00E275A3"/>
    <w:rsid w:val="00E3030C"/>
    <w:rsid w:val="00E31F62"/>
    <w:rsid w:val="00E37874"/>
    <w:rsid w:val="00E408D1"/>
    <w:rsid w:val="00E42571"/>
    <w:rsid w:val="00E432F5"/>
    <w:rsid w:val="00E44804"/>
    <w:rsid w:val="00E44B6C"/>
    <w:rsid w:val="00E45724"/>
    <w:rsid w:val="00E47466"/>
    <w:rsid w:val="00E504E6"/>
    <w:rsid w:val="00E62855"/>
    <w:rsid w:val="00E67DB9"/>
    <w:rsid w:val="00E720E2"/>
    <w:rsid w:val="00E736BC"/>
    <w:rsid w:val="00E739C0"/>
    <w:rsid w:val="00E74614"/>
    <w:rsid w:val="00E7529F"/>
    <w:rsid w:val="00E77865"/>
    <w:rsid w:val="00E80D4B"/>
    <w:rsid w:val="00E80DD4"/>
    <w:rsid w:val="00E86591"/>
    <w:rsid w:val="00E87B55"/>
    <w:rsid w:val="00E902F6"/>
    <w:rsid w:val="00E906D6"/>
    <w:rsid w:val="00E9075A"/>
    <w:rsid w:val="00E90EF5"/>
    <w:rsid w:val="00E910D4"/>
    <w:rsid w:val="00E92B56"/>
    <w:rsid w:val="00E9572C"/>
    <w:rsid w:val="00E95F72"/>
    <w:rsid w:val="00EA11BB"/>
    <w:rsid w:val="00EA1DC7"/>
    <w:rsid w:val="00EA2A30"/>
    <w:rsid w:val="00EA3517"/>
    <w:rsid w:val="00EA4834"/>
    <w:rsid w:val="00EA4D40"/>
    <w:rsid w:val="00EA7FC6"/>
    <w:rsid w:val="00EC08B1"/>
    <w:rsid w:val="00EC1804"/>
    <w:rsid w:val="00EC5766"/>
    <w:rsid w:val="00EC596C"/>
    <w:rsid w:val="00ED2329"/>
    <w:rsid w:val="00ED2842"/>
    <w:rsid w:val="00ED4468"/>
    <w:rsid w:val="00ED48D0"/>
    <w:rsid w:val="00EE040D"/>
    <w:rsid w:val="00EE0B6F"/>
    <w:rsid w:val="00EE1B40"/>
    <w:rsid w:val="00EE2A3F"/>
    <w:rsid w:val="00EE3234"/>
    <w:rsid w:val="00EE6E29"/>
    <w:rsid w:val="00EF193A"/>
    <w:rsid w:val="00EF1D4D"/>
    <w:rsid w:val="00EF2240"/>
    <w:rsid w:val="00EF3A73"/>
    <w:rsid w:val="00EF477D"/>
    <w:rsid w:val="00EF6173"/>
    <w:rsid w:val="00EF62F3"/>
    <w:rsid w:val="00EF65AF"/>
    <w:rsid w:val="00F00691"/>
    <w:rsid w:val="00F008F8"/>
    <w:rsid w:val="00F02D7A"/>
    <w:rsid w:val="00F031C1"/>
    <w:rsid w:val="00F0658F"/>
    <w:rsid w:val="00F12416"/>
    <w:rsid w:val="00F13BC8"/>
    <w:rsid w:val="00F1458C"/>
    <w:rsid w:val="00F147A1"/>
    <w:rsid w:val="00F14ACA"/>
    <w:rsid w:val="00F16469"/>
    <w:rsid w:val="00F20A86"/>
    <w:rsid w:val="00F20B70"/>
    <w:rsid w:val="00F21868"/>
    <w:rsid w:val="00F2715C"/>
    <w:rsid w:val="00F30CD6"/>
    <w:rsid w:val="00F31ED1"/>
    <w:rsid w:val="00F32BC8"/>
    <w:rsid w:val="00F334E8"/>
    <w:rsid w:val="00F344AD"/>
    <w:rsid w:val="00F354FA"/>
    <w:rsid w:val="00F35C29"/>
    <w:rsid w:val="00F366E9"/>
    <w:rsid w:val="00F42D00"/>
    <w:rsid w:val="00F42D86"/>
    <w:rsid w:val="00F44664"/>
    <w:rsid w:val="00F51019"/>
    <w:rsid w:val="00F518C9"/>
    <w:rsid w:val="00F525F2"/>
    <w:rsid w:val="00F5405E"/>
    <w:rsid w:val="00F5464E"/>
    <w:rsid w:val="00F574A7"/>
    <w:rsid w:val="00F63C55"/>
    <w:rsid w:val="00F64AAB"/>
    <w:rsid w:val="00F70464"/>
    <w:rsid w:val="00F70711"/>
    <w:rsid w:val="00F708A4"/>
    <w:rsid w:val="00F7266D"/>
    <w:rsid w:val="00F75B0A"/>
    <w:rsid w:val="00F80C33"/>
    <w:rsid w:val="00F80C6B"/>
    <w:rsid w:val="00F80E30"/>
    <w:rsid w:val="00F813EC"/>
    <w:rsid w:val="00F81A5E"/>
    <w:rsid w:val="00F83850"/>
    <w:rsid w:val="00F8544D"/>
    <w:rsid w:val="00F86833"/>
    <w:rsid w:val="00F86D86"/>
    <w:rsid w:val="00F90944"/>
    <w:rsid w:val="00F92612"/>
    <w:rsid w:val="00F93439"/>
    <w:rsid w:val="00F9524F"/>
    <w:rsid w:val="00F95490"/>
    <w:rsid w:val="00FA0A29"/>
    <w:rsid w:val="00FA5CC0"/>
    <w:rsid w:val="00FB44CB"/>
    <w:rsid w:val="00FB6C5C"/>
    <w:rsid w:val="00FC1B9A"/>
    <w:rsid w:val="00FC21B7"/>
    <w:rsid w:val="00FC25B7"/>
    <w:rsid w:val="00FC5011"/>
    <w:rsid w:val="00FC5356"/>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ACBB005"/>
  <w15:chartTrackingRefBased/>
  <w15:docId w15:val="{9A4C1E5B-D744-40FE-A00A-BF70EAE0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17B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left" w:pos="851"/>
      </w:tabs>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paragraph" w:styleId="BalloonText">
    <w:name w:val="Balloon Text"/>
    <w:basedOn w:val="Normal"/>
    <w:semiHidden/>
    <w:rsid w:val="009B4B58"/>
    <w:rPr>
      <w:rFonts w:ascii="Tahoma" w:hAnsi="Tahoma" w:cs="Tahoma"/>
      <w:sz w:val="16"/>
      <w:szCs w:val="16"/>
    </w:rPr>
  </w:style>
  <w:style w:type="paragraph" w:customStyle="1" w:styleId="Nnormal">
    <w:name w:val="Nnormal"/>
    <w:basedOn w:val="Heading3"/>
    <w:rsid w:val="006F3BFC"/>
  </w:style>
  <w:style w:type="character" w:customStyle="1" w:styleId="Heading3Char">
    <w:name w:val="Heading 3 Char"/>
    <w:link w:val="Heading3"/>
    <w:rsid w:val="006F3BFC"/>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ycleno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fl@rnib.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E99E-9890-407A-A6A3-1B22569E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2940</Words>
  <Characters>15728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18631</CharactersWithSpaces>
  <SharedDoc>false</SharedDoc>
  <HLinks>
    <vt:vector size="210" baseType="variant">
      <vt:variant>
        <vt:i4>3997751</vt:i4>
      </vt:variant>
      <vt:variant>
        <vt:i4>204</vt:i4>
      </vt:variant>
      <vt:variant>
        <vt:i4>0</vt:i4>
      </vt:variant>
      <vt:variant>
        <vt:i4>5</vt:i4>
      </vt:variant>
      <vt:variant>
        <vt:lpwstr>http://www.recyclenow.com/</vt:lpwstr>
      </vt:variant>
      <vt:variant>
        <vt:lpwstr/>
      </vt:variant>
      <vt:variant>
        <vt:i4>7864349</vt:i4>
      </vt:variant>
      <vt:variant>
        <vt:i4>201</vt:i4>
      </vt:variant>
      <vt:variant>
        <vt:i4>0</vt:i4>
      </vt:variant>
      <vt:variant>
        <vt:i4>5</vt:i4>
      </vt:variant>
      <vt:variant>
        <vt:lpwstr>mailto:tfl@rnib.org.uk</vt:lpwstr>
      </vt:variant>
      <vt:variant>
        <vt:lpwstr/>
      </vt:variant>
      <vt:variant>
        <vt:i4>1114166</vt:i4>
      </vt:variant>
      <vt:variant>
        <vt:i4>194</vt:i4>
      </vt:variant>
      <vt:variant>
        <vt:i4>0</vt:i4>
      </vt:variant>
      <vt:variant>
        <vt:i4>5</vt:i4>
      </vt:variant>
      <vt:variant>
        <vt:lpwstr/>
      </vt:variant>
      <vt:variant>
        <vt:lpwstr>_Toc39055208</vt:lpwstr>
      </vt:variant>
      <vt:variant>
        <vt:i4>1966134</vt:i4>
      </vt:variant>
      <vt:variant>
        <vt:i4>188</vt:i4>
      </vt:variant>
      <vt:variant>
        <vt:i4>0</vt:i4>
      </vt:variant>
      <vt:variant>
        <vt:i4>5</vt:i4>
      </vt:variant>
      <vt:variant>
        <vt:lpwstr/>
      </vt:variant>
      <vt:variant>
        <vt:lpwstr>_Toc39055207</vt:lpwstr>
      </vt:variant>
      <vt:variant>
        <vt:i4>2031670</vt:i4>
      </vt:variant>
      <vt:variant>
        <vt:i4>182</vt:i4>
      </vt:variant>
      <vt:variant>
        <vt:i4>0</vt:i4>
      </vt:variant>
      <vt:variant>
        <vt:i4>5</vt:i4>
      </vt:variant>
      <vt:variant>
        <vt:lpwstr/>
      </vt:variant>
      <vt:variant>
        <vt:lpwstr>_Toc39055206</vt:lpwstr>
      </vt:variant>
      <vt:variant>
        <vt:i4>1835062</vt:i4>
      </vt:variant>
      <vt:variant>
        <vt:i4>176</vt:i4>
      </vt:variant>
      <vt:variant>
        <vt:i4>0</vt:i4>
      </vt:variant>
      <vt:variant>
        <vt:i4>5</vt:i4>
      </vt:variant>
      <vt:variant>
        <vt:lpwstr/>
      </vt:variant>
      <vt:variant>
        <vt:lpwstr>_Toc39055205</vt:lpwstr>
      </vt:variant>
      <vt:variant>
        <vt:i4>1900598</vt:i4>
      </vt:variant>
      <vt:variant>
        <vt:i4>170</vt:i4>
      </vt:variant>
      <vt:variant>
        <vt:i4>0</vt:i4>
      </vt:variant>
      <vt:variant>
        <vt:i4>5</vt:i4>
      </vt:variant>
      <vt:variant>
        <vt:lpwstr/>
      </vt:variant>
      <vt:variant>
        <vt:lpwstr>_Toc39055204</vt:lpwstr>
      </vt:variant>
      <vt:variant>
        <vt:i4>1703990</vt:i4>
      </vt:variant>
      <vt:variant>
        <vt:i4>164</vt:i4>
      </vt:variant>
      <vt:variant>
        <vt:i4>0</vt:i4>
      </vt:variant>
      <vt:variant>
        <vt:i4>5</vt:i4>
      </vt:variant>
      <vt:variant>
        <vt:lpwstr/>
      </vt:variant>
      <vt:variant>
        <vt:lpwstr>_Toc39055203</vt:lpwstr>
      </vt:variant>
      <vt:variant>
        <vt:i4>1769526</vt:i4>
      </vt:variant>
      <vt:variant>
        <vt:i4>158</vt:i4>
      </vt:variant>
      <vt:variant>
        <vt:i4>0</vt:i4>
      </vt:variant>
      <vt:variant>
        <vt:i4>5</vt:i4>
      </vt:variant>
      <vt:variant>
        <vt:lpwstr/>
      </vt:variant>
      <vt:variant>
        <vt:lpwstr>_Toc39055202</vt:lpwstr>
      </vt:variant>
      <vt:variant>
        <vt:i4>1572918</vt:i4>
      </vt:variant>
      <vt:variant>
        <vt:i4>152</vt:i4>
      </vt:variant>
      <vt:variant>
        <vt:i4>0</vt:i4>
      </vt:variant>
      <vt:variant>
        <vt:i4>5</vt:i4>
      </vt:variant>
      <vt:variant>
        <vt:lpwstr/>
      </vt:variant>
      <vt:variant>
        <vt:lpwstr>_Toc39055201</vt:lpwstr>
      </vt:variant>
      <vt:variant>
        <vt:i4>1638454</vt:i4>
      </vt:variant>
      <vt:variant>
        <vt:i4>146</vt:i4>
      </vt:variant>
      <vt:variant>
        <vt:i4>0</vt:i4>
      </vt:variant>
      <vt:variant>
        <vt:i4>5</vt:i4>
      </vt:variant>
      <vt:variant>
        <vt:lpwstr/>
      </vt:variant>
      <vt:variant>
        <vt:lpwstr>_Toc39055200</vt:lpwstr>
      </vt:variant>
      <vt:variant>
        <vt:i4>1245247</vt:i4>
      </vt:variant>
      <vt:variant>
        <vt:i4>140</vt:i4>
      </vt:variant>
      <vt:variant>
        <vt:i4>0</vt:i4>
      </vt:variant>
      <vt:variant>
        <vt:i4>5</vt:i4>
      </vt:variant>
      <vt:variant>
        <vt:lpwstr/>
      </vt:variant>
      <vt:variant>
        <vt:lpwstr>_Toc39055199</vt:lpwstr>
      </vt:variant>
      <vt:variant>
        <vt:i4>1179711</vt:i4>
      </vt:variant>
      <vt:variant>
        <vt:i4>134</vt:i4>
      </vt:variant>
      <vt:variant>
        <vt:i4>0</vt:i4>
      </vt:variant>
      <vt:variant>
        <vt:i4>5</vt:i4>
      </vt:variant>
      <vt:variant>
        <vt:lpwstr/>
      </vt:variant>
      <vt:variant>
        <vt:lpwstr>_Toc39055198</vt:lpwstr>
      </vt:variant>
      <vt:variant>
        <vt:i4>1900607</vt:i4>
      </vt:variant>
      <vt:variant>
        <vt:i4>128</vt:i4>
      </vt:variant>
      <vt:variant>
        <vt:i4>0</vt:i4>
      </vt:variant>
      <vt:variant>
        <vt:i4>5</vt:i4>
      </vt:variant>
      <vt:variant>
        <vt:lpwstr/>
      </vt:variant>
      <vt:variant>
        <vt:lpwstr>_Toc39055197</vt:lpwstr>
      </vt:variant>
      <vt:variant>
        <vt:i4>1835071</vt:i4>
      </vt:variant>
      <vt:variant>
        <vt:i4>122</vt:i4>
      </vt:variant>
      <vt:variant>
        <vt:i4>0</vt:i4>
      </vt:variant>
      <vt:variant>
        <vt:i4>5</vt:i4>
      </vt:variant>
      <vt:variant>
        <vt:lpwstr/>
      </vt:variant>
      <vt:variant>
        <vt:lpwstr>_Toc39055196</vt:lpwstr>
      </vt:variant>
      <vt:variant>
        <vt:i4>2031679</vt:i4>
      </vt:variant>
      <vt:variant>
        <vt:i4>116</vt:i4>
      </vt:variant>
      <vt:variant>
        <vt:i4>0</vt:i4>
      </vt:variant>
      <vt:variant>
        <vt:i4>5</vt:i4>
      </vt:variant>
      <vt:variant>
        <vt:lpwstr/>
      </vt:variant>
      <vt:variant>
        <vt:lpwstr>_Toc39055195</vt:lpwstr>
      </vt:variant>
      <vt:variant>
        <vt:i4>1966143</vt:i4>
      </vt:variant>
      <vt:variant>
        <vt:i4>110</vt:i4>
      </vt:variant>
      <vt:variant>
        <vt:i4>0</vt:i4>
      </vt:variant>
      <vt:variant>
        <vt:i4>5</vt:i4>
      </vt:variant>
      <vt:variant>
        <vt:lpwstr/>
      </vt:variant>
      <vt:variant>
        <vt:lpwstr>_Toc39055194</vt:lpwstr>
      </vt:variant>
      <vt:variant>
        <vt:i4>1638463</vt:i4>
      </vt:variant>
      <vt:variant>
        <vt:i4>104</vt:i4>
      </vt:variant>
      <vt:variant>
        <vt:i4>0</vt:i4>
      </vt:variant>
      <vt:variant>
        <vt:i4>5</vt:i4>
      </vt:variant>
      <vt:variant>
        <vt:lpwstr/>
      </vt:variant>
      <vt:variant>
        <vt:lpwstr>_Toc39055193</vt:lpwstr>
      </vt:variant>
      <vt:variant>
        <vt:i4>1572927</vt:i4>
      </vt:variant>
      <vt:variant>
        <vt:i4>98</vt:i4>
      </vt:variant>
      <vt:variant>
        <vt:i4>0</vt:i4>
      </vt:variant>
      <vt:variant>
        <vt:i4>5</vt:i4>
      </vt:variant>
      <vt:variant>
        <vt:lpwstr/>
      </vt:variant>
      <vt:variant>
        <vt:lpwstr>_Toc39055192</vt:lpwstr>
      </vt:variant>
      <vt:variant>
        <vt:i4>1769535</vt:i4>
      </vt:variant>
      <vt:variant>
        <vt:i4>92</vt:i4>
      </vt:variant>
      <vt:variant>
        <vt:i4>0</vt:i4>
      </vt:variant>
      <vt:variant>
        <vt:i4>5</vt:i4>
      </vt:variant>
      <vt:variant>
        <vt:lpwstr/>
      </vt:variant>
      <vt:variant>
        <vt:lpwstr>_Toc39055191</vt:lpwstr>
      </vt:variant>
      <vt:variant>
        <vt:i4>1703999</vt:i4>
      </vt:variant>
      <vt:variant>
        <vt:i4>86</vt:i4>
      </vt:variant>
      <vt:variant>
        <vt:i4>0</vt:i4>
      </vt:variant>
      <vt:variant>
        <vt:i4>5</vt:i4>
      </vt:variant>
      <vt:variant>
        <vt:lpwstr/>
      </vt:variant>
      <vt:variant>
        <vt:lpwstr>_Toc39055190</vt:lpwstr>
      </vt:variant>
      <vt:variant>
        <vt:i4>1245246</vt:i4>
      </vt:variant>
      <vt:variant>
        <vt:i4>80</vt:i4>
      </vt:variant>
      <vt:variant>
        <vt:i4>0</vt:i4>
      </vt:variant>
      <vt:variant>
        <vt:i4>5</vt:i4>
      </vt:variant>
      <vt:variant>
        <vt:lpwstr/>
      </vt:variant>
      <vt:variant>
        <vt:lpwstr>_Toc39055189</vt:lpwstr>
      </vt:variant>
      <vt:variant>
        <vt:i4>1179710</vt:i4>
      </vt:variant>
      <vt:variant>
        <vt:i4>74</vt:i4>
      </vt:variant>
      <vt:variant>
        <vt:i4>0</vt:i4>
      </vt:variant>
      <vt:variant>
        <vt:i4>5</vt:i4>
      </vt:variant>
      <vt:variant>
        <vt:lpwstr/>
      </vt:variant>
      <vt:variant>
        <vt:lpwstr>_Toc39055188</vt:lpwstr>
      </vt:variant>
      <vt:variant>
        <vt:i4>1900606</vt:i4>
      </vt:variant>
      <vt:variant>
        <vt:i4>68</vt:i4>
      </vt:variant>
      <vt:variant>
        <vt:i4>0</vt:i4>
      </vt:variant>
      <vt:variant>
        <vt:i4>5</vt:i4>
      </vt:variant>
      <vt:variant>
        <vt:lpwstr/>
      </vt:variant>
      <vt:variant>
        <vt:lpwstr>_Toc39055187</vt:lpwstr>
      </vt:variant>
      <vt:variant>
        <vt:i4>1835070</vt:i4>
      </vt:variant>
      <vt:variant>
        <vt:i4>62</vt:i4>
      </vt:variant>
      <vt:variant>
        <vt:i4>0</vt:i4>
      </vt:variant>
      <vt:variant>
        <vt:i4>5</vt:i4>
      </vt:variant>
      <vt:variant>
        <vt:lpwstr/>
      </vt:variant>
      <vt:variant>
        <vt:lpwstr>_Toc39055186</vt:lpwstr>
      </vt:variant>
      <vt:variant>
        <vt:i4>2031678</vt:i4>
      </vt:variant>
      <vt:variant>
        <vt:i4>56</vt:i4>
      </vt:variant>
      <vt:variant>
        <vt:i4>0</vt:i4>
      </vt:variant>
      <vt:variant>
        <vt:i4>5</vt:i4>
      </vt:variant>
      <vt:variant>
        <vt:lpwstr/>
      </vt:variant>
      <vt:variant>
        <vt:lpwstr>_Toc39055185</vt:lpwstr>
      </vt:variant>
      <vt:variant>
        <vt:i4>1966142</vt:i4>
      </vt:variant>
      <vt:variant>
        <vt:i4>50</vt:i4>
      </vt:variant>
      <vt:variant>
        <vt:i4>0</vt:i4>
      </vt:variant>
      <vt:variant>
        <vt:i4>5</vt:i4>
      </vt:variant>
      <vt:variant>
        <vt:lpwstr/>
      </vt:variant>
      <vt:variant>
        <vt:lpwstr>_Toc39055184</vt:lpwstr>
      </vt:variant>
      <vt:variant>
        <vt:i4>1638462</vt:i4>
      </vt:variant>
      <vt:variant>
        <vt:i4>44</vt:i4>
      </vt:variant>
      <vt:variant>
        <vt:i4>0</vt:i4>
      </vt:variant>
      <vt:variant>
        <vt:i4>5</vt:i4>
      </vt:variant>
      <vt:variant>
        <vt:lpwstr/>
      </vt:variant>
      <vt:variant>
        <vt:lpwstr>_Toc39055183</vt:lpwstr>
      </vt:variant>
      <vt:variant>
        <vt:i4>1572926</vt:i4>
      </vt:variant>
      <vt:variant>
        <vt:i4>38</vt:i4>
      </vt:variant>
      <vt:variant>
        <vt:i4>0</vt:i4>
      </vt:variant>
      <vt:variant>
        <vt:i4>5</vt:i4>
      </vt:variant>
      <vt:variant>
        <vt:lpwstr/>
      </vt:variant>
      <vt:variant>
        <vt:lpwstr>_Toc39055182</vt:lpwstr>
      </vt:variant>
      <vt:variant>
        <vt:i4>1769534</vt:i4>
      </vt:variant>
      <vt:variant>
        <vt:i4>32</vt:i4>
      </vt:variant>
      <vt:variant>
        <vt:i4>0</vt:i4>
      </vt:variant>
      <vt:variant>
        <vt:i4>5</vt:i4>
      </vt:variant>
      <vt:variant>
        <vt:lpwstr/>
      </vt:variant>
      <vt:variant>
        <vt:lpwstr>_Toc39055181</vt:lpwstr>
      </vt:variant>
      <vt:variant>
        <vt:i4>1703998</vt:i4>
      </vt:variant>
      <vt:variant>
        <vt:i4>26</vt:i4>
      </vt:variant>
      <vt:variant>
        <vt:i4>0</vt:i4>
      </vt:variant>
      <vt:variant>
        <vt:i4>5</vt:i4>
      </vt:variant>
      <vt:variant>
        <vt:lpwstr/>
      </vt:variant>
      <vt:variant>
        <vt:lpwstr>_Toc39055180</vt:lpwstr>
      </vt:variant>
      <vt:variant>
        <vt:i4>1245233</vt:i4>
      </vt:variant>
      <vt:variant>
        <vt:i4>20</vt:i4>
      </vt:variant>
      <vt:variant>
        <vt:i4>0</vt:i4>
      </vt:variant>
      <vt:variant>
        <vt:i4>5</vt:i4>
      </vt:variant>
      <vt:variant>
        <vt:lpwstr/>
      </vt:variant>
      <vt:variant>
        <vt:lpwstr>_Toc39055179</vt:lpwstr>
      </vt:variant>
      <vt:variant>
        <vt:i4>1179697</vt:i4>
      </vt:variant>
      <vt:variant>
        <vt:i4>14</vt:i4>
      </vt:variant>
      <vt:variant>
        <vt:i4>0</vt:i4>
      </vt:variant>
      <vt:variant>
        <vt:i4>5</vt:i4>
      </vt:variant>
      <vt:variant>
        <vt:lpwstr/>
      </vt:variant>
      <vt:variant>
        <vt:lpwstr>_Toc39055178</vt:lpwstr>
      </vt:variant>
      <vt:variant>
        <vt:i4>1900593</vt:i4>
      </vt:variant>
      <vt:variant>
        <vt:i4>8</vt:i4>
      </vt:variant>
      <vt:variant>
        <vt:i4>0</vt:i4>
      </vt:variant>
      <vt:variant>
        <vt:i4>5</vt:i4>
      </vt:variant>
      <vt:variant>
        <vt:lpwstr/>
      </vt:variant>
      <vt:variant>
        <vt:lpwstr>_Toc39055177</vt:lpwstr>
      </vt:variant>
      <vt:variant>
        <vt:i4>1835057</vt:i4>
      </vt:variant>
      <vt:variant>
        <vt:i4>2</vt:i4>
      </vt:variant>
      <vt:variant>
        <vt:i4>0</vt:i4>
      </vt:variant>
      <vt:variant>
        <vt:i4>5</vt:i4>
      </vt:variant>
      <vt:variant>
        <vt:lpwstr/>
      </vt:variant>
      <vt:variant>
        <vt:lpwstr>_Toc39055176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dc:description/>
  <cp:lastModifiedBy>Tammy Bell</cp:lastModifiedBy>
  <cp:revision>2</cp:revision>
  <cp:lastPrinted>2020-05-06T09:24:00Z</cp:lastPrinted>
  <dcterms:created xsi:type="dcterms:W3CDTF">2020-05-12T14:14:00Z</dcterms:created>
  <dcterms:modified xsi:type="dcterms:W3CDTF">2020-05-12T14:14:00Z</dcterms:modified>
</cp:coreProperties>
</file>