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3F12F" w14:textId="1536EF4C" w:rsidR="007A063F" w:rsidRDefault="007A063F" w:rsidP="007A063F">
      <w:pPr>
        <w:rPr>
          <w:noProof/>
        </w:rPr>
      </w:pPr>
    </w:p>
    <w:p w14:paraId="7786F792" w14:textId="77777777" w:rsidR="005E6817" w:rsidRDefault="005E6817" w:rsidP="007A063F">
      <w:pPr>
        <w:rPr>
          <w:noProof/>
        </w:rPr>
      </w:pPr>
    </w:p>
    <w:p w14:paraId="67787150" w14:textId="74B43A69" w:rsidR="00251280" w:rsidRDefault="007D5548" w:rsidP="007A063F">
      <w:pPr>
        <w:rPr>
          <w:noProof/>
        </w:rPr>
      </w:pPr>
      <w:r>
        <w:rPr>
          <w:noProof/>
        </w:rPr>
        <w:drawing>
          <wp:inline distT="0" distB="0" distL="0" distR="0" wp14:anchorId="3FEF6F8D" wp14:editId="6F56EC4D">
            <wp:extent cx="1322070" cy="95948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959485"/>
                    </a:xfrm>
                    <a:prstGeom prst="rect">
                      <a:avLst/>
                    </a:prstGeom>
                    <a:noFill/>
                    <a:ln>
                      <a:noFill/>
                    </a:ln>
                  </pic:spPr>
                </pic:pic>
              </a:graphicData>
            </a:graphic>
          </wp:inline>
        </w:drawing>
      </w:r>
    </w:p>
    <w:p w14:paraId="129FF0B8" w14:textId="77777777" w:rsidR="00D607B3" w:rsidRDefault="00D607B3" w:rsidP="007A063F"/>
    <w:p w14:paraId="1CE2707A" w14:textId="5F463D03" w:rsidR="00247E46" w:rsidRDefault="00925FE6" w:rsidP="00251280">
      <w:pPr>
        <w:pStyle w:val="Heading1"/>
      </w:pPr>
      <w:bookmarkStart w:id="0" w:name="_Toc316465615"/>
      <w:r w:rsidRPr="00925FE6">
        <w:t xml:space="preserve">Flexible LED magnifying table lamp 3x </w:t>
      </w:r>
      <w:r w:rsidR="000E6FB0">
        <w:t>(</w:t>
      </w:r>
      <w:bookmarkEnd w:id="0"/>
      <w:r w:rsidR="00247E46" w:rsidRPr="00EC313B">
        <w:t>DH</w:t>
      </w:r>
      <w:r w:rsidR="00336396">
        <w:t>4</w:t>
      </w:r>
      <w:r>
        <w:t>5</w:t>
      </w:r>
      <w:r w:rsidR="00336396">
        <w:t>2</w:t>
      </w:r>
      <w:r w:rsidR="000E6FB0">
        <w:t>)</w:t>
      </w:r>
    </w:p>
    <w:p w14:paraId="3601C38D" w14:textId="77777777" w:rsidR="000E6FB0" w:rsidRPr="00251280" w:rsidRDefault="000E6FB0" w:rsidP="000E6FB0">
      <w:pPr>
        <w:autoSpaceDE w:val="0"/>
        <w:autoSpaceDN w:val="0"/>
        <w:adjustRightInd w:val="0"/>
        <w:rPr>
          <w:rFonts w:cs="Arial"/>
          <w:sz w:val="32"/>
          <w:szCs w:val="32"/>
        </w:rPr>
      </w:pPr>
      <w:bookmarkStart w:id="1" w:name="_Toc293495616"/>
      <w:r w:rsidRPr="00251280">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CB7B9C8" w14:textId="77777777" w:rsidR="000E6FB0" w:rsidRPr="00251280" w:rsidRDefault="000E6FB0" w:rsidP="000E6FB0">
      <w:pPr>
        <w:rPr>
          <w:sz w:val="32"/>
          <w:szCs w:val="32"/>
        </w:rPr>
      </w:pPr>
    </w:p>
    <w:p w14:paraId="2F5F2B63" w14:textId="77777777" w:rsidR="000E6FB0" w:rsidRPr="00251280" w:rsidRDefault="000E6FB0" w:rsidP="000E6FB0">
      <w:pPr>
        <w:rPr>
          <w:sz w:val="32"/>
          <w:szCs w:val="32"/>
        </w:rPr>
      </w:pPr>
      <w:r w:rsidRPr="00251280">
        <w:rPr>
          <w:sz w:val="32"/>
          <w:szCs w:val="32"/>
        </w:rPr>
        <w:t xml:space="preserve">Please retain these instructions for future reference. These instructions are also available in other formats. </w:t>
      </w:r>
    </w:p>
    <w:p w14:paraId="71104702" w14:textId="77777777" w:rsidR="00763E57" w:rsidRPr="00251280" w:rsidRDefault="00763E57" w:rsidP="00763E57">
      <w:pPr>
        <w:rPr>
          <w:sz w:val="32"/>
          <w:szCs w:val="32"/>
        </w:rPr>
      </w:pPr>
    </w:p>
    <w:p w14:paraId="33D7292F" w14:textId="77777777" w:rsidR="00A26150" w:rsidRPr="00F2031B" w:rsidRDefault="00A26150" w:rsidP="00D953E5">
      <w:pPr>
        <w:pStyle w:val="Heading2"/>
      </w:pPr>
      <w:bookmarkStart w:id="2" w:name="_Toc243448109"/>
      <w:bookmarkStart w:id="3" w:name="_Toc378689204"/>
      <w:bookmarkEnd w:id="1"/>
      <w:r>
        <w:t>General description</w:t>
      </w:r>
      <w:bookmarkEnd w:id="2"/>
      <w:bookmarkEnd w:id="3"/>
    </w:p>
    <w:p w14:paraId="037C2E06" w14:textId="3AFDAA9E" w:rsidR="002C6317" w:rsidRDefault="00F2031B" w:rsidP="002C6317">
      <w:pPr>
        <w:rPr>
          <w:rFonts w:cs="Arial"/>
          <w:sz w:val="32"/>
          <w:szCs w:val="32"/>
        </w:rPr>
      </w:pPr>
      <w:r w:rsidRPr="00F2031B">
        <w:rPr>
          <w:rFonts w:cs="Arial"/>
          <w:sz w:val="32"/>
          <w:szCs w:val="32"/>
        </w:rPr>
        <w:t>LED desk lamp with 3x magnification, flexible neck, adjustable colour temperature and three levels of brightness</w:t>
      </w:r>
      <w:r w:rsidR="00D61667">
        <w:rPr>
          <w:rFonts w:cs="Arial"/>
          <w:sz w:val="32"/>
          <w:szCs w:val="32"/>
        </w:rPr>
        <w:t>.</w:t>
      </w:r>
    </w:p>
    <w:p w14:paraId="308742CB" w14:textId="77777777" w:rsidR="00B6239B" w:rsidRDefault="00B6239B" w:rsidP="002C6317">
      <w:pPr>
        <w:rPr>
          <w:rFonts w:cs="Arial"/>
          <w:sz w:val="32"/>
          <w:szCs w:val="32"/>
        </w:rPr>
      </w:pPr>
    </w:p>
    <w:p w14:paraId="6C39EE5B" w14:textId="0FF69F85" w:rsidR="00D61667" w:rsidRPr="00F2031B" w:rsidRDefault="00D61667" w:rsidP="002C6317">
      <w:pPr>
        <w:rPr>
          <w:sz w:val="32"/>
          <w:szCs w:val="32"/>
        </w:rPr>
      </w:pPr>
      <w:r w:rsidRPr="00D61667">
        <w:rPr>
          <w:sz w:val="32"/>
          <w:szCs w:val="32"/>
        </w:rPr>
        <w:t>The magnifier can be protected by a cover when not in use.</w:t>
      </w:r>
    </w:p>
    <w:p w14:paraId="61D4F1DA" w14:textId="77777777" w:rsidR="00A26150" w:rsidRPr="00925FE6" w:rsidRDefault="00A26150" w:rsidP="00A26150">
      <w:pPr>
        <w:rPr>
          <w:color w:val="1F497D" w:themeColor="text2"/>
        </w:rPr>
      </w:pPr>
    </w:p>
    <w:p w14:paraId="414F1C86" w14:textId="02FF4D56" w:rsidR="00A26150" w:rsidRDefault="00A26150" w:rsidP="00A26150">
      <w:pPr>
        <w:pStyle w:val="Heading2"/>
      </w:pPr>
      <w:bookmarkStart w:id="4" w:name="_Toc293495618"/>
      <w:bookmarkStart w:id="5" w:name="_Toc378689206"/>
      <w:bookmarkStart w:id="6" w:name="_Toc237831394"/>
      <w:bookmarkStart w:id="7" w:name="_Toc240353899"/>
      <w:r w:rsidRPr="00925FE6">
        <w:t>Orientation</w:t>
      </w:r>
      <w:bookmarkEnd w:id="4"/>
      <w:bookmarkEnd w:id="5"/>
    </w:p>
    <w:p w14:paraId="7A4C93AF" w14:textId="10B57443" w:rsidR="00925FE6" w:rsidRPr="00A73DAC" w:rsidRDefault="00925FE6" w:rsidP="00A73DAC">
      <w:pPr>
        <w:rPr>
          <w:sz w:val="32"/>
          <w:szCs w:val="32"/>
        </w:rPr>
      </w:pPr>
      <w:r w:rsidRPr="00A73DAC">
        <w:rPr>
          <w:sz w:val="32"/>
          <w:szCs w:val="32"/>
        </w:rPr>
        <w:t xml:space="preserve">This magnifying table lamp consists of a weighted </w:t>
      </w:r>
      <w:r w:rsidR="007B66EA">
        <w:rPr>
          <w:sz w:val="32"/>
          <w:szCs w:val="32"/>
        </w:rPr>
        <w:t xml:space="preserve">round </w:t>
      </w:r>
      <w:r w:rsidRPr="00A73DAC">
        <w:rPr>
          <w:sz w:val="32"/>
          <w:szCs w:val="32"/>
        </w:rPr>
        <w:t xml:space="preserve">base, goose neck and lamp head </w:t>
      </w:r>
      <w:r w:rsidR="00767E86" w:rsidRPr="00A73DAC">
        <w:rPr>
          <w:sz w:val="32"/>
          <w:szCs w:val="32"/>
        </w:rPr>
        <w:t xml:space="preserve">with </w:t>
      </w:r>
      <w:r w:rsidR="007B63B5" w:rsidRPr="00A73DAC">
        <w:rPr>
          <w:sz w:val="32"/>
          <w:szCs w:val="32"/>
        </w:rPr>
        <w:t xml:space="preserve">29 </w:t>
      </w:r>
      <w:r w:rsidR="00767E86" w:rsidRPr="00A73DAC">
        <w:rPr>
          <w:sz w:val="32"/>
          <w:szCs w:val="32"/>
        </w:rPr>
        <w:t>bright LEDs</w:t>
      </w:r>
      <w:r w:rsidRPr="00A73DAC">
        <w:rPr>
          <w:sz w:val="32"/>
          <w:szCs w:val="32"/>
        </w:rPr>
        <w:t>.</w:t>
      </w:r>
      <w:r w:rsidR="00767E86" w:rsidRPr="00A73DAC">
        <w:rPr>
          <w:sz w:val="32"/>
          <w:szCs w:val="32"/>
        </w:rPr>
        <w:t xml:space="preserve"> The magnifier lens, which is situated in the centre of the lamp head, has a cover to protect the lens when not in use.</w:t>
      </w:r>
    </w:p>
    <w:p w14:paraId="63E25D42" w14:textId="77777777" w:rsidR="00767E86" w:rsidRPr="00A73DAC" w:rsidRDefault="00767E86" w:rsidP="00A73DAC">
      <w:pPr>
        <w:rPr>
          <w:sz w:val="32"/>
          <w:szCs w:val="32"/>
        </w:rPr>
      </w:pPr>
    </w:p>
    <w:p w14:paraId="39695784" w14:textId="748C3E67" w:rsidR="00925FE6" w:rsidRPr="00A73DAC" w:rsidRDefault="00925FE6" w:rsidP="00A73DAC">
      <w:pPr>
        <w:rPr>
          <w:sz w:val="32"/>
          <w:szCs w:val="32"/>
        </w:rPr>
      </w:pPr>
      <w:r w:rsidRPr="00A73DAC">
        <w:rPr>
          <w:sz w:val="32"/>
          <w:szCs w:val="32"/>
        </w:rPr>
        <w:t>The three controls of this lamp</w:t>
      </w:r>
      <w:r w:rsidR="00522374" w:rsidRPr="00A73DAC">
        <w:rPr>
          <w:sz w:val="32"/>
          <w:szCs w:val="32"/>
        </w:rPr>
        <w:t xml:space="preserve"> are touch-sensitive</w:t>
      </w:r>
      <w:r w:rsidRPr="00A73DAC">
        <w:rPr>
          <w:sz w:val="32"/>
          <w:szCs w:val="32"/>
        </w:rPr>
        <w:t xml:space="preserve"> </w:t>
      </w:r>
      <w:r w:rsidR="006E3DED" w:rsidRPr="00A73DAC">
        <w:rPr>
          <w:sz w:val="32"/>
          <w:szCs w:val="32"/>
        </w:rPr>
        <w:t xml:space="preserve">and </w:t>
      </w:r>
      <w:r w:rsidRPr="00A73DAC">
        <w:rPr>
          <w:sz w:val="32"/>
          <w:szCs w:val="32"/>
        </w:rPr>
        <w:t xml:space="preserve">are situated on the top </w:t>
      </w:r>
      <w:r w:rsidR="007B66EA">
        <w:rPr>
          <w:sz w:val="32"/>
          <w:szCs w:val="32"/>
        </w:rPr>
        <w:t xml:space="preserve">(front) </w:t>
      </w:r>
      <w:r w:rsidRPr="00A73DAC">
        <w:rPr>
          <w:sz w:val="32"/>
          <w:szCs w:val="32"/>
        </w:rPr>
        <w:t xml:space="preserve">of </w:t>
      </w:r>
      <w:r w:rsidR="007B66EA">
        <w:rPr>
          <w:sz w:val="32"/>
          <w:szCs w:val="32"/>
        </w:rPr>
        <w:t>the</w:t>
      </w:r>
      <w:r w:rsidRPr="00A73DAC">
        <w:rPr>
          <w:sz w:val="32"/>
          <w:szCs w:val="32"/>
        </w:rPr>
        <w:t xml:space="preserve"> base</w:t>
      </w:r>
      <w:r w:rsidR="00A73DAC" w:rsidRPr="00A73DAC">
        <w:rPr>
          <w:sz w:val="32"/>
          <w:szCs w:val="32"/>
        </w:rPr>
        <w:t xml:space="preserve">, in a </w:t>
      </w:r>
      <w:r w:rsidR="00A73DAC" w:rsidRPr="00B6239B">
        <w:rPr>
          <w:sz w:val="32"/>
          <w:szCs w:val="32"/>
        </w:rPr>
        <w:t>recessed area</w:t>
      </w:r>
      <w:r w:rsidR="00B6239B">
        <w:rPr>
          <w:sz w:val="32"/>
          <w:szCs w:val="32"/>
        </w:rPr>
        <w:t xml:space="preserve"> opposite the b</w:t>
      </w:r>
      <w:r w:rsidR="007B66EA">
        <w:rPr>
          <w:sz w:val="32"/>
          <w:szCs w:val="32"/>
        </w:rPr>
        <w:t>ottom</w:t>
      </w:r>
      <w:r w:rsidR="00B6239B">
        <w:rPr>
          <w:sz w:val="32"/>
          <w:szCs w:val="32"/>
        </w:rPr>
        <w:t xml:space="preserve"> of the </w:t>
      </w:r>
      <w:r w:rsidR="007B66EA">
        <w:rPr>
          <w:sz w:val="32"/>
          <w:szCs w:val="32"/>
        </w:rPr>
        <w:t>goose</w:t>
      </w:r>
      <w:r w:rsidR="00B6239B">
        <w:rPr>
          <w:sz w:val="32"/>
          <w:szCs w:val="32"/>
        </w:rPr>
        <w:t xml:space="preserve">neck. </w:t>
      </w:r>
      <w:r w:rsidR="00A73DAC" w:rsidRPr="00A73DAC">
        <w:rPr>
          <w:sz w:val="32"/>
          <w:szCs w:val="32"/>
        </w:rPr>
        <w:t>From left to right:</w:t>
      </w:r>
    </w:p>
    <w:p w14:paraId="2A460535" w14:textId="77777777" w:rsidR="00A73DAC" w:rsidRDefault="00A73DAC" w:rsidP="00A73DAC">
      <w:pPr>
        <w:rPr>
          <w:b/>
          <w:bCs/>
          <w:sz w:val="32"/>
          <w:szCs w:val="32"/>
        </w:rPr>
      </w:pPr>
    </w:p>
    <w:p w14:paraId="41444782" w14:textId="317EB3B3" w:rsidR="00A73DAC" w:rsidRPr="00A73DAC" w:rsidRDefault="00A73DAC" w:rsidP="00A73DAC">
      <w:pPr>
        <w:rPr>
          <w:sz w:val="32"/>
          <w:szCs w:val="32"/>
        </w:rPr>
      </w:pPr>
      <w:r w:rsidRPr="00A73DAC">
        <w:rPr>
          <w:b/>
          <w:bCs/>
          <w:sz w:val="32"/>
          <w:szCs w:val="32"/>
        </w:rPr>
        <w:t>Colour button</w:t>
      </w:r>
      <w:r w:rsidRPr="00A73DAC">
        <w:rPr>
          <w:sz w:val="32"/>
          <w:szCs w:val="32"/>
        </w:rPr>
        <w:t>: this control will allow you to switch between the three different colour temperatures: 2,800K, 4,000K, 6,000K (daylight white light). The icon printed on this button is two semi-circular arrows</w:t>
      </w:r>
      <w:r w:rsidR="00B6239B">
        <w:rPr>
          <w:sz w:val="32"/>
          <w:szCs w:val="32"/>
        </w:rPr>
        <w:t>.</w:t>
      </w:r>
    </w:p>
    <w:p w14:paraId="5FA1607E" w14:textId="77777777" w:rsidR="00A73DAC" w:rsidRDefault="00A73DAC" w:rsidP="00A73DAC">
      <w:pPr>
        <w:rPr>
          <w:b/>
          <w:bCs/>
          <w:sz w:val="32"/>
          <w:szCs w:val="32"/>
        </w:rPr>
      </w:pPr>
    </w:p>
    <w:p w14:paraId="25E37D7B" w14:textId="19F8249D" w:rsidR="00A73DAC" w:rsidRPr="00A73DAC" w:rsidRDefault="00925FE6" w:rsidP="00A73DAC">
      <w:pPr>
        <w:rPr>
          <w:sz w:val="32"/>
          <w:szCs w:val="32"/>
        </w:rPr>
      </w:pPr>
      <w:r w:rsidRPr="00A73DAC">
        <w:rPr>
          <w:b/>
          <w:bCs/>
          <w:sz w:val="32"/>
          <w:szCs w:val="32"/>
        </w:rPr>
        <w:t>Power</w:t>
      </w:r>
      <w:r w:rsidR="00A73DAC" w:rsidRPr="00A73DAC">
        <w:rPr>
          <w:b/>
          <w:bCs/>
          <w:sz w:val="32"/>
          <w:szCs w:val="32"/>
        </w:rPr>
        <w:t xml:space="preserve"> button</w:t>
      </w:r>
      <w:r w:rsidR="006E3DED" w:rsidRPr="00A73DAC">
        <w:rPr>
          <w:sz w:val="32"/>
          <w:szCs w:val="32"/>
        </w:rPr>
        <w:t>:</w:t>
      </w:r>
      <w:r w:rsidRPr="00A73DAC">
        <w:rPr>
          <w:sz w:val="32"/>
          <w:szCs w:val="32"/>
        </w:rPr>
        <w:t xml:space="preserve"> this is the on/off button. </w:t>
      </w:r>
      <w:r w:rsidR="00A73DAC" w:rsidRPr="00A73DAC">
        <w:rPr>
          <w:sz w:val="32"/>
          <w:szCs w:val="32"/>
        </w:rPr>
        <w:t xml:space="preserve">The icon printed on this button is a </w:t>
      </w:r>
    </w:p>
    <w:p w14:paraId="129D788C" w14:textId="782D1B2A" w:rsidR="00925FE6" w:rsidRPr="00A73DAC" w:rsidRDefault="00A73DAC" w:rsidP="00A73DAC">
      <w:pPr>
        <w:rPr>
          <w:sz w:val="32"/>
          <w:szCs w:val="32"/>
        </w:rPr>
      </w:pPr>
      <w:r w:rsidRPr="00A73DAC">
        <w:rPr>
          <w:sz w:val="32"/>
          <w:szCs w:val="32"/>
        </w:rPr>
        <w:lastRenderedPageBreak/>
        <w:t>power symbol with the text ON</w:t>
      </w:r>
      <w:r w:rsidR="00B6239B">
        <w:rPr>
          <w:sz w:val="32"/>
          <w:szCs w:val="32"/>
        </w:rPr>
        <w:t>/</w:t>
      </w:r>
      <w:r w:rsidRPr="00A73DAC">
        <w:rPr>
          <w:sz w:val="32"/>
          <w:szCs w:val="32"/>
        </w:rPr>
        <w:t>OFF below it.</w:t>
      </w:r>
    </w:p>
    <w:p w14:paraId="07322E7E" w14:textId="77777777" w:rsidR="00A73DAC" w:rsidRDefault="00A73DAC" w:rsidP="00A73DAC">
      <w:pPr>
        <w:rPr>
          <w:b/>
          <w:bCs/>
          <w:sz w:val="32"/>
          <w:szCs w:val="32"/>
        </w:rPr>
      </w:pPr>
    </w:p>
    <w:p w14:paraId="1BCB6B6F" w14:textId="5B4291D4" w:rsidR="00925FE6" w:rsidRPr="00A73DAC" w:rsidRDefault="00925FE6" w:rsidP="00A73DAC">
      <w:pPr>
        <w:rPr>
          <w:sz w:val="32"/>
          <w:szCs w:val="32"/>
        </w:rPr>
      </w:pPr>
      <w:r w:rsidRPr="00A73DAC">
        <w:rPr>
          <w:b/>
          <w:bCs/>
          <w:sz w:val="32"/>
          <w:szCs w:val="32"/>
        </w:rPr>
        <w:t>Brightness</w:t>
      </w:r>
      <w:r w:rsidR="00A73DAC" w:rsidRPr="00A73DAC">
        <w:rPr>
          <w:b/>
          <w:bCs/>
          <w:sz w:val="32"/>
          <w:szCs w:val="32"/>
        </w:rPr>
        <w:t xml:space="preserve"> button</w:t>
      </w:r>
      <w:r w:rsidR="006E3DED" w:rsidRPr="00A73DAC">
        <w:rPr>
          <w:sz w:val="32"/>
          <w:szCs w:val="32"/>
        </w:rPr>
        <w:t>:</w:t>
      </w:r>
      <w:r w:rsidRPr="00A73DAC">
        <w:rPr>
          <w:sz w:val="32"/>
          <w:szCs w:val="32"/>
        </w:rPr>
        <w:t xml:space="preserve"> this control will allow you to switch between the three </w:t>
      </w:r>
    </w:p>
    <w:p w14:paraId="2389ED2B" w14:textId="6C935253" w:rsidR="00925FE6" w:rsidRPr="00A73DAC" w:rsidRDefault="00925FE6" w:rsidP="00A73DAC">
      <w:pPr>
        <w:rPr>
          <w:sz w:val="32"/>
          <w:szCs w:val="32"/>
        </w:rPr>
      </w:pPr>
      <w:r w:rsidRPr="00A73DAC">
        <w:rPr>
          <w:sz w:val="32"/>
          <w:szCs w:val="32"/>
        </w:rPr>
        <w:t>brightness levels</w:t>
      </w:r>
      <w:r w:rsidR="006E3DED" w:rsidRPr="00A73DAC">
        <w:rPr>
          <w:sz w:val="32"/>
          <w:szCs w:val="32"/>
        </w:rPr>
        <w:t>.</w:t>
      </w:r>
      <w:r w:rsidR="00A73DAC" w:rsidRPr="00A73DAC">
        <w:rPr>
          <w:sz w:val="32"/>
          <w:szCs w:val="32"/>
        </w:rPr>
        <w:t xml:space="preserve"> The icon printed on this button is a brightness icon.</w:t>
      </w:r>
    </w:p>
    <w:p w14:paraId="1CA12E97" w14:textId="77777777" w:rsidR="00925FE6" w:rsidRPr="00A73DAC" w:rsidRDefault="00925FE6" w:rsidP="00A73DAC">
      <w:pPr>
        <w:rPr>
          <w:rFonts w:cs="Arial"/>
          <w:sz w:val="32"/>
          <w:szCs w:val="32"/>
        </w:rPr>
      </w:pPr>
    </w:p>
    <w:p w14:paraId="0681044D" w14:textId="292459C8" w:rsidR="00925FE6" w:rsidRPr="00A73DAC" w:rsidRDefault="00925FE6" w:rsidP="00A73DAC">
      <w:pPr>
        <w:rPr>
          <w:rFonts w:cs="Arial"/>
          <w:sz w:val="32"/>
          <w:szCs w:val="32"/>
        </w:rPr>
      </w:pPr>
      <w:r w:rsidRPr="00A73DAC">
        <w:rPr>
          <w:rFonts w:cs="Arial"/>
          <w:sz w:val="32"/>
          <w:szCs w:val="32"/>
        </w:rPr>
        <w:t>At the bottom of the gooseneck, at the back, there is a circular socket. This is for connecting the power supply.</w:t>
      </w:r>
    </w:p>
    <w:p w14:paraId="51DDFC2D" w14:textId="77777777" w:rsidR="00925FE6" w:rsidRPr="00A73DAC" w:rsidRDefault="00925FE6" w:rsidP="00A73DAC">
      <w:pPr>
        <w:rPr>
          <w:rFonts w:cs="Arial"/>
          <w:sz w:val="32"/>
          <w:szCs w:val="32"/>
        </w:rPr>
      </w:pPr>
    </w:p>
    <w:p w14:paraId="15E50E9A" w14:textId="77777777" w:rsidR="00925FE6" w:rsidRDefault="00925FE6" w:rsidP="00B6239B">
      <w:pPr>
        <w:rPr>
          <w:rFonts w:cs="Arial"/>
          <w:sz w:val="32"/>
          <w:szCs w:val="32"/>
        </w:rPr>
      </w:pPr>
      <w:r w:rsidRPr="00925FE6">
        <w:rPr>
          <w:rFonts w:cs="Arial"/>
          <w:sz w:val="32"/>
          <w:szCs w:val="32"/>
        </w:rPr>
        <w:t>At the top of the arm is the lamp head. On the top of the lamp head is a</w:t>
      </w:r>
    </w:p>
    <w:p w14:paraId="092CB7DC" w14:textId="77777777" w:rsidR="00925FE6" w:rsidRDefault="00925FE6" w:rsidP="00B6239B">
      <w:pPr>
        <w:rPr>
          <w:rFonts w:cs="Arial"/>
          <w:sz w:val="32"/>
          <w:szCs w:val="32"/>
        </w:rPr>
      </w:pPr>
      <w:r w:rsidRPr="00925FE6">
        <w:rPr>
          <w:rFonts w:cs="Arial"/>
          <w:sz w:val="32"/>
          <w:szCs w:val="32"/>
        </w:rPr>
        <w:t xml:space="preserve">circular flap. You can lift this flap up 90 degrees to reveal the magnifier </w:t>
      </w:r>
    </w:p>
    <w:p w14:paraId="0C594A25" w14:textId="0F6DFA6C" w:rsidR="00A26150" w:rsidRPr="00925FE6" w:rsidRDefault="00925FE6" w:rsidP="00B6239B">
      <w:pPr>
        <w:rPr>
          <w:rFonts w:cs="Arial"/>
          <w:sz w:val="32"/>
          <w:szCs w:val="32"/>
        </w:rPr>
      </w:pPr>
      <w:r w:rsidRPr="00925FE6">
        <w:rPr>
          <w:rFonts w:cs="Arial"/>
          <w:sz w:val="32"/>
          <w:szCs w:val="32"/>
        </w:rPr>
        <w:t>underneath.</w:t>
      </w:r>
    </w:p>
    <w:p w14:paraId="04B02D2F" w14:textId="77777777" w:rsidR="00925FE6" w:rsidRPr="00B6239B" w:rsidRDefault="00925FE6" w:rsidP="00B6239B">
      <w:pPr>
        <w:rPr>
          <w:rFonts w:cs="Arial"/>
          <w:sz w:val="32"/>
          <w:szCs w:val="32"/>
        </w:rPr>
      </w:pPr>
      <w:bookmarkStart w:id="8" w:name="_Toc293495625"/>
      <w:bookmarkStart w:id="9" w:name="_Toc378689213"/>
    </w:p>
    <w:p w14:paraId="3920B298" w14:textId="77777777" w:rsidR="00925FE6" w:rsidRPr="00646EE2" w:rsidRDefault="00925FE6" w:rsidP="00925FE6">
      <w:pPr>
        <w:pStyle w:val="Heading2"/>
      </w:pPr>
      <w:bookmarkStart w:id="10" w:name="_Toc293495628"/>
      <w:bookmarkStart w:id="11" w:name="_Toc378689215"/>
      <w:bookmarkEnd w:id="6"/>
      <w:bookmarkEnd w:id="7"/>
      <w:bookmarkEnd w:id="8"/>
      <w:bookmarkEnd w:id="9"/>
      <w:r w:rsidRPr="00646EE2">
        <w:t>Using the product</w:t>
      </w:r>
    </w:p>
    <w:p w14:paraId="6819D4B7" w14:textId="781BB3DF" w:rsidR="00925FE6" w:rsidRPr="00A73DAC" w:rsidRDefault="00925FE6" w:rsidP="00A73DAC">
      <w:pPr>
        <w:rPr>
          <w:b/>
          <w:sz w:val="32"/>
          <w:szCs w:val="32"/>
        </w:rPr>
      </w:pPr>
      <w:r w:rsidRPr="00A73DAC">
        <w:rPr>
          <w:sz w:val="32"/>
          <w:szCs w:val="32"/>
        </w:rPr>
        <w:t>Carefully remove all the packaging from around the lamp.</w:t>
      </w:r>
    </w:p>
    <w:p w14:paraId="718D44E0" w14:textId="77777777" w:rsidR="00A73DAC" w:rsidRPr="00A73DAC" w:rsidRDefault="00925FE6" w:rsidP="00A73DAC">
      <w:pPr>
        <w:rPr>
          <w:b/>
          <w:sz w:val="32"/>
          <w:szCs w:val="32"/>
        </w:rPr>
      </w:pPr>
      <w:r w:rsidRPr="00A73DAC">
        <w:rPr>
          <w:sz w:val="32"/>
          <w:szCs w:val="32"/>
        </w:rPr>
        <w:t xml:space="preserve"> </w:t>
      </w:r>
    </w:p>
    <w:p w14:paraId="51451918" w14:textId="6B6E078C" w:rsidR="00925FE6" w:rsidRPr="00A73DAC" w:rsidRDefault="00925FE6" w:rsidP="00A73DAC">
      <w:pPr>
        <w:rPr>
          <w:b/>
          <w:sz w:val="32"/>
          <w:szCs w:val="32"/>
        </w:rPr>
      </w:pPr>
      <w:r w:rsidRPr="00A73DAC">
        <w:rPr>
          <w:sz w:val="32"/>
          <w:szCs w:val="32"/>
        </w:rPr>
        <w:t xml:space="preserve">Connect the power adapter jack to the circular socket at the back </w:t>
      </w:r>
      <w:r w:rsidR="007B66EA">
        <w:rPr>
          <w:sz w:val="32"/>
          <w:szCs w:val="32"/>
        </w:rPr>
        <w:t xml:space="preserve">below the </w:t>
      </w:r>
      <w:r w:rsidR="00A73DAC" w:rsidRPr="00A73DAC">
        <w:rPr>
          <w:bCs/>
          <w:sz w:val="32"/>
          <w:szCs w:val="32"/>
        </w:rPr>
        <w:t>b</w:t>
      </w:r>
      <w:r w:rsidR="007B66EA">
        <w:rPr>
          <w:bCs/>
          <w:sz w:val="32"/>
          <w:szCs w:val="32"/>
        </w:rPr>
        <w:t xml:space="preserve">ottom </w:t>
      </w:r>
      <w:r w:rsidR="007B66EA">
        <w:rPr>
          <w:sz w:val="32"/>
          <w:szCs w:val="32"/>
        </w:rPr>
        <w:t xml:space="preserve">of the gooseneck </w:t>
      </w:r>
      <w:r w:rsidRPr="00A73DAC">
        <w:rPr>
          <w:sz w:val="32"/>
          <w:szCs w:val="32"/>
        </w:rPr>
        <w:t xml:space="preserve">and plug the </w:t>
      </w:r>
      <w:r w:rsidR="007B66EA" w:rsidRPr="00A73DAC">
        <w:rPr>
          <w:sz w:val="32"/>
          <w:szCs w:val="32"/>
        </w:rPr>
        <w:t>three-pin</w:t>
      </w:r>
      <w:r w:rsidRPr="00A73DAC">
        <w:rPr>
          <w:sz w:val="32"/>
          <w:szCs w:val="32"/>
        </w:rPr>
        <w:t xml:space="preserve"> plug into a suitable electrical socket. </w:t>
      </w:r>
    </w:p>
    <w:p w14:paraId="70ACF222" w14:textId="77777777" w:rsidR="00925FE6" w:rsidRPr="00A73DAC" w:rsidRDefault="00925FE6" w:rsidP="00A73DAC">
      <w:pPr>
        <w:rPr>
          <w:b/>
          <w:sz w:val="32"/>
          <w:szCs w:val="32"/>
        </w:rPr>
      </w:pPr>
    </w:p>
    <w:p w14:paraId="5E55213C" w14:textId="166D9398" w:rsidR="00925FE6" w:rsidRPr="00A73DAC" w:rsidRDefault="00925FE6" w:rsidP="00A73DAC">
      <w:pPr>
        <w:rPr>
          <w:b/>
          <w:sz w:val="32"/>
          <w:szCs w:val="32"/>
        </w:rPr>
      </w:pPr>
      <w:r w:rsidRPr="00A73DAC">
        <w:rPr>
          <w:sz w:val="32"/>
          <w:szCs w:val="32"/>
        </w:rPr>
        <w:t>Switch the lamp on by pressing the middle button ON/OFF</w:t>
      </w:r>
      <w:r w:rsidR="007B66EA">
        <w:rPr>
          <w:sz w:val="32"/>
          <w:szCs w:val="32"/>
        </w:rPr>
        <w:t>.</w:t>
      </w:r>
    </w:p>
    <w:p w14:paraId="54BBB321" w14:textId="77777777" w:rsidR="00925FE6" w:rsidRPr="00A73DAC" w:rsidRDefault="00925FE6" w:rsidP="00A73DAC">
      <w:pPr>
        <w:rPr>
          <w:b/>
          <w:sz w:val="32"/>
          <w:szCs w:val="32"/>
        </w:rPr>
      </w:pPr>
    </w:p>
    <w:p w14:paraId="5E64787D" w14:textId="772474E6" w:rsidR="00925FE6" w:rsidRDefault="00925FE6" w:rsidP="00A73DAC">
      <w:pPr>
        <w:rPr>
          <w:sz w:val="32"/>
          <w:szCs w:val="32"/>
        </w:rPr>
      </w:pPr>
      <w:r w:rsidRPr="00A73DAC">
        <w:rPr>
          <w:sz w:val="32"/>
          <w:szCs w:val="32"/>
        </w:rPr>
        <w:t xml:space="preserve">Use the button on the left to select your preferred colour temperature: warm, cool or daylight. </w:t>
      </w:r>
    </w:p>
    <w:p w14:paraId="4CA5A340" w14:textId="77777777" w:rsidR="007B66EA" w:rsidRPr="00A73DAC" w:rsidRDefault="007B66EA" w:rsidP="00A73DAC">
      <w:pPr>
        <w:rPr>
          <w:b/>
          <w:sz w:val="32"/>
          <w:szCs w:val="32"/>
        </w:rPr>
      </w:pPr>
    </w:p>
    <w:p w14:paraId="3CB8DA47" w14:textId="72544B59" w:rsidR="00925FE6" w:rsidRDefault="00925FE6" w:rsidP="00A73DAC">
      <w:pPr>
        <w:rPr>
          <w:sz w:val="32"/>
          <w:szCs w:val="32"/>
        </w:rPr>
      </w:pPr>
      <w:r w:rsidRPr="00A73DAC">
        <w:rPr>
          <w:sz w:val="32"/>
          <w:szCs w:val="32"/>
        </w:rPr>
        <w:t>Press the button on the right to adjust the brightness level. There are three brightness settings on each colour setting.</w:t>
      </w:r>
    </w:p>
    <w:p w14:paraId="2C5E1C4B" w14:textId="77777777" w:rsidR="00A73DAC" w:rsidRPr="00A73DAC" w:rsidRDefault="00A73DAC" w:rsidP="00A73DAC">
      <w:pPr>
        <w:rPr>
          <w:b/>
          <w:sz w:val="32"/>
          <w:szCs w:val="32"/>
        </w:rPr>
      </w:pPr>
    </w:p>
    <w:p w14:paraId="779261ED" w14:textId="00B990F8" w:rsidR="00925FE6" w:rsidRPr="00A73DAC" w:rsidRDefault="00925FE6" w:rsidP="00A73DAC">
      <w:pPr>
        <w:rPr>
          <w:b/>
          <w:sz w:val="32"/>
          <w:szCs w:val="32"/>
        </w:rPr>
      </w:pPr>
      <w:r w:rsidRPr="007B66EA">
        <w:rPr>
          <w:b/>
          <w:bCs/>
          <w:sz w:val="32"/>
          <w:szCs w:val="32"/>
        </w:rPr>
        <w:t>Caution:</w:t>
      </w:r>
      <w:r w:rsidRPr="00A73DAC">
        <w:rPr>
          <w:sz w:val="32"/>
          <w:szCs w:val="32"/>
        </w:rPr>
        <w:t xml:space="preserve"> do not look directly into the LEDs.</w:t>
      </w:r>
    </w:p>
    <w:p w14:paraId="363E490B" w14:textId="77777777" w:rsidR="00A73DAC" w:rsidRDefault="00A73DAC" w:rsidP="00A73DAC">
      <w:pPr>
        <w:rPr>
          <w:sz w:val="32"/>
          <w:szCs w:val="32"/>
        </w:rPr>
      </w:pPr>
    </w:p>
    <w:p w14:paraId="7F8DDC31" w14:textId="0974A64B" w:rsidR="0085264F" w:rsidRPr="00A73DAC" w:rsidRDefault="0085264F" w:rsidP="00A73DAC">
      <w:pPr>
        <w:rPr>
          <w:sz w:val="32"/>
          <w:szCs w:val="32"/>
        </w:rPr>
      </w:pPr>
      <w:r w:rsidRPr="007B66EA">
        <w:rPr>
          <w:b/>
          <w:bCs/>
          <w:sz w:val="32"/>
          <w:szCs w:val="32"/>
        </w:rPr>
        <w:t>Note:</w:t>
      </w:r>
      <w:r w:rsidRPr="00A73DAC">
        <w:rPr>
          <w:sz w:val="32"/>
          <w:szCs w:val="32"/>
        </w:rPr>
        <w:t xml:space="preserve"> The LEDs are not user or service replaceable as they are designed to last for the lifetime of the product</w:t>
      </w:r>
      <w:r w:rsidR="007B66EA">
        <w:rPr>
          <w:sz w:val="32"/>
          <w:szCs w:val="32"/>
        </w:rPr>
        <w:t>.</w:t>
      </w:r>
    </w:p>
    <w:p w14:paraId="7D718ED4" w14:textId="08815CF2" w:rsidR="00B3168F" w:rsidRDefault="00B3168F" w:rsidP="00B3168F"/>
    <w:p w14:paraId="7FAF494E" w14:textId="77777777" w:rsidR="00B3168F" w:rsidRDefault="00B3168F" w:rsidP="00B3168F">
      <w:pPr>
        <w:pStyle w:val="Heading2"/>
      </w:pPr>
      <w:r>
        <w:t>Cleaning</w:t>
      </w:r>
    </w:p>
    <w:p w14:paraId="2FEDF924" w14:textId="77777777" w:rsidR="00A73DAC" w:rsidRPr="00A73DAC" w:rsidRDefault="00A73DAC" w:rsidP="00A73DAC">
      <w:pPr>
        <w:rPr>
          <w:sz w:val="32"/>
          <w:szCs w:val="32"/>
        </w:rPr>
      </w:pPr>
      <w:r w:rsidRPr="00A73DAC">
        <w:rPr>
          <w:b/>
          <w:sz w:val="32"/>
          <w:szCs w:val="32"/>
        </w:rPr>
        <w:t>Caution:</w:t>
      </w:r>
      <w:r w:rsidRPr="00A73DAC">
        <w:rPr>
          <w:sz w:val="32"/>
          <w:szCs w:val="32"/>
        </w:rPr>
        <w:t xml:space="preserve"> always unplug the light from the electrical supply before cleaning it. </w:t>
      </w:r>
    </w:p>
    <w:p w14:paraId="577BA9E0" w14:textId="77777777" w:rsidR="00A73DAC" w:rsidRPr="00A73DAC" w:rsidRDefault="00A73DAC" w:rsidP="00A73DAC">
      <w:pPr>
        <w:rPr>
          <w:sz w:val="32"/>
          <w:szCs w:val="32"/>
        </w:rPr>
      </w:pPr>
      <w:r w:rsidRPr="00A73DAC">
        <w:rPr>
          <w:sz w:val="32"/>
          <w:szCs w:val="32"/>
        </w:rPr>
        <w:t>If the light requires cleaning simply dust to keep it clean.</w:t>
      </w:r>
    </w:p>
    <w:p w14:paraId="3E30E15F" w14:textId="77777777" w:rsidR="00A73DAC" w:rsidRPr="00A73DAC" w:rsidRDefault="00A73DAC" w:rsidP="00A73DAC">
      <w:pPr>
        <w:rPr>
          <w:sz w:val="32"/>
          <w:szCs w:val="32"/>
        </w:rPr>
      </w:pPr>
      <w:r w:rsidRPr="00A73DAC">
        <w:rPr>
          <w:sz w:val="32"/>
          <w:szCs w:val="32"/>
        </w:rPr>
        <w:t xml:space="preserve">Do not use spray cleaners on your light as they will damage the surface. </w:t>
      </w:r>
    </w:p>
    <w:p w14:paraId="7442E209" w14:textId="21436706" w:rsidR="00A73DAC" w:rsidRDefault="00A73DAC" w:rsidP="00A73DAC">
      <w:pPr>
        <w:rPr>
          <w:sz w:val="32"/>
          <w:szCs w:val="32"/>
        </w:rPr>
      </w:pPr>
      <w:r w:rsidRPr="00A73DAC">
        <w:rPr>
          <w:sz w:val="32"/>
          <w:szCs w:val="32"/>
        </w:rPr>
        <w:t>Do not use abrasive cleaners.</w:t>
      </w:r>
    </w:p>
    <w:p w14:paraId="11ED7A59" w14:textId="77777777" w:rsidR="00565C03" w:rsidRDefault="00565C03" w:rsidP="00B3168F">
      <w:pPr>
        <w:pStyle w:val="Heading2"/>
      </w:pPr>
    </w:p>
    <w:p w14:paraId="516C4E2A" w14:textId="32BCD96A" w:rsidR="00B3168F" w:rsidRDefault="00B3168F" w:rsidP="00B3168F">
      <w:pPr>
        <w:pStyle w:val="Heading2"/>
      </w:pPr>
      <w:r>
        <w:t>Safety</w:t>
      </w:r>
    </w:p>
    <w:p w14:paraId="42FF76E7" w14:textId="5F7E999E" w:rsidR="00B3168F" w:rsidRDefault="00B3168F" w:rsidP="00B3168F">
      <w:pPr>
        <w:rPr>
          <w:sz w:val="32"/>
          <w:szCs w:val="32"/>
        </w:rPr>
      </w:pPr>
      <w:r w:rsidRPr="0085264F">
        <w:rPr>
          <w:sz w:val="32"/>
          <w:szCs w:val="32"/>
        </w:rPr>
        <w:t>For indoor use only</w:t>
      </w:r>
      <w:r w:rsidR="007B66EA">
        <w:rPr>
          <w:sz w:val="32"/>
          <w:szCs w:val="32"/>
        </w:rPr>
        <w:t>.</w:t>
      </w:r>
    </w:p>
    <w:p w14:paraId="16D8309F" w14:textId="77777777" w:rsidR="007B66EA" w:rsidRPr="0085264F" w:rsidRDefault="007B66EA" w:rsidP="00B3168F">
      <w:pPr>
        <w:rPr>
          <w:sz w:val="32"/>
          <w:szCs w:val="32"/>
        </w:rPr>
      </w:pPr>
    </w:p>
    <w:p w14:paraId="71DFC071" w14:textId="75781E81" w:rsidR="00B3168F" w:rsidRPr="0085264F" w:rsidRDefault="00B3168F" w:rsidP="00B3168F">
      <w:pPr>
        <w:rPr>
          <w:sz w:val="32"/>
          <w:szCs w:val="32"/>
        </w:rPr>
      </w:pPr>
      <w:r w:rsidRPr="00B6239B">
        <w:rPr>
          <w:b/>
          <w:bCs/>
          <w:sz w:val="32"/>
          <w:szCs w:val="32"/>
        </w:rPr>
        <w:t>Caution:</w:t>
      </w:r>
      <w:r w:rsidRPr="0085264F">
        <w:rPr>
          <w:sz w:val="32"/>
          <w:szCs w:val="32"/>
        </w:rPr>
        <w:t xml:space="preserve"> never leave the lens unattended in direct sunlight or where light can shine through it. This constitutes a fire hazard. When the magnifying lamp is not in use please close the lens cover that is fitted to the lamp. </w:t>
      </w:r>
    </w:p>
    <w:p w14:paraId="2FE6A464" w14:textId="77777777" w:rsidR="00B3168F" w:rsidRPr="0085264F" w:rsidRDefault="00B3168F" w:rsidP="00B3168F">
      <w:pPr>
        <w:rPr>
          <w:sz w:val="32"/>
          <w:szCs w:val="32"/>
        </w:rPr>
      </w:pPr>
    </w:p>
    <w:p w14:paraId="3E3D5530" w14:textId="77777777" w:rsidR="00B3168F" w:rsidRPr="0085264F" w:rsidRDefault="00B3168F" w:rsidP="00B3168F">
      <w:pPr>
        <w:rPr>
          <w:sz w:val="32"/>
          <w:szCs w:val="32"/>
        </w:rPr>
      </w:pPr>
      <w:r w:rsidRPr="00B6239B">
        <w:rPr>
          <w:b/>
          <w:bCs/>
          <w:sz w:val="32"/>
          <w:szCs w:val="32"/>
        </w:rPr>
        <w:t>Caution:</w:t>
      </w:r>
      <w:r w:rsidRPr="0085264F">
        <w:rPr>
          <w:sz w:val="32"/>
          <w:szCs w:val="32"/>
        </w:rPr>
        <w:t xml:space="preserve"> do not look directly at the LEDs.</w:t>
      </w:r>
    </w:p>
    <w:p w14:paraId="51F9E981" w14:textId="77777777" w:rsidR="00B3168F" w:rsidRPr="0085264F" w:rsidRDefault="00B3168F" w:rsidP="00B3168F">
      <w:pPr>
        <w:rPr>
          <w:sz w:val="32"/>
          <w:szCs w:val="32"/>
        </w:rPr>
      </w:pPr>
    </w:p>
    <w:p w14:paraId="7B7FD63F" w14:textId="77777777" w:rsidR="00B3168F" w:rsidRPr="0085264F" w:rsidRDefault="00B3168F" w:rsidP="00B3168F">
      <w:pPr>
        <w:rPr>
          <w:sz w:val="32"/>
          <w:szCs w:val="32"/>
        </w:rPr>
      </w:pPr>
      <w:r w:rsidRPr="00B6239B">
        <w:rPr>
          <w:b/>
          <w:bCs/>
          <w:sz w:val="32"/>
          <w:szCs w:val="32"/>
        </w:rPr>
        <w:t>Caution:</w:t>
      </w:r>
      <w:r w:rsidRPr="0085264F">
        <w:rPr>
          <w:sz w:val="32"/>
          <w:szCs w:val="32"/>
        </w:rPr>
        <w:t xml:space="preserve"> only use the power adapter supplied with the product. Use of a different adapter could damage the lamp and invalidate the guarantee.</w:t>
      </w:r>
    </w:p>
    <w:p w14:paraId="724B2DAA" w14:textId="77777777" w:rsidR="00B3168F" w:rsidRPr="0085264F" w:rsidRDefault="00B3168F" w:rsidP="00B3168F">
      <w:pPr>
        <w:rPr>
          <w:sz w:val="32"/>
          <w:szCs w:val="32"/>
        </w:rPr>
      </w:pPr>
    </w:p>
    <w:p w14:paraId="5FE88A18" w14:textId="6814948E" w:rsidR="00B3168F" w:rsidRPr="0085264F" w:rsidRDefault="00B3168F" w:rsidP="00B3168F">
      <w:pPr>
        <w:rPr>
          <w:sz w:val="32"/>
          <w:szCs w:val="32"/>
        </w:rPr>
      </w:pPr>
      <w:r w:rsidRPr="00B6239B">
        <w:rPr>
          <w:b/>
          <w:bCs/>
          <w:sz w:val="32"/>
          <w:szCs w:val="32"/>
        </w:rPr>
        <w:t>Caution:</w:t>
      </w:r>
      <w:r w:rsidRPr="0085264F">
        <w:rPr>
          <w:sz w:val="32"/>
          <w:szCs w:val="32"/>
        </w:rPr>
        <w:t xml:space="preserve"> if the cable of this lamp becomes damaged, it should be exclusively replaced by a suitably qualified person in order to avoid hazard.</w:t>
      </w:r>
      <w:r w:rsidR="007B66EA">
        <w:rPr>
          <w:sz w:val="32"/>
          <w:szCs w:val="32"/>
        </w:rPr>
        <w:t xml:space="preserve"> </w:t>
      </w:r>
      <w:r w:rsidRPr="0085264F">
        <w:rPr>
          <w:sz w:val="32"/>
          <w:szCs w:val="32"/>
        </w:rPr>
        <w:t xml:space="preserve">In case of doubt consult a qualified electrician. </w:t>
      </w:r>
    </w:p>
    <w:bookmarkEnd w:id="10"/>
    <w:bookmarkEnd w:id="11"/>
    <w:p w14:paraId="51BCFB03" w14:textId="77777777" w:rsidR="00BE18A5" w:rsidRPr="00925FE6" w:rsidRDefault="00BE18A5" w:rsidP="00247E46">
      <w:pPr>
        <w:rPr>
          <w:color w:val="1F497D" w:themeColor="text2"/>
        </w:rPr>
      </w:pPr>
    </w:p>
    <w:p w14:paraId="59F6952E" w14:textId="77777777" w:rsidR="00BE18A5" w:rsidRPr="00A73DAC" w:rsidRDefault="00BE18A5" w:rsidP="005F6CF9">
      <w:pPr>
        <w:pStyle w:val="Heading2"/>
      </w:pPr>
      <w:bookmarkStart w:id="12" w:name="_Toc293495630"/>
      <w:bookmarkStart w:id="13" w:name="_Toc380407070"/>
      <w:r w:rsidRPr="00A73DAC">
        <w:t>Technical specification</w:t>
      </w:r>
      <w:bookmarkEnd w:id="12"/>
      <w:bookmarkEnd w:id="13"/>
    </w:p>
    <w:p w14:paraId="56375E55" w14:textId="1C374290" w:rsidR="00A73DAC" w:rsidRPr="00A73DAC" w:rsidRDefault="00A73DAC" w:rsidP="00A73DAC">
      <w:pPr>
        <w:rPr>
          <w:sz w:val="32"/>
          <w:szCs w:val="32"/>
        </w:rPr>
      </w:pPr>
      <w:r w:rsidRPr="00A73DAC">
        <w:rPr>
          <w:sz w:val="32"/>
          <w:szCs w:val="32"/>
        </w:rPr>
        <w:t>Three-step dimmer technology</w:t>
      </w:r>
      <w:r w:rsidR="00B6239B">
        <w:rPr>
          <w:sz w:val="32"/>
          <w:szCs w:val="32"/>
        </w:rPr>
        <w:t>.</w:t>
      </w:r>
    </w:p>
    <w:p w14:paraId="1684D854" w14:textId="77777777" w:rsidR="00A73DAC" w:rsidRPr="00A73DAC" w:rsidRDefault="00A73DAC" w:rsidP="00A73DAC">
      <w:pPr>
        <w:rPr>
          <w:sz w:val="32"/>
          <w:szCs w:val="32"/>
        </w:rPr>
      </w:pPr>
      <w:r w:rsidRPr="00A73DAC">
        <w:rPr>
          <w:sz w:val="32"/>
          <w:szCs w:val="32"/>
        </w:rPr>
        <w:t>Cable length: 170cm (67 inches).</w:t>
      </w:r>
    </w:p>
    <w:p w14:paraId="016BD960" w14:textId="77777777" w:rsidR="00A73DAC" w:rsidRPr="00A73DAC" w:rsidRDefault="00A73DAC" w:rsidP="00A73DAC">
      <w:pPr>
        <w:rPr>
          <w:sz w:val="32"/>
          <w:szCs w:val="32"/>
        </w:rPr>
      </w:pPr>
      <w:r w:rsidRPr="00A73DAC">
        <w:rPr>
          <w:sz w:val="32"/>
          <w:szCs w:val="32"/>
        </w:rPr>
        <w:t>Weight: 1.1kg (2.43lb).</w:t>
      </w:r>
    </w:p>
    <w:p w14:paraId="1EB848F3" w14:textId="77777777" w:rsidR="00A73DAC" w:rsidRDefault="00A73DAC" w:rsidP="00A73DAC">
      <w:pPr>
        <w:rPr>
          <w:sz w:val="32"/>
          <w:szCs w:val="32"/>
        </w:rPr>
      </w:pPr>
      <w:r w:rsidRPr="00A73DAC">
        <w:rPr>
          <w:sz w:val="32"/>
          <w:szCs w:val="32"/>
        </w:rPr>
        <w:t>Power consumption: 2.7W.</w:t>
      </w:r>
    </w:p>
    <w:p w14:paraId="19FB7132" w14:textId="77777777" w:rsidR="00A73DAC" w:rsidRPr="00A73DAC" w:rsidRDefault="00A73DAC" w:rsidP="00A73DAC">
      <w:pPr>
        <w:rPr>
          <w:sz w:val="32"/>
          <w:szCs w:val="32"/>
        </w:rPr>
      </w:pPr>
    </w:p>
    <w:p w14:paraId="11539157" w14:textId="0F013FFE" w:rsidR="00A73DAC" w:rsidRPr="00A73DAC" w:rsidRDefault="00A73DAC" w:rsidP="00A73DAC">
      <w:pPr>
        <w:rPr>
          <w:sz w:val="32"/>
          <w:szCs w:val="32"/>
        </w:rPr>
      </w:pPr>
      <w:r w:rsidRPr="00A73DAC">
        <w:rPr>
          <w:sz w:val="32"/>
          <w:szCs w:val="32"/>
        </w:rPr>
        <w:t>Light output: 29 LEDs</w:t>
      </w:r>
      <w:r w:rsidR="00B6239B">
        <w:rPr>
          <w:sz w:val="32"/>
          <w:szCs w:val="32"/>
        </w:rPr>
        <w:t>.</w:t>
      </w:r>
    </w:p>
    <w:p w14:paraId="4DFB6C54" w14:textId="77777777" w:rsidR="00A73DAC" w:rsidRPr="00A73DAC" w:rsidRDefault="00A73DAC" w:rsidP="00A73DAC">
      <w:pPr>
        <w:rPr>
          <w:sz w:val="32"/>
          <w:szCs w:val="32"/>
        </w:rPr>
      </w:pPr>
      <w:r w:rsidRPr="00A73DAC">
        <w:rPr>
          <w:sz w:val="32"/>
          <w:szCs w:val="32"/>
        </w:rPr>
        <w:t>Light source: LED.</w:t>
      </w:r>
    </w:p>
    <w:p w14:paraId="3941D581" w14:textId="77777777" w:rsidR="00A73DAC" w:rsidRPr="00A73DAC" w:rsidRDefault="00A73DAC" w:rsidP="00A73DAC">
      <w:pPr>
        <w:rPr>
          <w:sz w:val="32"/>
          <w:szCs w:val="32"/>
        </w:rPr>
      </w:pPr>
      <w:r w:rsidRPr="00A73DAC">
        <w:rPr>
          <w:sz w:val="32"/>
          <w:szCs w:val="32"/>
        </w:rPr>
        <w:t>Bulb lifespan: up to 50,000 hours.</w:t>
      </w:r>
    </w:p>
    <w:p w14:paraId="4177B56C" w14:textId="77777777" w:rsidR="00A73DAC" w:rsidRPr="00A73DAC" w:rsidRDefault="00A73DAC" w:rsidP="00A73DAC">
      <w:pPr>
        <w:rPr>
          <w:sz w:val="32"/>
          <w:szCs w:val="32"/>
        </w:rPr>
      </w:pPr>
      <w:r w:rsidRPr="00A73DAC">
        <w:rPr>
          <w:sz w:val="32"/>
          <w:szCs w:val="32"/>
        </w:rPr>
        <w:t>Lumens: Up to 490.</w:t>
      </w:r>
    </w:p>
    <w:p w14:paraId="2877C115" w14:textId="77777777" w:rsidR="00A73DAC" w:rsidRPr="00A73DAC" w:rsidRDefault="00A73DAC" w:rsidP="00A73DAC">
      <w:pPr>
        <w:rPr>
          <w:sz w:val="32"/>
          <w:szCs w:val="32"/>
        </w:rPr>
      </w:pPr>
      <w:r w:rsidRPr="00A73DAC">
        <w:rPr>
          <w:sz w:val="32"/>
          <w:szCs w:val="32"/>
        </w:rPr>
        <w:t>Lux: 1800 lux at 15cm (6 inches).</w:t>
      </w:r>
    </w:p>
    <w:p w14:paraId="15371C19" w14:textId="77777777" w:rsidR="00A73DAC" w:rsidRPr="00A73DAC" w:rsidRDefault="00A73DAC" w:rsidP="00A73DAC">
      <w:pPr>
        <w:rPr>
          <w:sz w:val="32"/>
          <w:szCs w:val="32"/>
        </w:rPr>
      </w:pPr>
      <w:r w:rsidRPr="00A73DAC">
        <w:rPr>
          <w:sz w:val="32"/>
          <w:szCs w:val="32"/>
        </w:rPr>
        <w:t>CRI: 80.</w:t>
      </w:r>
    </w:p>
    <w:p w14:paraId="7E3D99E9" w14:textId="77777777" w:rsidR="00A73DAC" w:rsidRPr="00A73DAC" w:rsidRDefault="00A73DAC" w:rsidP="00A73DAC">
      <w:pPr>
        <w:rPr>
          <w:sz w:val="32"/>
          <w:szCs w:val="32"/>
        </w:rPr>
      </w:pPr>
      <w:r w:rsidRPr="00A73DAC">
        <w:rPr>
          <w:sz w:val="32"/>
          <w:szCs w:val="32"/>
        </w:rPr>
        <w:t>Colour temperature: Adjustable – 2,800K, 4,000K, 6,000K (daylight white light).</w:t>
      </w:r>
    </w:p>
    <w:p w14:paraId="08D64318" w14:textId="77777777" w:rsidR="00A73DAC" w:rsidRPr="00A73DAC" w:rsidRDefault="00A73DAC" w:rsidP="00A73DAC">
      <w:pPr>
        <w:rPr>
          <w:sz w:val="32"/>
          <w:szCs w:val="32"/>
        </w:rPr>
      </w:pPr>
    </w:p>
    <w:p w14:paraId="21074A8D" w14:textId="77777777" w:rsidR="00A73DAC" w:rsidRPr="00A73DAC" w:rsidRDefault="00A73DAC" w:rsidP="00A73DAC">
      <w:pPr>
        <w:rPr>
          <w:sz w:val="32"/>
          <w:szCs w:val="32"/>
        </w:rPr>
      </w:pPr>
      <w:r w:rsidRPr="00A73DAC">
        <w:rPr>
          <w:sz w:val="32"/>
          <w:szCs w:val="32"/>
        </w:rPr>
        <w:t>Magnifier specification:</w:t>
      </w:r>
    </w:p>
    <w:p w14:paraId="2FC3BBDF" w14:textId="77777777" w:rsidR="00A73DAC" w:rsidRPr="00A73DAC" w:rsidRDefault="00A73DAC" w:rsidP="00A73DAC">
      <w:pPr>
        <w:rPr>
          <w:sz w:val="32"/>
          <w:szCs w:val="32"/>
        </w:rPr>
      </w:pPr>
      <w:r w:rsidRPr="00A73DAC">
        <w:rPr>
          <w:sz w:val="32"/>
          <w:szCs w:val="32"/>
        </w:rPr>
        <w:t>3× (8.0 dioptre) magnification.</w:t>
      </w:r>
    </w:p>
    <w:p w14:paraId="030B19C8" w14:textId="77777777" w:rsidR="00A73DAC" w:rsidRPr="00A73DAC" w:rsidRDefault="00A73DAC" w:rsidP="00A73DAC">
      <w:pPr>
        <w:rPr>
          <w:sz w:val="32"/>
          <w:szCs w:val="32"/>
        </w:rPr>
      </w:pPr>
      <w:r w:rsidRPr="00A73DAC">
        <w:rPr>
          <w:sz w:val="32"/>
          <w:szCs w:val="32"/>
        </w:rPr>
        <w:t>8.3cm (3.25 inch) diameter lens.</w:t>
      </w:r>
    </w:p>
    <w:p w14:paraId="6D205419" w14:textId="77777777" w:rsidR="00BE18A5" w:rsidRPr="00925FE6" w:rsidRDefault="00BE18A5" w:rsidP="00BE18A5">
      <w:pPr>
        <w:rPr>
          <w:color w:val="1F497D" w:themeColor="text2"/>
          <w:sz w:val="32"/>
          <w:szCs w:val="32"/>
        </w:rPr>
      </w:pPr>
    </w:p>
    <w:p w14:paraId="75393CD6" w14:textId="77777777" w:rsidR="002C6317" w:rsidRPr="00A73DAC" w:rsidRDefault="002C6317" w:rsidP="002C6317">
      <w:pPr>
        <w:pStyle w:val="Heading2"/>
      </w:pPr>
      <w:bookmarkStart w:id="14" w:name="_Toc378689218"/>
      <w:r w:rsidRPr="00A73DAC">
        <w:t>How to contact RNIB</w:t>
      </w:r>
      <w:bookmarkEnd w:id="14"/>
    </w:p>
    <w:p w14:paraId="2FDFD4F4" w14:textId="77777777" w:rsidR="002C6317" w:rsidRPr="00A73DAC" w:rsidRDefault="002C6317" w:rsidP="002C6317">
      <w:pPr>
        <w:autoSpaceDE w:val="0"/>
        <w:autoSpaceDN w:val="0"/>
        <w:adjustRightInd w:val="0"/>
        <w:rPr>
          <w:rFonts w:cs="Arial"/>
          <w:sz w:val="32"/>
          <w:szCs w:val="32"/>
        </w:rPr>
      </w:pPr>
      <w:r w:rsidRPr="00A73DAC">
        <w:rPr>
          <w:rFonts w:cs="Arial"/>
          <w:sz w:val="32"/>
          <w:szCs w:val="32"/>
        </w:rPr>
        <w:t>Phone: 0303 123 9999</w:t>
      </w:r>
    </w:p>
    <w:p w14:paraId="38F96E2E" w14:textId="77777777" w:rsidR="002C6317" w:rsidRPr="00A73DAC" w:rsidRDefault="002C6317" w:rsidP="002C6317">
      <w:pPr>
        <w:autoSpaceDE w:val="0"/>
        <w:autoSpaceDN w:val="0"/>
        <w:adjustRightInd w:val="0"/>
        <w:rPr>
          <w:rFonts w:cs="Arial"/>
          <w:sz w:val="32"/>
          <w:szCs w:val="32"/>
        </w:rPr>
      </w:pPr>
      <w:r w:rsidRPr="00A73DAC">
        <w:rPr>
          <w:rFonts w:cs="Arial"/>
          <w:sz w:val="32"/>
          <w:szCs w:val="32"/>
        </w:rPr>
        <w:t>Email: shop@rnib.org.uk</w:t>
      </w:r>
    </w:p>
    <w:p w14:paraId="53E872E2" w14:textId="5BF35652" w:rsidR="002C6317" w:rsidRPr="00A73DAC" w:rsidRDefault="002C6317" w:rsidP="00565C03">
      <w:pPr>
        <w:autoSpaceDE w:val="0"/>
        <w:autoSpaceDN w:val="0"/>
        <w:adjustRightInd w:val="0"/>
        <w:rPr>
          <w:rFonts w:cs="Arial"/>
          <w:sz w:val="32"/>
          <w:szCs w:val="32"/>
        </w:rPr>
      </w:pPr>
      <w:r w:rsidRPr="00A73DAC">
        <w:rPr>
          <w:rFonts w:cs="Arial"/>
          <w:sz w:val="32"/>
          <w:szCs w:val="32"/>
        </w:rPr>
        <w:t xml:space="preserve">Address: RNIB, </w:t>
      </w:r>
      <w:r w:rsidR="00565C03">
        <w:rPr>
          <w:rFonts w:cs="Arial"/>
          <w:sz w:val="32"/>
          <w:szCs w:val="32"/>
        </w:rPr>
        <w:t>Northminster</w:t>
      </w:r>
      <w:r w:rsidRPr="00A73DAC">
        <w:rPr>
          <w:rFonts w:cs="Arial"/>
          <w:sz w:val="32"/>
          <w:szCs w:val="32"/>
        </w:rPr>
        <w:t xml:space="preserve"> House, </w:t>
      </w:r>
      <w:r w:rsidR="00565C03">
        <w:rPr>
          <w:rFonts w:cs="Arial"/>
          <w:sz w:val="32"/>
          <w:szCs w:val="32"/>
        </w:rPr>
        <w:t>Northminster</w:t>
      </w:r>
      <w:r w:rsidRPr="00A73DAC">
        <w:rPr>
          <w:rFonts w:cs="Arial"/>
          <w:sz w:val="32"/>
          <w:szCs w:val="32"/>
        </w:rPr>
        <w:t xml:space="preserve">, Peterborough PE1 </w:t>
      </w:r>
      <w:r w:rsidR="00565C03">
        <w:rPr>
          <w:rFonts w:cs="Arial"/>
          <w:sz w:val="32"/>
          <w:szCs w:val="32"/>
        </w:rPr>
        <w:t>1YN</w:t>
      </w:r>
    </w:p>
    <w:p w14:paraId="178C3B32" w14:textId="77777777" w:rsidR="002C6317" w:rsidRPr="00A73DAC" w:rsidRDefault="002C6317" w:rsidP="002C6317">
      <w:pPr>
        <w:autoSpaceDE w:val="0"/>
        <w:autoSpaceDN w:val="0"/>
        <w:adjustRightInd w:val="0"/>
        <w:rPr>
          <w:rFonts w:cs="Arial"/>
          <w:sz w:val="32"/>
          <w:szCs w:val="32"/>
        </w:rPr>
      </w:pPr>
    </w:p>
    <w:p w14:paraId="79C7A0A3" w14:textId="77777777" w:rsidR="002C6317" w:rsidRPr="00A73DAC" w:rsidRDefault="002C6317" w:rsidP="002C6317">
      <w:pPr>
        <w:autoSpaceDE w:val="0"/>
        <w:autoSpaceDN w:val="0"/>
        <w:adjustRightInd w:val="0"/>
        <w:rPr>
          <w:rFonts w:cs="Arial"/>
          <w:sz w:val="32"/>
          <w:szCs w:val="32"/>
        </w:rPr>
      </w:pPr>
      <w:r w:rsidRPr="00A73DAC">
        <w:rPr>
          <w:rFonts w:cs="Arial"/>
          <w:sz w:val="32"/>
          <w:szCs w:val="32"/>
        </w:rPr>
        <w:t xml:space="preserve">Email for international customers: exports@rnib.org.uk </w:t>
      </w:r>
    </w:p>
    <w:p w14:paraId="7A6A853F" w14:textId="77777777" w:rsidR="002C6317" w:rsidRPr="00A73DAC" w:rsidRDefault="002C6317" w:rsidP="002C6317">
      <w:pPr>
        <w:rPr>
          <w:sz w:val="32"/>
          <w:szCs w:val="32"/>
        </w:rPr>
      </w:pPr>
    </w:p>
    <w:p w14:paraId="6386C1CA" w14:textId="3B233F8C" w:rsidR="002C6317" w:rsidRPr="00A73DAC" w:rsidRDefault="002C6317" w:rsidP="002C6317">
      <w:pPr>
        <w:pStyle w:val="Heading2"/>
      </w:pPr>
      <w:r w:rsidRPr="00A73DAC">
        <w:t>Terms and conditions of sale</w:t>
      </w:r>
    </w:p>
    <w:p w14:paraId="43C53E9F" w14:textId="77777777" w:rsidR="002C6317" w:rsidRPr="00A73DAC" w:rsidRDefault="002C6317" w:rsidP="002C6317">
      <w:pPr>
        <w:rPr>
          <w:sz w:val="32"/>
          <w:szCs w:val="32"/>
        </w:rPr>
      </w:pPr>
      <w:r w:rsidRPr="00A73DAC">
        <w:rPr>
          <w:sz w:val="32"/>
          <w:szCs w:val="32"/>
        </w:rPr>
        <w:t xml:space="preserve">This product is guaranteed from manufacturing faults for 24 months from the date of purchase.  If you have any issues with the product and you did not purchase directly from RNIB then please contact your retailer in the first instance. </w:t>
      </w:r>
    </w:p>
    <w:p w14:paraId="0100243F" w14:textId="77777777" w:rsidR="002C6317" w:rsidRPr="00A73DAC" w:rsidRDefault="002C6317" w:rsidP="002C6317">
      <w:pPr>
        <w:rPr>
          <w:sz w:val="32"/>
          <w:szCs w:val="32"/>
        </w:rPr>
      </w:pPr>
    </w:p>
    <w:p w14:paraId="7D7B2720" w14:textId="77777777" w:rsidR="002C6317" w:rsidRPr="00A73DAC" w:rsidRDefault="002C6317" w:rsidP="002C6317">
      <w:pPr>
        <w:rPr>
          <w:sz w:val="32"/>
          <w:szCs w:val="32"/>
        </w:rPr>
      </w:pPr>
      <w:r w:rsidRPr="00A73DAC">
        <w:rPr>
          <w:sz w:val="32"/>
          <w:szCs w:val="32"/>
        </w:rPr>
        <w:t xml:space="preserve">For all returns and repairs contact RNIB first to get a returns authorisation number to help us deal efficiently with your product return. </w:t>
      </w:r>
    </w:p>
    <w:p w14:paraId="7898F733" w14:textId="77777777" w:rsidR="002C6317" w:rsidRPr="00A73DAC" w:rsidRDefault="002C6317" w:rsidP="002C6317">
      <w:pPr>
        <w:rPr>
          <w:sz w:val="32"/>
          <w:szCs w:val="32"/>
        </w:rPr>
      </w:pPr>
    </w:p>
    <w:p w14:paraId="1F505F95" w14:textId="77777777" w:rsidR="002C6317" w:rsidRPr="00A73DAC" w:rsidRDefault="002C6317" w:rsidP="002C6317">
      <w:pPr>
        <w:rPr>
          <w:sz w:val="32"/>
          <w:szCs w:val="32"/>
        </w:rPr>
      </w:pPr>
      <w:r w:rsidRPr="00A73DAC">
        <w:rPr>
          <w:sz w:val="32"/>
          <w:szCs w:val="32"/>
        </w:rPr>
        <w:t xml:space="preserve">You can request full terms and conditions from RNIB or view them online. </w:t>
      </w:r>
    </w:p>
    <w:p w14:paraId="696F9AF0" w14:textId="77777777" w:rsidR="002C6317" w:rsidRPr="00A73DAC" w:rsidRDefault="002C6317" w:rsidP="002C6317">
      <w:pPr>
        <w:rPr>
          <w:sz w:val="32"/>
          <w:szCs w:val="32"/>
        </w:rPr>
      </w:pPr>
    </w:p>
    <w:p w14:paraId="7997D1C9" w14:textId="7F65ADB2" w:rsidR="002C6317" w:rsidRPr="00A73DAC" w:rsidRDefault="002C6317" w:rsidP="002C6317">
      <w:pPr>
        <w:autoSpaceDE w:val="0"/>
        <w:autoSpaceDN w:val="0"/>
        <w:adjustRightInd w:val="0"/>
        <w:rPr>
          <w:rFonts w:cs="Arial"/>
          <w:sz w:val="32"/>
          <w:szCs w:val="32"/>
        </w:rPr>
      </w:pPr>
      <w:r w:rsidRPr="00A73DAC">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w:t>
      </w:r>
      <w:r w:rsidR="000659A8" w:rsidRPr="00A73DAC">
        <w:rPr>
          <w:rFonts w:cs="Arial"/>
          <w:sz w:val="32"/>
          <w:szCs w:val="32"/>
        </w:rPr>
        <w:t>226</w:t>
      </w:r>
      <w:r w:rsidRPr="00A73DAC">
        <w:rPr>
          <w:rFonts w:cs="Arial"/>
          <w:sz w:val="32"/>
          <w:szCs w:val="32"/>
        </w:rPr>
        <w:t>). RNIB Enterprises Limited covenants all of its taxable profits to RNIB.</w:t>
      </w:r>
    </w:p>
    <w:p w14:paraId="5057FBBD" w14:textId="77777777" w:rsidR="002C6317" w:rsidRPr="00A73DAC" w:rsidRDefault="002C6317" w:rsidP="002C6317">
      <w:pPr>
        <w:rPr>
          <w:sz w:val="32"/>
          <w:szCs w:val="32"/>
        </w:rPr>
      </w:pPr>
    </w:p>
    <w:p w14:paraId="5A6154E7" w14:textId="77777777" w:rsidR="002C6317" w:rsidRPr="00A73DAC" w:rsidRDefault="002C6317" w:rsidP="002C6317">
      <w:pPr>
        <w:rPr>
          <w:sz w:val="32"/>
          <w:szCs w:val="32"/>
        </w:rPr>
      </w:pPr>
    </w:p>
    <w:p w14:paraId="63031A8D" w14:textId="453D641B" w:rsidR="002C6317" w:rsidRPr="00A73DAC" w:rsidRDefault="007D5548" w:rsidP="002C6317">
      <w:pPr>
        <w:rPr>
          <w:sz w:val="32"/>
          <w:szCs w:val="32"/>
        </w:rPr>
      </w:pPr>
      <w:r w:rsidRPr="00A73DAC">
        <w:rPr>
          <w:noProof/>
          <w:sz w:val="32"/>
          <w:szCs w:val="32"/>
        </w:rPr>
        <w:drawing>
          <wp:inline distT="0" distB="0" distL="0" distR="0" wp14:anchorId="000D0196" wp14:editId="26988BF1">
            <wp:extent cx="48006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p>
    <w:p w14:paraId="091E7E00" w14:textId="77777777" w:rsidR="002C6317" w:rsidRPr="00A73DAC" w:rsidRDefault="002C6317" w:rsidP="002C6317">
      <w:pPr>
        <w:rPr>
          <w:sz w:val="32"/>
          <w:szCs w:val="32"/>
        </w:rPr>
      </w:pPr>
      <w:r w:rsidRPr="00A73DAC">
        <w:rPr>
          <w:sz w:val="32"/>
          <w:szCs w:val="32"/>
        </w:rPr>
        <w:t xml:space="preserve"> </w:t>
      </w:r>
    </w:p>
    <w:p w14:paraId="71D47341" w14:textId="77777777" w:rsidR="002C6317" w:rsidRPr="00A73DAC" w:rsidRDefault="002C6317" w:rsidP="002C6317">
      <w:pPr>
        <w:rPr>
          <w:sz w:val="32"/>
          <w:szCs w:val="32"/>
          <w:highlight w:val="yellow"/>
        </w:rPr>
      </w:pPr>
      <w:r w:rsidRPr="00A73DAC">
        <w:rPr>
          <w:sz w:val="32"/>
          <w:szCs w:val="32"/>
        </w:rPr>
        <w:t xml:space="preserve">This product is CE marked and fully complies with all applicable EU legislation. </w:t>
      </w:r>
    </w:p>
    <w:p w14:paraId="7E5679B9" w14:textId="77777777" w:rsidR="002C6317" w:rsidRPr="00A73DAC" w:rsidRDefault="002C6317" w:rsidP="002C6317">
      <w:pPr>
        <w:rPr>
          <w:sz w:val="32"/>
          <w:szCs w:val="32"/>
          <w:highlight w:val="yellow"/>
        </w:rPr>
      </w:pPr>
    </w:p>
    <w:p w14:paraId="5688AAD0" w14:textId="2566FEE8" w:rsidR="002C6317" w:rsidRPr="00A73DAC" w:rsidRDefault="007D5548" w:rsidP="002C6317">
      <w:pPr>
        <w:rPr>
          <w:sz w:val="32"/>
          <w:szCs w:val="32"/>
        </w:rPr>
      </w:pPr>
      <w:r w:rsidRPr="00A73DAC">
        <w:rPr>
          <w:noProof/>
          <w:sz w:val="32"/>
          <w:szCs w:val="32"/>
        </w:rPr>
        <w:drawing>
          <wp:inline distT="0" distB="0" distL="0" distR="0" wp14:anchorId="158D5417" wp14:editId="3B116546">
            <wp:extent cx="661035" cy="88709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 cy="887095"/>
                    </a:xfrm>
                    <a:prstGeom prst="rect">
                      <a:avLst/>
                    </a:prstGeom>
                    <a:noFill/>
                    <a:ln>
                      <a:noFill/>
                    </a:ln>
                  </pic:spPr>
                </pic:pic>
              </a:graphicData>
            </a:graphic>
          </wp:inline>
        </w:drawing>
      </w:r>
    </w:p>
    <w:p w14:paraId="540DCA19" w14:textId="77777777" w:rsidR="002C6317" w:rsidRPr="00A73DAC" w:rsidRDefault="002C6317" w:rsidP="002C6317">
      <w:pPr>
        <w:rPr>
          <w:sz w:val="32"/>
          <w:szCs w:val="32"/>
        </w:rPr>
      </w:pPr>
    </w:p>
    <w:p w14:paraId="300F076F" w14:textId="77777777" w:rsidR="002C6317" w:rsidRPr="00A73DAC" w:rsidRDefault="002C6317" w:rsidP="002C6317">
      <w:pPr>
        <w:rPr>
          <w:sz w:val="32"/>
          <w:szCs w:val="32"/>
        </w:rPr>
      </w:pPr>
      <w:r w:rsidRPr="00A73DAC">
        <w:rPr>
          <w:sz w:val="32"/>
          <w:szCs w:val="32"/>
        </w:rPr>
        <w:t xml:space="preserve">Please do not throw items marked with this symbol in your bin.  Recycle your electricals and electronic devices </w:t>
      </w:r>
      <w:r w:rsidRPr="00A73DAC">
        <w:rPr>
          <w:b/>
          <w:sz w:val="32"/>
          <w:szCs w:val="32"/>
        </w:rPr>
        <w:t xml:space="preserve">free </w:t>
      </w:r>
      <w:r w:rsidRPr="00A73DAC">
        <w:rPr>
          <w:sz w:val="32"/>
          <w:szCs w:val="32"/>
        </w:rPr>
        <w:t xml:space="preserve">at your local recycling centre. Search for your nearest recycling centre by visiting </w:t>
      </w:r>
      <w:hyperlink r:id="rId11" w:history="1">
        <w:r w:rsidRPr="00A73DAC">
          <w:rPr>
            <w:rStyle w:val="Hyperlink"/>
            <w:color w:val="auto"/>
            <w:sz w:val="32"/>
            <w:szCs w:val="32"/>
          </w:rPr>
          <w:t>www.recyclenow.com</w:t>
        </w:r>
      </w:hyperlink>
      <w:r w:rsidRPr="00A73DAC">
        <w:rPr>
          <w:sz w:val="32"/>
          <w:szCs w:val="32"/>
        </w:rPr>
        <w:t>.</w:t>
      </w:r>
    </w:p>
    <w:p w14:paraId="4B9D0BCF" w14:textId="77777777" w:rsidR="002C6317" w:rsidRPr="00A73DAC" w:rsidRDefault="002C6317" w:rsidP="002C6317">
      <w:pPr>
        <w:rPr>
          <w:sz w:val="32"/>
          <w:szCs w:val="32"/>
        </w:rPr>
      </w:pPr>
    </w:p>
    <w:p w14:paraId="62DADFE9" w14:textId="77777777" w:rsidR="002C6317" w:rsidRPr="00A73DAC" w:rsidRDefault="002C6317" w:rsidP="002C6317">
      <w:pPr>
        <w:pStyle w:val="Heading3"/>
        <w:rPr>
          <w:szCs w:val="32"/>
        </w:rPr>
      </w:pPr>
      <w:r w:rsidRPr="00A73DAC">
        <w:rPr>
          <w:szCs w:val="32"/>
        </w:rPr>
        <w:t>Why recycle?</w:t>
      </w:r>
    </w:p>
    <w:p w14:paraId="01CCD413" w14:textId="77777777" w:rsidR="002C6317" w:rsidRPr="00A73DAC" w:rsidRDefault="002C6317" w:rsidP="002C6317">
      <w:pPr>
        <w:rPr>
          <w:sz w:val="32"/>
          <w:szCs w:val="32"/>
        </w:rPr>
      </w:pPr>
      <w:r w:rsidRPr="00A73DAC">
        <w:rPr>
          <w:sz w:val="32"/>
          <w:szCs w:val="32"/>
        </w:rPr>
        <w:t>Unwanted electrical equipment is the UK’s fastest growing type of waste.</w:t>
      </w:r>
    </w:p>
    <w:p w14:paraId="29F09BFE" w14:textId="77777777" w:rsidR="002C6317" w:rsidRPr="00A73DAC" w:rsidRDefault="002C6317" w:rsidP="002C6317">
      <w:pPr>
        <w:rPr>
          <w:sz w:val="32"/>
          <w:szCs w:val="32"/>
        </w:rPr>
      </w:pPr>
    </w:p>
    <w:p w14:paraId="0E9D36DF" w14:textId="77777777" w:rsidR="002C6317" w:rsidRPr="00A73DAC" w:rsidRDefault="002C6317" w:rsidP="002C6317">
      <w:pPr>
        <w:rPr>
          <w:sz w:val="32"/>
          <w:szCs w:val="32"/>
        </w:rPr>
      </w:pPr>
      <w:r w:rsidRPr="00A73DAC">
        <w:rPr>
          <w:sz w:val="32"/>
          <w:szCs w:val="32"/>
        </w:rPr>
        <w:t xml:space="preserve">Many electrical items can be repaired or recycled, saving natural resources and the environment.  If you do not recycle, electrical equipment will end up </w:t>
      </w:r>
      <w:r w:rsidRPr="00A73DAC">
        <w:rPr>
          <w:sz w:val="32"/>
          <w:szCs w:val="32"/>
        </w:rPr>
        <w:lastRenderedPageBreak/>
        <w:t>in landfill where hazardous substances will leak out and cause soil and water contamination – harming wildlife and human health.</w:t>
      </w:r>
    </w:p>
    <w:p w14:paraId="404EBA17" w14:textId="77777777" w:rsidR="002C6317" w:rsidRPr="00A73DAC" w:rsidRDefault="002C6317" w:rsidP="002C6317">
      <w:pPr>
        <w:rPr>
          <w:sz w:val="32"/>
          <w:szCs w:val="32"/>
        </w:rPr>
      </w:pPr>
    </w:p>
    <w:p w14:paraId="2745DD39" w14:textId="77777777" w:rsidR="002C6317" w:rsidRPr="00A73DAC" w:rsidRDefault="002C6317" w:rsidP="002C6317">
      <w:pPr>
        <w:rPr>
          <w:sz w:val="32"/>
          <w:szCs w:val="32"/>
        </w:rPr>
      </w:pPr>
      <w:r w:rsidRPr="00A73DAC">
        <w:rPr>
          <w:sz w:val="32"/>
          <w:szCs w:val="32"/>
        </w:rPr>
        <w:t>RNIB are proud to support your local authority in providing local recycling facilities for electrical equipment.</w:t>
      </w:r>
    </w:p>
    <w:p w14:paraId="3E449784" w14:textId="77777777" w:rsidR="002C6317" w:rsidRPr="00A73DAC" w:rsidRDefault="002C6317" w:rsidP="002C6317">
      <w:pPr>
        <w:autoSpaceDE w:val="0"/>
        <w:autoSpaceDN w:val="0"/>
        <w:adjustRightInd w:val="0"/>
        <w:ind w:right="-46"/>
        <w:rPr>
          <w:rFonts w:ascii="Helvetica" w:hAnsi="Helvetica" w:cs="Arial"/>
          <w:b/>
          <w:sz w:val="32"/>
          <w:szCs w:val="32"/>
        </w:rPr>
      </w:pPr>
    </w:p>
    <w:p w14:paraId="68758B8D" w14:textId="77777777" w:rsidR="002C6317" w:rsidRPr="00A73DAC" w:rsidRDefault="002C6317" w:rsidP="002C6317">
      <w:pPr>
        <w:rPr>
          <w:rFonts w:eastAsia="Calibri"/>
          <w:sz w:val="32"/>
          <w:szCs w:val="32"/>
        </w:rPr>
      </w:pPr>
      <w:r w:rsidRPr="00A73DAC">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00778FF2" w14:textId="77777777" w:rsidR="002C6317" w:rsidRPr="00A73DAC" w:rsidRDefault="002C6317" w:rsidP="002C6317">
      <w:pPr>
        <w:autoSpaceDE w:val="0"/>
        <w:autoSpaceDN w:val="0"/>
        <w:adjustRightInd w:val="0"/>
        <w:rPr>
          <w:rFonts w:ascii="Helvetica" w:hAnsi="Helvetica" w:cs="Arial"/>
          <w:bCs/>
          <w:sz w:val="32"/>
          <w:szCs w:val="32"/>
        </w:rPr>
      </w:pPr>
    </w:p>
    <w:p w14:paraId="05D9E3BA" w14:textId="77777777" w:rsidR="002C6317" w:rsidRPr="00A73DAC" w:rsidRDefault="002C6317" w:rsidP="002C6317">
      <w:pPr>
        <w:pStyle w:val="Heading3"/>
        <w:rPr>
          <w:szCs w:val="32"/>
        </w:rPr>
      </w:pPr>
      <w:r w:rsidRPr="00A73DAC">
        <w:rPr>
          <w:szCs w:val="32"/>
        </w:rPr>
        <w:t>What is WEEE?</w:t>
      </w:r>
    </w:p>
    <w:p w14:paraId="1301FB84" w14:textId="77777777" w:rsidR="002C6317" w:rsidRPr="00A73DAC" w:rsidRDefault="002C6317" w:rsidP="002C6317">
      <w:pPr>
        <w:rPr>
          <w:rFonts w:eastAsia="Calibri"/>
          <w:sz w:val="32"/>
          <w:szCs w:val="32"/>
        </w:rPr>
      </w:pPr>
      <w:r w:rsidRPr="00A73DAC">
        <w:rPr>
          <w:rFonts w:eastAsia="Calibri"/>
          <w:sz w:val="32"/>
          <w:szCs w:val="32"/>
        </w:rPr>
        <w:t>The Waste Electrical or Electronic Equipment (WEEE) Directive requires countries to maximise separate collection and environmentally friendly processing of these items.</w:t>
      </w:r>
    </w:p>
    <w:p w14:paraId="4E1AA49E" w14:textId="77777777" w:rsidR="002C6317" w:rsidRPr="00A73DAC" w:rsidRDefault="002C6317" w:rsidP="002C6317">
      <w:pPr>
        <w:autoSpaceDE w:val="0"/>
        <w:autoSpaceDN w:val="0"/>
        <w:adjustRightInd w:val="0"/>
        <w:rPr>
          <w:rFonts w:ascii="Helvetica" w:eastAsia="Calibri" w:hAnsi="Helvetica" w:cs="FuturaLT"/>
          <w:sz w:val="32"/>
          <w:szCs w:val="32"/>
        </w:rPr>
      </w:pPr>
    </w:p>
    <w:p w14:paraId="6F2A1BAA" w14:textId="77777777" w:rsidR="002C6317" w:rsidRPr="00A73DAC" w:rsidRDefault="002C6317" w:rsidP="002C6317">
      <w:pPr>
        <w:pStyle w:val="Heading3"/>
        <w:rPr>
          <w:szCs w:val="32"/>
        </w:rPr>
      </w:pPr>
      <w:r w:rsidRPr="00A73DAC">
        <w:rPr>
          <w:szCs w:val="32"/>
        </w:rPr>
        <w:t>How are we helping?</w:t>
      </w:r>
    </w:p>
    <w:p w14:paraId="3D744C1C" w14:textId="77777777" w:rsidR="002C6317" w:rsidRPr="00A73DAC" w:rsidRDefault="002C6317" w:rsidP="002C6317">
      <w:pPr>
        <w:rPr>
          <w:sz w:val="32"/>
          <w:szCs w:val="32"/>
        </w:rPr>
      </w:pPr>
      <w:r w:rsidRPr="00A73DAC">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19891AF" w14:textId="77777777" w:rsidR="002C6317" w:rsidRPr="00A73DAC" w:rsidRDefault="002C6317" w:rsidP="002C6317">
      <w:pPr>
        <w:rPr>
          <w:sz w:val="32"/>
          <w:szCs w:val="32"/>
        </w:rPr>
      </w:pPr>
    </w:p>
    <w:p w14:paraId="4519B34D" w14:textId="32E86D8F" w:rsidR="002C6317" w:rsidRPr="00A73DAC" w:rsidRDefault="002C6317" w:rsidP="002C6317">
      <w:pPr>
        <w:rPr>
          <w:sz w:val="32"/>
          <w:szCs w:val="32"/>
        </w:rPr>
      </w:pPr>
      <w:r w:rsidRPr="00A73DAC">
        <w:rPr>
          <w:sz w:val="32"/>
          <w:szCs w:val="32"/>
        </w:rPr>
        <w:t xml:space="preserve">Date: </w:t>
      </w:r>
      <w:r w:rsidR="00A73DAC">
        <w:rPr>
          <w:sz w:val="32"/>
          <w:szCs w:val="32"/>
        </w:rPr>
        <w:t>J</w:t>
      </w:r>
      <w:r w:rsidR="00B6239B">
        <w:rPr>
          <w:sz w:val="32"/>
          <w:szCs w:val="32"/>
        </w:rPr>
        <w:t>uly</w:t>
      </w:r>
      <w:r w:rsidRPr="00A73DAC">
        <w:rPr>
          <w:sz w:val="32"/>
          <w:szCs w:val="32"/>
        </w:rPr>
        <w:t xml:space="preserve"> 202</w:t>
      </w:r>
      <w:r w:rsidR="005E6817" w:rsidRPr="00A73DAC">
        <w:rPr>
          <w:sz w:val="32"/>
          <w:szCs w:val="32"/>
        </w:rPr>
        <w:t>1</w:t>
      </w:r>
      <w:r w:rsidRPr="00A73DAC">
        <w:rPr>
          <w:sz w:val="32"/>
          <w:szCs w:val="32"/>
        </w:rPr>
        <w:t>.</w:t>
      </w:r>
    </w:p>
    <w:p w14:paraId="06006AD1" w14:textId="77777777" w:rsidR="002C6317" w:rsidRPr="00A73DAC" w:rsidRDefault="002C6317" w:rsidP="002C6317">
      <w:pPr>
        <w:rPr>
          <w:sz w:val="32"/>
          <w:szCs w:val="32"/>
        </w:rPr>
      </w:pPr>
    </w:p>
    <w:p w14:paraId="590E7F3C" w14:textId="77777777" w:rsidR="002C6317" w:rsidRPr="00A73DAC" w:rsidRDefault="002C6317" w:rsidP="002C6317">
      <w:pPr>
        <w:rPr>
          <w:sz w:val="32"/>
          <w:szCs w:val="32"/>
        </w:rPr>
      </w:pPr>
      <w:r w:rsidRPr="00A73DAC">
        <w:rPr>
          <w:rFonts w:cs="Arial"/>
          <w:sz w:val="32"/>
          <w:szCs w:val="32"/>
        </w:rPr>
        <w:t>©</w:t>
      </w:r>
      <w:r w:rsidRPr="00A73DAC">
        <w:rPr>
          <w:sz w:val="32"/>
          <w:szCs w:val="32"/>
        </w:rPr>
        <w:t xml:space="preserve"> RNIB</w:t>
      </w:r>
    </w:p>
    <w:p w14:paraId="1C33FA30" w14:textId="77777777" w:rsidR="002C6317" w:rsidRPr="00A73DAC" w:rsidRDefault="002C6317" w:rsidP="002C6317">
      <w:pPr>
        <w:rPr>
          <w:sz w:val="32"/>
          <w:szCs w:val="32"/>
        </w:rPr>
      </w:pPr>
    </w:p>
    <w:p w14:paraId="1111D1AA" w14:textId="77777777" w:rsidR="002C6317" w:rsidRPr="00A73DAC" w:rsidRDefault="002C6317" w:rsidP="002C6317">
      <w:pPr>
        <w:rPr>
          <w:sz w:val="32"/>
          <w:szCs w:val="32"/>
        </w:rPr>
      </w:pPr>
    </w:p>
    <w:sectPr w:rsidR="002C6317" w:rsidRPr="00A73DAC" w:rsidSect="0002036C">
      <w:footerReference w:type="even" r:id="rId12"/>
      <w:footerReference w:type="default" r:id="rId13"/>
      <w:pgSz w:w="11906" w:h="16838" w:code="9"/>
      <w:pgMar w:top="284" w:right="567" w:bottom="42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8210" w14:textId="77777777" w:rsidR="00956D07" w:rsidRDefault="00956D07">
      <w:r>
        <w:separator/>
      </w:r>
    </w:p>
  </w:endnote>
  <w:endnote w:type="continuationSeparator" w:id="0">
    <w:p w14:paraId="18A57730" w14:textId="77777777" w:rsidR="00956D07" w:rsidRDefault="009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5BEB"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end"/>
    </w:r>
  </w:p>
  <w:p w14:paraId="01571A72" w14:textId="77777777" w:rsidR="00BE18A5" w:rsidRDefault="00BE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DBB2"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separate"/>
    </w:r>
    <w:r w:rsidR="000B1790">
      <w:rPr>
        <w:rStyle w:val="PageNumber"/>
        <w:noProof/>
      </w:rPr>
      <w:t>1</w:t>
    </w:r>
    <w:r>
      <w:rPr>
        <w:rStyle w:val="PageNumber"/>
      </w:rPr>
      <w:fldChar w:fldCharType="end"/>
    </w:r>
  </w:p>
  <w:p w14:paraId="0498F88B" w14:textId="77777777" w:rsidR="00BE18A5" w:rsidRDefault="00BE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D0A7" w14:textId="77777777" w:rsidR="00956D07" w:rsidRDefault="00956D07">
      <w:r>
        <w:separator/>
      </w:r>
    </w:p>
  </w:footnote>
  <w:footnote w:type="continuationSeparator" w:id="0">
    <w:p w14:paraId="5B7E438D" w14:textId="77777777" w:rsidR="00956D07" w:rsidRDefault="0095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43C27"/>
    <w:multiLevelType w:val="hybridMultilevel"/>
    <w:tmpl w:val="2C9EF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D31EB"/>
    <w:multiLevelType w:val="multilevel"/>
    <w:tmpl w:val="9A5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F07D6"/>
    <w:multiLevelType w:val="hybridMultilevel"/>
    <w:tmpl w:val="0204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F0135"/>
    <w:multiLevelType w:val="hybridMultilevel"/>
    <w:tmpl w:val="D9BE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153BB"/>
    <w:multiLevelType w:val="hybridMultilevel"/>
    <w:tmpl w:val="68E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5"/>
  </w:num>
  <w:num w:numId="19">
    <w:abstractNumId w:val="23"/>
  </w:num>
  <w:num w:numId="20">
    <w:abstractNumId w:val="22"/>
  </w:num>
  <w:num w:numId="21">
    <w:abstractNumId w:val="13"/>
  </w:num>
  <w:num w:numId="22">
    <w:abstractNumId w:val="21"/>
  </w:num>
  <w:num w:numId="23">
    <w:abstractNumId w:val="25"/>
  </w:num>
  <w:num w:numId="24">
    <w:abstractNumId w:val="18"/>
  </w:num>
  <w:num w:numId="25">
    <w:abstractNumId w:val="24"/>
  </w:num>
  <w:num w:numId="26">
    <w:abstractNumId w:val="11"/>
  </w:num>
  <w:num w:numId="27">
    <w:abstractNumId w:val="16"/>
  </w:num>
  <w:num w:numId="28">
    <w:abstractNumId w:val="14"/>
  </w:num>
  <w:num w:numId="29">
    <w:abstractNumId w:val="12"/>
  </w:num>
  <w:num w:numId="30">
    <w:abstractNumId w:val="19"/>
  </w:num>
  <w:num w:numId="31">
    <w:abstractNumId w:val="10"/>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4E54"/>
    <w:rsid w:val="00005C1E"/>
    <w:rsid w:val="0001165B"/>
    <w:rsid w:val="00011C71"/>
    <w:rsid w:val="000139C6"/>
    <w:rsid w:val="00015653"/>
    <w:rsid w:val="00015B85"/>
    <w:rsid w:val="00015BEC"/>
    <w:rsid w:val="0001738C"/>
    <w:rsid w:val="00017E40"/>
    <w:rsid w:val="0002036C"/>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59A8"/>
    <w:rsid w:val="00067CC3"/>
    <w:rsid w:val="00067D5C"/>
    <w:rsid w:val="0007163E"/>
    <w:rsid w:val="000721F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1790"/>
    <w:rsid w:val="000B280C"/>
    <w:rsid w:val="000B4928"/>
    <w:rsid w:val="000B527D"/>
    <w:rsid w:val="000C2FE9"/>
    <w:rsid w:val="000C38B9"/>
    <w:rsid w:val="000C53F2"/>
    <w:rsid w:val="000C6235"/>
    <w:rsid w:val="000C678A"/>
    <w:rsid w:val="000C7891"/>
    <w:rsid w:val="000D20F8"/>
    <w:rsid w:val="000D2840"/>
    <w:rsid w:val="000D4F72"/>
    <w:rsid w:val="000D6FA3"/>
    <w:rsid w:val="000D79A3"/>
    <w:rsid w:val="000D7E31"/>
    <w:rsid w:val="000E1B0F"/>
    <w:rsid w:val="000E3C97"/>
    <w:rsid w:val="000E6FB0"/>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57E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10CA"/>
    <w:rsid w:val="001C3D4F"/>
    <w:rsid w:val="001C6D56"/>
    <w:rsid w:val="001C7D97"/>
    <w:rsid w:val="001D167B"/>
    <w:rsid w:val="001D68CE"/>
    <w:rsid w:val="001D6DC1"/>
    <w:rsid w:val="001D7493"/>
    <w:rsid w:val="001E01AB"/>
    <w:rsid w:val="001E08F3"/>
    <w:rsid w:val="001F0678"/>
    <w:rsid w:val="001F5B52"/>
    <w:rsid w:val="001F7040"/>
    <w:rsid w:val="001F7EE5"/>
    <w:rsid w:val="00201274"/>
    <w:rsid w:val="002033B0"/>
    <w:rsid w:val="002046A4"/>
    <w:rsid w:val="00207D39"/>
    <w:rsid w:val="002102FF"/>
    <w:rsid w:val="002120D9"/>
    <w:rsid w:val="002209FF"/>
    <w:rsid w:val="00220B70"/>
    <w:rsid w:val="002211D2"/>
    <w:rsid w:val="0022142F"/>
    <w:rsid w:val="002271B7"/>
    <w:rsid w:val="00231CC3"/>
    <w:rsid w:val="002326A5"/>
    <w:rsid w:val="00232847"/>
    <w:rsid w:val="00233304"/>
    <w:rsid w:val="00235750"/>
    <w:rsid w:val="0023582D"/>
    <w:rsid w:val="00236FC4"/>
    <w:rsid w:val="00245604"/>
    <w:rsid w:val="00247E46"/>
    <w:rsid w:val="00251280"/>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1941"/>
    <w:rsid w:val="002C339A"/>
    <w:rsid w:val="002C379B"/>
    <w:rsid w:val="002C4AFB"/>
    <w:rsid w:val="002C4B53"/>
    <w:rsid w:val="002C6317"/>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573"/>
    <w:rsid w:val="00327620"/>
    <w:rsid w:val="00331433"/>
    <w:rsid w:val="00335393"/>
    <w:rsid w:val="00336396"/>
    <w:rsid w:val="003367F9"/>
    <w:rsid w:val="0033682E"/>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336"/>
    <w:rsid w:val="003631F5"/>
    <w:rsid w:val="0036493B"/>
    <w:rsid w:val="00365561"/>
    <w:rsid w:val="003675D6"/>
    <w:rsid w:val="00367AA1"/>
    <w:rsid w:val="00367F3E"/>
    <w:rsid w:val="003702D2"/>
    <w:rsid w:val="003712CF"/>
    <w:rsid w:val="003721CE"/>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D7DE3"/>
    <w:rsid w:val="003E017C"/>
    <w:rsid w:val="003E0C1B"/>
    <w:rsid w:val="003E0DF0"/>
    <w:rsid w:val="003E26F4"/>
    <w:rsid w:val="003E29C1"/>
    <w:rsid w:val="003E4B25"/>
    <w:rsid w:val="003F1837"/>
    <w:rsid w:val="003F1979"/>
    <w:rsid w:val="003F2EB0"/>
    <w:rsid w:val="003F67CD"/>
    <w:rsid w:val="003F7908"/>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86F"/>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B79C0"/>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298"/>
    <w:rsid w:val="00512D77"/>
    <w:rsid w:val="00513A04"/>
    <w:rsid w:val="00513DEB"/>
    <w:rsid w:val="005153FD"/>
    <w:rsid w:val="00517ADC"/>
    <w:rsid w:val="0052043B"/>
    <w:rsid w:val="00521304"/>
    <w:rsid w:val="00522374"/>
    <w:rsid w:val="0052294E"/>
    <w:rsid w:val="0052342C"/>
    <w:rsid w:val="00523B9F"/>
    <w:rsid w:val="00523E3E"/>
    <w:rsid w:val="00524C9C"/>
    <w:rsid w:val="0052583F"/>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5C03"/>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A720C"/>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817"/>
    <w:rsid w:val="005F077A"/>
    <w:rsid w:val="005F6CF9"/>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EE2"/>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86D0E"/>
    <w:rsid w:val="006906A2"/>
    <w:rsid w:val="006920C3"/>
    <w:rsid w:val="0069265C"/>
    <w:rsid w:val="00697341"/>
    <w:rsid w:val="006A0424"/>
    <w:rsid w:val="006A231A"/>
    <w:rsid w:val="006A2923"/>
    <w:rsid w:val="006A6B91"/>
    <w:rsid w:val="006A722E"/>
    <w:rsid w:val="006B3EBE"/>
    <w:rsid w:val="006B5648"/>
    <w:rsid w:val="006B6CBB"/>
    <w:rsid w:val="006B7653"/>
    <w:rsid w:val="006C091A"/>
    <w:rsid w:val="006C51C0"/>
    <w:rsid w:val="006C54C0"/>
    <w:rsid w:val="006C65DD"/>
    <w:rsid w:val="006C7148"/>
    <w:rsid w:val="006D36DE"/>
    <w:rsid w:val="006D5EE9"/>
    <w:rsid w:val="006D63B8"/>
    <w:rsid w:val="006D68F7"/>
    <w:rsid w:val="006D7CE2"/>
    <w:rsid w:val="006E2039"/>
    <w:rsid w:val="006E3DED"/>
    <w:rsid w:val="006E46BE"/>
    <w:rsid w:val="006E5104"/>
    <w:rsid w:val="006E51BC"/>
    <w:rsid w:val="006E6742"/>
    <w:rsid w:val="006E6D1B"/>
    <w:rsid w:val="006F00F5"/>
    <w:rsid w:val="006F22C2"/>
    <w:rsid w:val="006F4250"/>
    <w:rsid w:val="006F4D08"/>
    <w:rsid w:val="006F6B3C"/>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6F21"/>
    <w:rsid w:val="00757592"/>
    <w:rsid w:val="0076218E"/>
    <w:rsid w:val="00763299"/>
    <w:rsid w:val="00763E57"/>
    <w:rsid w:val="00765DDE"/>
    <w:rsid w:val="00767E86"/>
    <w:rsid w:val="00767F12"/>
    <w:rsid w:val="0077048F"/>
    <w:rsid w:val="007770BB"/>
    <w:rsid w:val="007772ED"/>
    <w:rsid w:val="00777327"/>
    <w:rsid w:val="007832CE"/>
    <w:rsid w:val="00787EF6"/>
    <w:rsid w:val="00790119"/>
    <w:rsid w:val="00790D7A"/>
    <w:rsid w:val="00791605"/>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63B5"/>
    <w:rsid w:val="007B66EA"/>
    <w:rsid w:val="007B7E30"/>
    <w:rsid w:val="007C2C1D"/>
    <w:rsid w:val="007C3DA6"/>
    <w:rsid w:val="007C59F9"/>
    <w:rsid w:val="007D0666"/>
    <w:rsid w:val="007D355B"/>
    <w:rsid w:val="007D5548"/>
    <w:rsid w:val="007D5D48"/>
    <w:rsid w:val="007D6C46"/>
    <w:rsid w:val="007D7B32"/>
    <w:rsid w:val="007D7D73"/>
    <w:rsid w:val="007E30D6"/>
    <w:rsid w:val="007E5AA7"/>
    <w:rsid w:val="007E7676"/>
    <w:rsid w:val="007F3D17"/>
    <w:rsid w:val="007F7E38"/>
    <w:rsid w:val="00802818"/>
    <w:rsid w:val="00803F26"/>
    <w:rsid w:val="0080575B"/>
    <w:rsid w:val="008059FD"/>
    <w:rsid w:val="008062D9"/>
    <w:rsid w:val="00806C1D"/>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264F"/>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3CFE"/>
    <w:rsid w:val="008D4CCA"/>
    <w:rsid w:val="008D60C6"/>
    <w:rsid w:val="008D6C58"/>
    <w:rsid w:val="008D6CA3"/>
    <w:rsid w:val="008E1082"/>
    <w:rsid w:val="008E354D"/>
    <w:rsid w:val="008E4FB0"/>
    <w:rsid w:val="008E5BAE"/>
    <w:rsid w:val="008F0B98"/>
    <w:rsid w:val="008F2D5C"/>
    <w:rsid w:val="008F45D9"/>
    <w:rsid w:val="008F61A2"/>
    <w:rsid w:val="008F74BA"/>
    <w:rsid w:val="008F7BEC"/>
    <w:rsid w:val="008F7EFE"/>
    <w:rsid w:val="00901126"/>
    <w:rsid w:val="00901254"/>
    <w:rsid w:val="00903EF2"/>
    <w:rsid w:val="0090517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5FE6"/>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6D07"/>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55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1AD9"/>
    <w:rsid w:val="00A52BAD"/>
    <w:rsid w:val="00A5309F"/>
    <w:rsid w:val="00A5655E"/>
    <w:rsid w:val="00A57F27"/>
    <w:rsid w:val="00A63243"/>
    <w:rsid w:val="00A63DF7"/>
    <w:rsid w:val="00A6697D"/>
    <w:rsid w:val="00A672C7"/>
    <w:rsid w:val="00A677C4"/>
    <w:rsid w:val="00A708F8"/>
    <w:rsid w:val="00A70E12"/>
    <w:rsid w:val="00A73DAC"/>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675"/>
    <w:rsid w:val="00AB3A5E"/>
    <w:rsid w:val="00AB4E31"/>
    <w:rsid w:val="00AB7A6D"/>
    <w:rsid w:val="00AC06E8"/>
    <w:rsid w:val="00AC25BE"/>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168F"/>
    <w:rsid w:val="00B32AC9"/>
    <w:rsid w:val="00B335CD"/>
    <w:rsid w:val="00B401D7"/>
    <w:rsid w:val="00B41AEF"/>
    <w:rsid w:val="00B4284F"/>
    <w:rsid w:val="00B436D1"/>
    <w:rsid w:val="00B43B74"/>
    <w:rsid w:val="00B44066"/>
    <w:rsid w:val="00B453D7"/>
    <w:rsid w:val="00B46CD0"/>
    <w:rsid w:val="00B50E38"/>
    <w:rsid w:val="00B517A1"/>
    <w:rsid w:val="00B52B73"/>
    <w:rsid w:val="00B55D9C"/>
    <w:rsid w:val="00B56E54"/>
    <w:rsid w:val="00B6239B"/>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CEE"/>
    <w:rsid w:val="00BA0F2E"/>
    <w:rsid w:val="00BA0FE7"/>
    <w:rsid w:val="00BA16B7"/>
    <w:rsid w:val="00BA23B5"/>
    <w:rsid w:val="00BA2F5A"/>
    <w:rsid w:val="00BA3ADA"/>
    <w:rsid w:val="00BA3FCE"/>
    <w:rsid w:val="00BA4223"/>
    <w:rsid w:val="00BA4C15"/>
    <w:rsid w:val="00BA6598"/>
    <w:rsid w:val="00BB0335"/>
    <w:rsid w:val="00BB0969"/>
    <w:rsid w:val="00BB71B6"/>
    <w:rsid w:val="00BC3E75"/>
    <w:rsid w:val="00BC684A"/>
    <w:rsid w:val="00BC69FC"/>
    <w:rsid w:val="00BC7874"/>
    <w:rsid w:val="00BD2E35"/>
    <w:rsid w:val="00BD480B"/>
    <w:rsid w:val="00BD4997"/>
    <w:rsid w:val="00BD6689"/>
    <w:rsid w:val="00BD6AD2"/>
    <w:rsid w:val="00BE074F"/>
    <w:rsid w:val="00BE1896"/>
    <w:rsid w:val="00BE18A5"/>
    <w:rsid w:val="00BE197E"/>
    <w:rsid w:val="00BE2BC7"/>
    <w:rsid w:val="00BE74B9"/>
    <w:rsid w:val="00BF1310"/>
    <w:rsid w:val="00BF4837"/>
    <w:rsid w:val="00BF7CFF"/>
    <w:rsid w:val="00C021B3"/>
    <w:rsid w:val="00C03D49"/>
    <w:rsid w:val="00C042AF"/>
    <w:rsid w:val="00C05595"/>
    <w:rsid w:val="00C07E78"/>
    <w:rsid w:val="00C121F0"/>
    <w:rsid w:val="00C17AFA"/>
    <w:rsid w:val="00C21523"/>
    <w:rsid w:val="00C23B6C"/>
    <w:rsid w:val="00C24DF0"/>
    <w:rsid w:val="00C252CF"/>
    <w:rsid w:val="00C256E1"/>
    <w:rsid w:val="00C30BF5"/>
    <w:rsid w:val="00C30C24"/>
    <w:rsid w:val="00C32072"/>
    <w:rsid w:val="00C3241C"/>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3B"/>
    <w:rsid w:val="00C66A31"/>
    <w:rsid w:val="00C66B84"/>
    <w:rsid w:val="00C66E25"/>
    <w:rsid w:val="00C72F75"/>
    <w:rsid w:val="00C7653E"/>
    <w:rsid w:val="00C767E4"/>
    <w:rsid w:val="00C7720D"/>
    <w:rsid w:val="00C80794"/>
    <w:rsid w:val="00C830D3"/>
    <w:rsid w:val="00C83BB2"/>
    <w:rsid w:val="00C85C4E"/>
    <w:rsid w:val="00C8692F"/>
    <w:rsid w:val="00C8744A"/>
    <w:rsid w:val="00C87F85"/>
    <w:rsid w:val="00C908CB"/>
    <w:rsid w:val="00C92424"/>
    <w:rsid w:val="00C9456F"/>
    <w:rsid w:val="00C95272"/>
    <w:rsid w:val="00C9538C"/>
    <w:rsid w:val="00C953F4"/>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7B3"/>
    <w:rsid w:val="00D60BCE"/>
    <w:rsid w:val="00D61667"/>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3E5"/>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DFE"/>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103F"/>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3DBF"/>
    <w:rsid w:val="00F0658F"/>
    <w:rsid w:val="00F12416"/>
    <w:rsid w:val="00F13BC8"/>
    <w:rsid w:val="00F147A1"/>
    <w:rsid w:val="00F14ACA"/>
    <w:rsid w:val="00F16469"/>
    <w:rsid w:val="00F2031B"/>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295E"/>
    <w:rsid w:val="00F93439"/>
    <w:rsid w:val="00F9524F"/>
    <w:rsid w:val="00F95490"/>
    <w:rsid w:val="00FA0A29"/>
    <w:rsid w:val="00FA1037"/>
    <w:rsid w:val="00FA5CC0"/>
    <w:rsid w:val="00FA618E"/>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2AA"/>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8F36"/>
  <w15:docId w15:val="{BE606F3E-9DBF-4F1C-AF32-5E02A51D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0517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link w:val="Heading2"/>
    <w:rsid w:val="002C6317"/>
    <w:rPr>
      <w:rFonts w:ascii="Arial" w:hAnsi="Arial"/>
      <w:b/>
      <w:sz w:val="36"/>
    </w:rPr>
  </w:style>
  <w:style w:type="paragraph" w:styleId="ListParagraph">
    <w:name w:val="List Paragraph"/>
    <w:basedOn w:val="Normal"/>
    <w:uiPriority w:val="34"/>
    <w:qFormat/>
    <w:rsid w:val="0092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58211">
      <w:bodyDiv w:val="1"/>
      <w:marLeft w:val="0"/>
      <w:marRight w:val="0"/>
      <w:marTop w:val="0"/>
      <w:marBottom w:val="0"/>
      <w:divBdr>
        <w:top w:val="none" w:sz="0" w:space="0" w:color="auto"/>
        <w:left w:val="none" w:sz="0" w:space="0" w:color="auto"/>
        <w:bottom w:val="none" w:sz="0" w:space="0" w:color="auto"/>
        <w:right w:val="none" w:sz="0" w:space="0" w:color="auto"/>
      </w:divBdr>
      <w:divsChild>
        <w:div w:id="191306853">
          <w:marLeft w:val="0"/>
          <w:marRight w:val="0"/>
          <w:marTop w:val="0"/>
          <w:marBottom w:val="240"/>
          <w:divBdr>
            <w:top w:val="none" w:sz="0" w:space="0" w:color="auto"/>
            <w:left w:val="none" w:sz="0" w:space="0" w:color="auto"/>
            <w:bottom w:val="none" w:sz="0" w:space="0" w:color="auto"/>
            <w:right w:val="none" w:sz="0" w:space="0" w:color="auto"/>
          </w:divBdr>
          <w:divsChild>
            <w:div w:id="599483556">
              <w:marLeft w:val="0"/>
              <w:marRight w:val="0"/>
              <w:marTop w:val="0"/>
              <w:marBottom w:val="0"/>
              <w:divBdr>
                <w:top w:val="none" w:sz="0" w:space="0" w:color="auto"/>
                <w:left w:val="none" w:sz="0" w:space="0" w:color="auto"/>
                <w:bottom w:val="none" w:sz="0" w:space="0" w:color="auto"/>
                <w:right w:val="none" w:sz="0" w:space="0" w:color="auto"/>
              </w:divBdr>
              <w:divsChild>
                <w:div w:id="59984565">
                  <w:marLeft w:val="0"/>
                  <w:marRight w:val="0"/>
                  <w:marTop w:val="0"/>
                  <w:marBottom w:val="0"/>
                  <w:divBdr>
                    <w:top w:val="none" w:sz="0" w:space="0" w:color="auto"/>
                    <w:left w:val="none" w:sz="0" w:space="0" w:color="auto"/>
                    <w:bottom w:val="none" w:sz="0" w:space="0" w:color="auto"/>
                    <w:right w:val="none" w:sz="0" w:space="0" w:color="auto"/>
                  </w:divBdr>
                  <w:divsChild>
                    <w:div w:id="1608928725">
                      <w:marLeft w:val="0"/>
                      <w:marRight w:val="0"/>
                      <w:marTop w:val="0"/>
                      <w:marBottom w:val="0"/>
                      <w:divBdr>
                        <w:top w:val="none" w:sz="0" w:space="0" w:color="auto"/>
                        <w:left w:val="none" w:sz="0" w:space="0" w:color="auto"/>
                        <w:bottom w:val="none" w:sz="0" w:space="0" w:color="auto"/>
                        <w:right w:val="none" w:sz="0" w:space="0" w:color="auto"/>
                      </w:divBdr>
                      <w:divsChild>
                        <w:div w:id="1188982971">
                          <w:marLeft w:val="0"/>
                          <w:marRight w:val="0"/>
                          <w:marTop w:val="240"/>
                          <w:marBottom w:val="0"/>
                          <w:divBdr>
                            <w:top w:val="none" w:sz="0" w:space="0" w:color="auto"/>
                            <w:left w:val="none" w:sz="0" w:space="0" w:color="auto"/>
                            <w:bottom w:val="none" w:sz="0" w:space="0" w:color="auto"/>
                            <w:right w:val="none" w:sz="0" w:space="0" w:color="auto"/>
                          </w:divBdr>
                          <w:divsChild>
                            <w:div w:id="804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E63C-493A-40F6-97C5-D701D594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1072</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6753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16</cp:revision>
  <cp:lastPrinted>2014-01-31T12:06:00Z</cp:lastPrinted>
  <dcterms:created xsi:type="dcterms:W3CDTF">2021-02-02T12:27:00Z</dcterms:created>
  <dcterms:modified xsi:type="dcterms:W3CDTF">2021-07-05T08:50:00Z</dcterms:modified>
</cp:coreProperties>
</file>