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4365" w14:textId="77777777" w:rsidR="007A063F" w:rsidRPr="00AE07CA" w:rsidRDefault="00522621" w:rsidP="007A063F">
      <w:pPr>
        <w:rPr>
          <w:color w:val="4472C4" w:themeColor="accent1"/>
        </w:rPr>
      </w:pPr>
      <w:r w:rsidRPr="00AE07CA">
        <w:rPr>
          <w:noProof/>
          <w:color w:val="4472C4" w:themeColor="accent1"/>
        </w:rPr>
        <w:drawing>
          <wp:inline distT="0" distB="0" distL="0" distR="0" wp14:anchorId="1505EF98" wp14:editId="1FC56A18">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B4C4047" w14:textId="77777777" w:rsidR="00811C81" w:rsidRPr="00AE07CA" w:rsidRDefault="00811C81" w:rsidP="00811C81">
      <w:pPr>
        <w:pStyle w:val="Heading1"/>
        <w:rPr>
          <w:color w:val="4472C4" w:themeColor="accent1"/>
        </w:rPr>
      </w:pPr>
    </w:p>
    <w:p w14:paraId="074A9B52" w14:textId="6152FDB9" w:rsidR="007A063F" w:rsidRPr="00AE07CA" w:rsidRDefault="00AE07CA" w:rsidP="00811C81">
      <w:pPr>
        <w:pStyle w:val="Heading1"/>
      </w:pPr>
      <w:r w:rsidRPr="00AE07CA">
        <w:t>Rechargeable</w:t>
      </w:r>
      <w:r w:rsidR="00E32716" w:rsidRPr="00AE07CA">
        <w:t xml:space="preserve"> clip-on l</w:t>
      </w:r>
      <w:r w:rsidRPr="00AE07CA">
        <w:t>amp</w:t>
      </w:r>
      <w:r w:rsidR="00811C81" w:rsidRPr="00AE07CA">
        <w:t xml:space="preserve"> (</w:t>
      </w:r>
      <w:r w:rsidR="00E32716" w:rsidRPr="00AE07CA">
        <w:t>DH4</w:t>
      </w:r>
      <w:r w:rsidRPr="00AE07CA">
        <w:t>5</w:t>
      </w:r>
      <w:r w:rsidR="00E32716" w:rsidRPr="00AE07CA">
        <w:t>8</w:t>
      </w:r>
      <w:r w:rsidR="00811C81" w:rsidRPr="00AE07CA">
        <w:t>)</w:t>
      </w:r>
    </w:p>
    <w:p w14:paraId="54353CC1" w14:textId="77777777" w:rsidR="00D42848" w:rsidRPr="00AE07CA" w:rsidRDefault="00D42848" w:rsidP="00763E57">
      <w:bookmarkStart w:id="0" w:name="_Toc293495616"/>
    </w:p>
    <w:p w14:paraId="19689926" w14:textId="77777777" w:rsidR="00811C81" w:rsidRPr="00AE07CA" w:rsidRDefault="00811C81" w:rsidP="00811C81">
      <w:pPr>
        <w:autoSpaceDE w:val="0"/>
        <w:autoSpaceDN w:val="0"/>
        <w:adjustRightInd w:val="0"/>
        <w:rPr>
          <w:rFonts w:cs="Arial"/>
          <w:szCs w:val="28"/>
        </w:rPr>
      </w:pPr>
      <w:r w:rsidRPr="00AE07CA">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CC802E5" w14:textId="77777777" w:rsidR="00811C81" w:rsidRPr="00AE07CA" w:rsidRDefault="00811C81" w:rsidP="00763E57"/>
    <w:p w14:paraId="0023FEF6" w14:textId="77777777" w:rsidR="00763E57" w:rsidRPr="00AE07CA" w:rsidRDefault="00763E57" w:rsidP="00763E57">
      <w:r w:rsidRPr="00AE07CA">
        <w:t xml:space="preserve">Please retain these instructions for future reference. These instructions are also available in other formats. </w:t>
      </w:r>
    </w:p>
    <w:p w14:paraId="7FF8C8D4" w14:textId="77777777" w:rsidR="00763E57" w:rsidRPr="00AE07CA" w:rsidRDefault="00763E57" w:rsidP="00763E57"/>
    <w:p w14:paraId="063D6654" w14:textId="77777777" w:rsidR="00FF5995" w:rsidRPr="00AE07CA" w:rsidRDefault="00FF5995" w:rsidP="00811C81">
      <w:pPr>
        <w:pStyle w:val="Heading2"/>
      </w:pPr>
      <w:bookmarkStart w:id="1" w:name="_Toc378689203"/>
      <w:r w:rsidRPr="00AE07CA">
        <w:t>Special warning</w:t>
      </w:r>
      <w:bookmarkEnd w:id="1"/>
    </w:p>
    <w:p w14:paraId="7C8B695F" w14:textId="77777777" w:rsidR="00FF5995" w:rsidRPr="00AE07CA" w:rsidRDefault="00D93C40" w:rsidP="00763E57">
      <w:r w:rsidRPr="00AE07CA">
        <w:rPr>
          <w:b/>
        </w:rPr>
        <w:t>Important</w:t>
      </w:r>
      <w:r w:rsidRPr="00AE07CA">
        <w:t>: Do not look directly at the LEDs.</w:t>
      </w:r>
    </w:p>
    <w:p w14:paraId="0B565EF2" w14:textId="77777777" w:rsidR="00D42848" w:rsidRPr="00AE07CA" w:rsidRDefault="00D42848" w:rsidP="00763E57">
      <w:pPr>
        <w:rPr>
          <w:color w:val="4472C4" w:themeColor="accent1"/>
        </w:rPr>
      </w:pPr>
    </w:p>
    <w:p w14:paraId="0B852017" w14:textId="77777777" w:rsidR="00A26150" w:rsidRPr="00AE07CA" w:rsidRDefault="00A26150" w:rsidP="00811C81">
      <w:pPr>
        <w:pStyle w:val="Heading2"/>
      </w:pPr>
      <w:bookmarkStart w:id="2" w:name="_Toc243448109"/>
      <w:bookmarkStart w:id="3" w:name="_Toc378689204"/>
      <w:bookmarkEnd w:id="0"/>
      <w:r w:rsidRPr="00AE07CA">
        <w:t>General description</w:t>
      </w:r>
      <w:bookmarkEnd w:id="2"/>
      <w:bookmarkEnd w:id="3"/>
    </w:p>
    <w:p w14:paraId="0D2CD259" w14:textId="4297C540" w:rsidR="00A26150" w:rsidRPr="00F61D1B" w:rsidRDefault="00D93C40" w:rsidP="00A26150">
      <w:r w:rsidRPr="00AE07CA">
        <w:t xml:space="preserve">This </w:t>
      </w:r>
      <w:r w:rsidR="00AE07CA">
        <w:t>portable</w:t>
      </w:r>
      <w:r w:rsidRPr="00AE07CA">
        <w:t xml:space="preserve"> clip-on lamp is a great companion for crafting or reading. It can easily clip onto a book, needlework frame, </w:t>
      </w:r>
      <w:proofErr w:type="gramStart"/>
      <w:r w:rsidRPr="00AE07CA">
        <w:t>table</w:t>
      </w:r>
      <w:proofErr w:type="gramEnd"/>
      <w:r w:rsidRPr="00AE07CA">
        <w:t xml:space="preserve"> or laptop. The flexible arm directs the light where it is needed. </w:t>
      </w:r>
      <w:r w:rsidR="00AE4EE1" w:rsidRPr="00F61D1B">
        <w:t xml:space="preserve">The daylight </w:t>
      </w:r>
      <w:r w:rsidRPr="00F61D1B">
        <w:t>LEDs provide high contrast and accurate colour matching</w:t>
      </w:r>
      <w:r w:rsidR="00F61D1B" w:rsidRPr="00F61D1B">
        <w:t>.</w:t>
      </w:r>
      <w:r w:rsidR="00AE4EE1" w:rsidRPr="00F61D1B">
        <w:t xml:space="preserve"> You can adjust the colour temperature to</w:t>
      </w:r>
      <w:r w:rsidRPr="00F61D1B">
        <w:t xml:space="preserve"> mak</w:t>
      </w:r>
      <w:r w:rsidR="00AE4EE1" w:rsidRPr="00F61D1B">
        <w:t xml:space="preserve">e </w:t>
      </w:r>
      <w:r w:rsidRPr="00F61D1B">
        <w:t>it easier and less tiring to read, work and see detail clearly</w:t>
      </w:r>
      <w:r w:rsidR="00AE4EE1" w:rsidRPr="00F61D1B">
        <w:t>.</w:t>
      </w:r>
    </w:p>
    <w:p w14:paraId="0B8E5875" w14:textId="77777777" w:rsidR="00D93C40" w:rsidRPr="00AE07CA" w:rsidRDefault="00D93C40" w:rsidP="00A26150"/>
    <w:p w14:paraId="6EE435DA" w14:textId="4D3506E9" w:rsidR="00D93C40" w:rsidRPr="00AE07CA" w:rsidRDefault="00AE07CA" w:rsidP="00A26150">
      <w:pPr>
        <w:rPr>
          <w:color w:val="4472C4" w:themeColor="accent1"/>
        </w:rPr>
      </w:pPr>
      <w:r>
        <w:t>The lamp</w:t>
      </w:r>
      <w:r w:rsidR="00D93C40" w:rsidRPr="00AE07CA">
        <w:t xml:space="preserve"> is </w:t>
      </w:r>
      <w:r w:rsidR="00D93C40" w:rsidRPr="00AB0DFB">
        <w:t xml:space="preserve">rechargeable, producing up to </w:t>
      </w:r>
      <w:r w:rsidR="00811C81" w:rsidRPr="00AB0DFB">
        <w:t>four</w:t>
      </w:r>
      <w:r w:rsidR="00D93C40" w:rsidRPr="00AB0DFB">
        <w:t xml:space="preserve"> hours of light. It </w:t>
      </w:r>
      <w:r w:rsidR="00D93C40" w:rsidRPr="00AE07CA">
        <w:t>uses a USB cable to charge</w:t>
      </w:r>
      <w:r w:rsidR="00F61D1B">
        <w:t>.</w:t>
      </w:r>
    </w:p>
    <w:p w14:paraId="43F2D29F" w14:textId="77777777" w:rsidR="00D93C40" w:rsidRPr="00AE07CA" w:rsidRDefault="00D93C40" w:rsidP="00A26150">
      <w:pPr>
        <w:rPr>
          <w:color w:val="4472C4" w:themeColor="accent1"/>
        </w:rPr>
      </w:pPr>
    </w:p>
    <w:p w14:paraId="5587034A" w14:textId="77777777" w:rsidR="00A26150" w:rsidRPr="00AE07CA" w:rsidRDefault="00A26150" w:rsidP="00A26150">
      <w:pPr>
        <w:pStyle w:val="Heading2"/>
      </w:pPr>
      <w:bookmarkStart w:id="4" w:name="_Toc243448110"/>
      <w:bookmarkStart w:id="5" w:name="_Toc293495617"/>
      <w:bookmarkStart w:id="6" w:name="_Toc378689205"/>
      <w:r w:rsidRPr="00AE07CA">
        <w:t xml:space="preserve">Items supplied </w:t>
      </w:r>
      <w:bookmarkEnd w:id="4"/>
      <w:bookmarkEnd w:id="5"/>
      <w:bookmarkEnd w:id="6"/>
      <w:r w:rsidR="00D93C40" w:rsidRPr="00AE07CA">
        <w:t>in the box</w:t>
      </w:r>
    </w:p>
    <w:p w14:paraId="37960C71" w14:textId="09B17423" w:rsidR="00A26150" w:rsidRPr="00AE07CA" w:rsidRDefault="00D93C40" w:rsidP="00E32716">
      <w:pPr>
        <w:numPr>
          <w:ilvl w:val="0"/>
          <w:numId w:val="29"/>
        </w:numPr>
      </w:pPr>
      <w:r w:rsidRPr="00AE07CA">
        <w:t xml:space="preserve">Clip-on </w:t>
      </w:r>
      <w:r w:rsidR="00AE07CA" w:rsidRPr="00AE07CA">
        <w:t>lamp</w:t>
      </w:r>
      <w:r w:rsidR="001F15D0">
        <w:t>.</w:t>
      </w:r>
    </w:p>
    <w:p w14:paraId="6C85F2D9" w14:textId="77777777" w:rsidR="00BB67B7" w:rsidRDefault="00BB67B7" w:rsidP="00E32716">
      <w:pPr>
        <w:numPr>
          <w:ilvl w:val="0"/>
          <w:numId w:val="29"/>
        </w:numPr>
      </w:pPr>
      <w:bookmarkStart w:id="7" w:name="_Hlk81994984"/>
      <w:r>
        <w:t>Rechargeable l</w:t>
      </w:r>
      <w:r w:rsidRPr="00AE07CA">
        <w:t>ithium-ion battery (pre-inserted).</w:t>
      </w:r>
    </w:p>
    <w:p w14:paraId="1632929E" w14:textId="78BE83C0" w:rsidR="001F15D0" w:rsidRPr="00BB67B7" w:rsidRDefault="00BB67B7" w:rsidP="001F15D0">
      <w:pPr>
        <w:numPr>
          <w:ilvl w:val="0"/>
          <w:numId w:val="29"/>
        </w:numPr>
      </w:pPr>
      <w:bookmarkStart w:id="8" w:name="_Toc293495618"/>
      <w:bookmarkStart w:id="9" w:name="_Toc378689206"/>
      <w:bookmarkStart w:id="10" w:name="_Toc237831394"/>
      <w:bookmarkStart w:id="11" w:name="_Toc240353899"/>
      <w:r w:rsidRPr="00BB67B7">
        <w:t>USB cable for charging (for example, via laptop) included. Not supplied with a USB charger plug. This must be ordered separately.</w:t>
      </w:r>
    </w:p>
    <w:bookmarkEnd w:id="7"/>
    <w:p w14:paraId="33B24A44" w14:textId="77777777" w:rsidR="00BB67B7" w:rsidRDefault="00BB67B7" w:rsidP="001F15D0">
      <w:pPr>
        <w:ind w:left="720"/>
      </w:pPr>
    </w:p>
    <w:p w14:paraId="2C210BFB" w14:textId="1D49CFB6" w:rsidR="00A26150" w:rsidRPr="00AE07CA" w:rsidRDefault="00A26150" w:rsidP="00A26150">
      <w:pPr>
        <w:pStyle w:val="Heading2"/>
      </w:pPr>
      <w:r w:rsidRPr="00AE07CA">
        <w:t>Orientation</w:t>
      </w:r>
      <w:bookmarkEnd w:id="8"/>
      <w:bookmarkEnd w:id="9"/>
    </w:p>
    <w:p w14:paraId="0AD56E89" w14:textId="22E30979" w:rsidR="00AF057C" w:rsidRPr="00AE07CA" w:rsidRDefault="00AF057C" w:rsidP="00A26150">
      <w:pPr>
        <w:rPr>
          <w:color w:val="4472C4" w:themeColor="accent1"/>
        </w:rPr>
      </w:pPr>
      <w:r w:rsidRPr="00AE07CA">
        <w:t xml:space="preserve">At the base of the flexible arm is a clamp that can </w:t>
      </w:r>
      <w:r w:rsidR="00811C81" w:rsidRPr="00AE07CA">
        <w:t xml:space="preserve">be </w:t>
      </w:r>
      <w:r w:rsidRPr="00AE07CA">
        <w:t>clip</w:t>
      </w:r>
      <w:r w:rsidR="00AE07CA" w:rsidRPr="00AE07CA">
        <w:t>ped</w:t>
      </w:r>
      <w:r w:rsidRPr="00AE07CA">
        <w:t xml:space="preserve"> on a book, laptop and more. </w:t>
      </w:r>
      <w:r w:rsidR="000D73D9">
        <w:t xml:space="preserve">To switch the power on </w:t>
      </w:r>
      <w:r w:rsidR="00AB0DFB">
        <w:t xml:space="preserve">with </w:t>
      </w:r>
      <w:r w:rsidR="000D73D9">
        <w:t xml:space="preserve">the </w:t>
      </w:r>
      <w:r w:rsidR="00AB0DFB">
        <w:t>switch situated</w:t>
      </w:r>
      <w:r w:rsidR="000D73D9">
        <w:t xml:space="preserve"> on </w:t>
      </w:r>
      <w:r w:rsidR="00AB0DFB">
        <w:t xml:space="preserve">the </w:t>
      </w:r>
      <w:r w:rsidR="000D73D9">
        <w:t>right side of the lamp, move the switch to ON</w:t>
      </w:r>
      <w:r w:rsidR="00AB0DFB">
        <w:t xml:space="preserve"> position</w:t>
      </w:r>
      <w:r w:rsidR="000D73D9">
        <w:t xml:space="preserve">. </w:t>
      </w:r>
      <w:r w:rsidRPr="00AE07CA">
        <w:t>On the top of the clamp</w:t>
      </w:r>
      <w:r w:rsidRPr="00AE07CA">
        <w:rPr>
          <w:color w:val="4472C4" w:themeColor="accent1"/>
        </w:rPr>
        <w:t xml:space="preserve">, </w:t>
      </w:r>
      <w:r w:rsidRPr="00AB0DFB">
        <w:t xml:space="preserve">where the light extends from, is the touch sensitive </w:t>
      </w:r>
      <w:proofErr w:type="gramStart"/>
      <w:r w:rsidR="00AB0DFB">
        <w:t>O</w:t>
      </w:r>
      <w:r w:rsidRPr="00AB0DFB">
        <w:t>n</w:t>
      </w:r>
      <w:proofErr w:type="gramEnd"/>
      <w:r w:rsidRPr="00AB0DFB">
        <w:t>/</w:t>
      </w:r>
      <w:r w:rsidR="00AB0DFB">
        <w:t>O</w:t>
      </w:r>
      <w:r w:rsidRPr="00AB0DFB">
        <w:t>ff button, indicated by a</w:t>
      </w:r>
      <w:r w:rsidR="00AB0DFB">
        <w:t xml:space="preserve"> printed</w:t>
      </w:r>
      <w:r w:rsidRPr="00AB0DFB">
        <w:t xml:space="preserve"> symbol</w:t>
      </w:r>
      <w:r w:rsidR="00AB0DFB">
        <w:t>.</w:t>
      </w:r>
    </w:p>
    <w:p w14:paraId="2C0FB152" w14:textId="77777777" w:rsidR="00AB0DFB" w:rsidRDefault="00AB0DFB" w:rsidP="00A26150"/>
    <w:p w14:paraId="08894886" w14:textId="64FF2A89" w:rsidR="00A26150" w:rsidRPr="00AE07CA" w:rsidRDefault="00AF057C" w:rsidP="00A26150">
      <w:r w:rsidRPr="00AE07CA">
        <w:t>At the end of the flexible arm is the light. The arm can be positioned so that the light is directed over the object.</w:t>
      </w:r>
    </w:p>
    <w:p w14:paraId="15AFE572" w14:textId="167F2C52" w:rsidR="00482AE1" w:rsidRDefault="00482AE1" w:rsidP="00A26150"/>
    <w:p w14:paraId="1801F2B3" w14:textId="5025CEEB" w:rsidR="0034290D" w:rsidRPr="00AB0DFB" w:rsidRDefault="0034290D" w:rsidP="0034290D">
      <w:r w:rsidRPr="00AB0DFB">
        <w:t xml:space="preserve">With the flexible arm furthest away from you, the socket to connect the charging cable is located underneath the top face on the </w:t>
      </w:r>
      <w:proofErr w:type="gramStart"/>
      <w:r w:rsidRPr="00AB0DFB">
        <w:t>right hand</w:t>
      </w:r>
      <w:proofErr w:type="gramEnd"/>
      <w:r w:rsidRPr="00AB0DFB">
        <w:t xml:space="preserve"> side in the centre. It is a</w:t>
      </w:r>
      <w:r w:rsidR="000D73D9" w:rsidRPr="00AB0DFB">
        <w:t>n oblong</w:t>
      </w:r>
      <w:r w:rsidRPr="00AB0DFB">
        <w:t xml:space="preserve"> socket.</w:t>
      </w:r>
    </w:p>
    <w:p w14:paraId="1DC87DEB" w14:textId="77777777" w:rsidR="0034290D" w:rsidRPr="00AE07CA" w:rsidRDefault="0034290D" w:rsidP="00A26150">
      <w:pPr>
        <w:rPr>
          <w:color w:val="4472C4" w:themeColor="accent1"/>
        </w:rPr>
      </w:pPr>
    </w:p>
    <w:p w14:paraId="2F935F63" w14:textId="77777777" w:rsidR="00A26150" w:rsidRPr="00AE07CA" w:rsidRDefault="00A26150" w:rsidP="00466A99">
      <w:pPr>
        <w:pStyle w:val="Heading2"/>
      </w:pPr>
      <w:bookmarkStart w:id="12" w:name="_Toc293495628"/>
      <w:bookmarkStart w:id="13" w:name="_Toc378689215"/>
      <w:bookmarkEnd w:id="10"/>
      <w:bookmarkEnd w:id="11"/>
      <w:r w:rsidRPr="00AE07CA">
        <w:t>Using the product</w:t>
      </w:r>
      <w:bookmarkEnd w:id="12"/>
      <w:bookmarkEnd w:id="13"/>
    </w:p>
    <w:p w14:paraId="43BF2996" w14:textId="77777777" w:rsidR="00D42848" w:rsidRPr="00AE07CA" w:rsidRDefault="00D42848" w:rsidP="00D42848">
      <w:r w:rsidRPr="00AE07CA">
        <w:t>Remove all packaging from around the lamp.</w:t>
      </w:r>
    </w:p>
    <w:p w14:paraId="17AB4A6B" w14:textId="66C212F6" w:rsidR="00D42848" w:rsidRDefault="00D42848" w:rsidP="00D42848"/>
    <w:p w14:paraId="3E5E5A15" w14:textId="5D8D16D1" w:rsidR="00E16F70" w:rsidRDefault="00E16F70" w:rsidP="00D42848">
      <w:r w:rsidRPr="008B4611">
        <w:t xml:space="preserve">Recharge the light using the supplied </w:t>
      </w:r>
      <w:proofErr w:type="gramStart"/>
      <w:r w:rsidRPr="008B4611">
        <w:t>micro USB</w:t>
      </w:r>
      <w:proofErr w:type="gramEnd"/>
      <w:r w:rsidRPr="008B4611">
        <w:t xml:space="preserve"> cable. It fully charges in three hours</w:t>
      </w:r>
      <w:r>
        <w:t xml:space="preserve">, </w:t>
      </w:r>
      <w:r w:rsidRPr="008B4611">
        <w:t>producing up to four hours of light</w:t>
      </w:r>
      <w:r>
        <w:t xml:space="preserve">. </w:t>
      </w:r>
      <w:r w:rsidRPr="00796DC3">
        <w:t>When charging via USB, the indicator light will be on; when fully charged, the indicator light will be off.</w:t>
      </w:r>
    </w:p>
    <w:p w14:paraId="16D63431" w14:textId="77777777" w:rsidR="00E16F70" w:rsidRPr="00AB0DFB" w:rsidRDefault="00E16F70" w:rsidP="00D42848"/>
    <w:p w14:paraId="2152A611" w14:textId="5F5C0E16" w:rsidR="0034290D" w:rsidRDefault="0034290D" w:rsidP="0034290D">
      <w:r w:rsidRPr="00AB0DFB">
        <w:t xml:space="preserve">To power the lamp from a USB device </w:t>
      </w:r>
      <w:proofErr w:type="gramStart"/>
      <w:r w:rsidRPr="00AB0DFB">
        <w:t>e.g.</w:t>
      </w:r>
      <w:proofErr w:type="gramEnd"/>
      <w:r w:rsidRPr="00AB0DFB">
        <w:t xml:space="preserve"> computer or USB plug (not included), connect the USB cable between the lamp and the device. The jack connector on the cable inserts underneath the top face. Do not force the connectors into the sockets.</w:t>
      </w:r>
    </w:p>
    <w:p w14:paraId="69954B30" w14:textId="77777777" w:rsidR="00BB67B7" w:rsidRPr="00AB0DFB" w:rsidRDefault="00BB67B7" w:rsidP="0034290D"/>
    <w:p w14:paraId="39B7E86A" w14:textId="77777777" w:rsidR="00BB67B7" w:rsidRPr="00F61D1B" w:rsidRDefault="00BB67B7" w:rsidP="00BB67B7">
      <w:r w:rsidRPr="00F61D1B">
        <w:t xml:space="preserve">To use the lamp on the internal lithium battery, unplug the USB cable from the lamp. </w:t>
      </w:r>
    </w:p>
    <w:p w14:paraId="7AB9A0AE" w14:textId="77777777" w:rsidR="00D42848" w:rsidRPr="00AB0DFB" w:rsidRDefault="00D42848" w:rsidP="00D42848"/>
    <w:p w14:paraId="1681A875" w14:textId="3FD14533" w:rsidR="00BB67B7" w:rsidRPr="00BB67B7" w:rsidRDefault="00D42848" w:rsidP="00BB67B7">
      <w:r w:rsidRPr="00AB0DFB">
        <w:t xml:space="preserve">Switch the lamp on by </w:t>
      </w:r>
      <w:r w:rsidR="00BB67B7">
        <w:t>using</w:t>
      </w:r>
      <w:r w:rsidRPr="00AB0DFB">
        <w:t xml:space="preserve"> the </w:t>
      </w:r>
      <w:proofErr w:type="gramStart"/>
      <w:r w:rsidR="00AB0DFB" w:rsidRPr="00AB0DFB">
        <w:t>On</w:t>
      </w:r>
      <w:proofErr w:type="gramEnd"/>
      <w:r w:rsidR="00AB0DFB" w:rsidRPr="00AB0DFB">
        <w:t>/Off touch</w:t>
      </w:r>
      <w:r w:rsidR="00BB67B7">
        <w:t>-</w:t>
      </w:r>
      <w:r w:rsidR="00AB0DFB" w:rsidRPr="00AB0DFB">
        <w:t>sensitive button</w:t>
      </w:r>
      <w:r w:rsidRPr="00AB0DFB">
        <w:t xml:space="preserve"> on the top of the clamp. </w:t>
      </w:r>
      <w:r w:rsidR="00BB67B7" w:rsidRPr="00BB67B7">
        <w:t xml:space="preserve">You can adjust the colour temperature of the light using the touch-sensitive </w:t>
      </w:r>
      <w:proofErr w:type="gramStart"/>
      <w:r w:rsidR="00BB67B7" w:rsidRPr="00BB67B7">
        <w:t>On</w:t>
      </w:r>
      <w:proofErr w:type="gramEnd"/>
      <w:r w:rsidR="00BB67B7" w:rsidRPr="00BB67B7">
        <w:t>/Off button. The light will turn on at one touch, at the lowest colour temperature – simply touch the button again to raise the temperature to 4000K or 5500K. Touch the button again to turn the lamp off.</w:t>
      </w:r>
    </w:p>
    <w:p w14:paraId="1610D7ED" w14:textId="77777777" w:rsidR="00BB67B7" w:rsidRDefault="00BB67B7" w:rsidP="00D42848"/>
    <w:p w14:paraId="0CD40B5E" w14:textId="2D8658FE" w:rsidR="00D42848" w:rsidRPr="00AB0DFB" w:rsidRDefault="000D73D9" w:rsidP="00D42848">
      <w:r w:rsidRPr="00AB0DFB">
        <w:t xml:space="preserve">When finished using the lamp move the switch on the right side to </w:t>
      </w:r>
      <w:r w:rsidR="00AB0DFB">
        <w:t>the off position</w:t>
      </w:r>
      <w:r w:rsidRPr="00AB0DFB">
        <w:t>.</w:t>
      </w:r>
    </w:p>
    <w:p w14:paraId="3DC4D4C3" w14:textId="2E97C363" w:rsidR="00D42848" w:rsidRDefault="00D42848" w:rsidP="00D42848">
      <w:pPr>
        <w:rPr>
          <w:color w:val="4472C4" w:themeColor="accent1"/>
        </w:rPr>
      </w:pPr>
    </w:p>
    <w:p w14:paraId="39ECE793" w14:textId="77777777" w:rsidR="00A26150" w:rsidRPr="00AE07CA" w:rsidRDefault="00D42848" w:rsidP="00466A99">
      <w:pPr>
        <w:pStyle w:val="Heading2"/>
      </w:pPr>
      <w:r w:rsidRPr="00AE07CA">
        <w:t>Safety</w:t>
      </w:r>
    </w:p>
    <w:p w14:paraId="507CC319" w14:textId="77777777" w:rsidR="00D42848" w:rsidRPr="00AE07CA" w:rsidRDefault="00D42848" w:rsidP="00D42848">
      <w:r w:rsidRPr="00AE07CA">
        <w:t>For indoor use only.</w:t>
      </w:r>
    </w:p>
    <w:p w14:paraId="5D5587F9" w14:textId="77777777" w:rsidR="00D42848" w:rsidRPr="00AE07CA" w:rsidRDefault="00D42848" w:rsidP="00D42848"/>
    <w:p w14:paraId="354E38E5" w14:textId="58BE9638" w:rsidR="00D42848" w:rsidRPr="00AE07CA" w:rsidRDefault="00D42848" w:rsidP="00D42848">
      <w:r w:rsidRPr="00AE07CA">
        <w:t xml:space="preserve">Do not look directly at the LEDs. </w:t>
      </w:r>
    </w:p>
    <w:p w14:paraId="14E97014" w14:textId="77777777" w:rsidR="00D42848" w:rsidRPr="00AE07CA" w:rsidRDefault="00D42848" w:rsidP="00D42848"/>
    <w:p w14:paraId="4A47C775" w14:textId="7A0C2FDE" w:rsidR="00D42848" w:rsidRPr="00AE07CA" w:rsidRDefault="00D42848" w:rsidP="00D42848">
      <w:r w:rsidRPr="00AE07CA">
        <w:t xml:space="preserve">Take care not </w:t>
      </w:r>
      <w:r w:rsidR="001F15D0">
        <w:t xml:space="preserve">to </w:t>
      </w:r>
      <w:r w:rsidRPr="00AE07CA">
        <w:t>get the flexible cable tangled around the clamp.</w:t>
      </w:r>
    </w:p>
    <w:p w14:paraId="40240415" w14:textId="2295D2E3" w:rsidR="00D42848" w:rsidRPr="00AE07CA" w:rsidRDefault="00D42848" w:rsidP="00D42848">
      <w:r w:rsidRPr="00AE07CA">
        <w:t xml:space="preserve">If the cable of this luminaire becomes damaged, it should be exclusively replaced by a qualified person </w:t>
      </w:r>
      <w:proofErr w:type="gramStart"/>
      <w:r w:rsidRPr="00AE07CA">
        <w:t>in order to</w:t>
      </w:r>
      <w:proofErr w:type="gramEnd"/>
      <w:r w:rsidRPr="00AE07CA">
        <w:t xml:space="preserve"> avoid hazard.</w:t>
      </w:r>
    </w:p>
    <w:p w14:paraId="40BD6CF3" w14:textId="77777777" w:rsidR="00D42848" w:rsidRPr="00AE07CA" w:rsidRDefault="00D42848" w:rsidP="00D42848"/>
    <w:p w14:paraId="3E097F84" w14:textId="40954E56" w:rsidR="00996AA7" w:rsidRPr="00AE07CA" w:rsidRDefault="00D42848" w:rsidP="00D42848">
      <w:r w:rsidRPr="00AE07CA">
        <w:rPr>
          <w:b/>
        </w:rPr>
        <w:t xml:space="preserve">Important: </w:t>
      </w:r>
      <w:r w:rsidRPr="00AE07CA">
        <w:t>In case of doubt consult a qualified electrician</w:t>
      </w:r>
      <w:r w:rsidR="001F15D0">
        <w:t>.</w:t>
      </w:r>
    </w:p>
    <w:p w14:paraId="0D6DD19C" w14:textId="77777777" w:rsidR="00D42848" w:rsidRPr="00AE07CA" w:rsidRDefault="00D42848" w:rsidP="00D42848"/>
    <w:p w14:paraId="490EFB4E" w14:textId="77777777" w:rsidR="00A26150" w:rsidRPr="00AE07CA" w:rsidRDefault="00D42848" w:rsidP="00466A99">
      <w:pPr>
        <w:pStyle w:val="Heading2"/>
      </w:pPr>
      <w:r w:rsidRPr="00AE07CA">
        <w:t>Cleaning and maintenance</w:t>
      </w:r>
    </w:p>
    <w:p w14:paraId="5ECBAA90" w14:textId="77777777" w:rsidR="00D42848" w:rsidRPr="00AE07CA" w:rsidRDefault="00D42848" w:rsidP="00D42848">
      <w:r w:rsidRPr="00AE07CA">
        <w:rPr>
          <w:b/>
        </w:rPr>
        <w:t xml:space="preserve">Important: </w:t>
      </w:r>
      <w:r w:rsidRPr="00AE07CA">
        <w:t>Before cleaning make sure the lamp is disconnected from the electrical</w:t>
      </w:r>
      <w:r w:rsidR="00466A99" w:rsidRPr="00AE07CA">
        <w:t xml:space="preserve"> </w:t>
      </w:r>
      <w:r w:rsidRPr="00AE07CA">
        <w:t>supply.</w:t>
      </w:r>
    </w:p>
    <w:p w14:paraId="465B3E3D" w14:textId="77777777" w:rsidR="00D42848" w:rsidRPr="00AE07CA" w:rsidRDefault="00D42848" w:rsidP="00D42848"/>
    <w:p w14:paraId="356F8187" w14:textId="77777777" w:rsidR="00D42848" w:rsidRPr="00AE07CA" w:rsidRDefault="00D42848" w:rsidP="00D42848">
      <w:r w:rsidRPr="00AE07CA">
        <w:t>If the lamp requires cleaning simply wipe with a damp cloth. Do not use large amounts of liquid or spray cleaners as they may enter the shade and affect electrical safety.</w:t>
      </w:r>
    </w:p>
    <w:p w14:paraId="11C8E9F1" w14:textId="77777777" w:rsidR="00D42848" w:rsidRPr="00AE07CA" w:rsidRDefault="00D42848" w:rsidP="00D42848"/>
    <w:p w14:paraId="63C38A7B" w14:textId="77777777" w:rsidR="008D242B" w:rsidRPr="00AE07CA" w:rsidRDefault="00D42848" w:rsidP="00D42848">
      <w:pPr>
        <w:autoSpaceDE w:val="0"/>
        <w:autoSpaceDN w:val="0"/>
        <w:adjustRightInd w:val="0"/>
      </w:pPr>
      <w:r w:rsidRPr="00AE07CA">
        <w:t>No maintenance is required. The LEDs and internal lithium battery are not user or service replaceable as they are designed to last for the lifetime of the product. If you experience a fault, please contact RNIB.</w:t>
      </w:r>
    </w:p>
    <w:p w14:paraId="5FA478E8" w14:textId="77777777" w:rsidR="00D42848" w:rsidRPr="00AE07CA" w:rsidRDefault="00D42848" w:rsidP="00D42848">
      <w:pPr>
        <w:rPr>
          <w:color w:val="4472C4" w:themeColor="accent1"/>
        </w:rPr>
      </w:pPr>
    </w:p>
    <w:p w14:paraId="038DF184" w14:textId="1A246872" w:rsidR="00F61D1B" w:rsidRDefault="00F61D1B" w:rsidP="001F15D0">
      <w:pPr>
        <w:pStyle w:val="Heading2"/>
        <w:rPr>
          <w:rFonts w:ascii="Segoe UI" w:hAnsi="Segoe UI" w:cs="Segoe UI"/>
          <w:sz w:val="18"/>
          <w:szCs w:val="18"/>
        </w:rPr>
      </w:pPr>
      <w:r>
        <w:rPr>
          <w:rStyle w:val="normaltextrun"/>
          <w:rFonts w:cs="Arial"/>
          <w:bCs/>
          <w:szCs w:val="36"/>
        </w:rPr>
        <w:t>How to contact RNIB </w:t>
      </w:r>
    </w:p>
    <w:p w14:paraId="77770414" w14:textId="77777777" w:rsidR="00F61D1B" w:rsidRDefault="00F61D1B" w:rsidP="001F15D0">
      <w:pPr>
        <w:rPr>
          <w:rFonts w:ascii="Segoe UI" w:hAnsi="Segoe UI" w:cs="Segoe UI"/>
          <w:sz w:val="18"/>
          <w:szCs w:val="18"/>
        </w:rPr>
      </w:pPr>
      <w:r>
        <w:rPr>
          <w:rStyle w:val="normaltextrun"/>
          <w:rFonts w:cs="Arial"/>
          <w:szCs w:val="32"/>
        </w:rPr>
        <w:t>Phone: 0303 123 9999</w:t>
      </w:r>
      <w:r>
        <w:rPr>
          <w:rStyle w:val="eop"/>
          <w:rFonts w:cs="Arial"/>
          <w:szCs w:val="32"/>
        </w:rPr>
        <w:t> </w:t>
      </w:r>
    </w:p>
    <w:p w14:paraId="2BE47D23" w14:textId="77777777" w:rsidR="00F61D1B" w:rsidRDefault="00F61D1B" w:rsidP="001F15D0">
      <w:pPr>
        <w:rPr>
          <w:rFonts w:ascii="Segoe UI" w:hAnsi="Segoe UI" w:cs="Segoe UI"/>
          <w:sz w:val="18"/>
          <w:szCs w:val="18"/>
        </w:rPr>
      </w:pPr>
      <w:r>
        <w:rPr>
          <w:rStyle w:val="normaltextrun"/>
          <w:rFonts w:cs="Arial"/>
          <w:szCs w:val="32"/>
        </w:rPr>
        <w:t>Email: shop@rnib.org.uk</w:t>
      </w:r>
      <w:r>
        <w:rPr>
          <w:rStyle w:val="eop"/>
          <w:rFonts w:cs="Arial"/>
          <w:szCs w:val="32"/>
        </w:rPr>
        <w:t> </w:t>
      </w:r>
    </w:p>
    <w:p w14:paraId="77A16394" w14:textId="77777777" w:rsidR="00F61D1B" w:rsidRDefault="00F61D1B" w:rsidP="001F15D0">
      <w:pPr>
        <w:rPr>
          <w:rFonts w:ascii="Segoe UI" w:hAnsi="Segoe UI" w:cs="Segoe UI"/>
          <w:sz w:val="18"/>
          <w:szCs w:val="18"/>
        </w:rPr>
      </w:pPr>
      <w:r>
        <w:rPr>
          <w:rStyle w:val="normaltextrun"/>
          <w:rFonts w:cs="Arial"/>
          <w:szCs w:val="32"/>
        </w:rPr>
        <w:t>Address: RNIB, Northminster House, Northminster, Peterborough PE1 1YN</w:t>
      </w:r>
      <w:r>
        <w:rPr>
          <w:rStyle w:val="eop"/>
          <w:rFonts w:cs="Arial"/>
          <w:szCs w:val="32"/>
        </w:rPr>
        <w:t> </w:t>
      </w:r>
    </w:p>
    <w:p w14:paraId="057629FE" w14:textId="77777777" w:rsidR="00F61D1B" w:rsidRDefault="00F61D1B" w:rsidP="001F15D0">
      <w:pPr>
        <w:rPr>
          <w:rFonts w:ascii="Segoe UI" w:hAnsi="Segoe UI" w:cs="Segoe UI"/>
          <w:sz w:val="18"/>
          <w:szCs w:val="18"/>
        </w:rPr>
      </w:pPr>
      <w:r>
        <w:rPr>
          <w:rStyle w:val="normaltextrun"/>
          <w:rFonts w:cs="Arial"/>
          <w:szCs w:val="32"/>
        </w:rPr>
        <w:t>Online Shop: shop.rnib.org.uk</w:t>
      </w:r>
      <w:r>
        <w:rPr>
          <w:rStyle w:val="eop"/>
          <w:rFonts w:cs="Arial"/>
          <w:szCs w:val="32"/>
        </w:rPr>
        <w:t> </w:t>
      </w:r>
    </w:p>
    <w:p w14:paraId="2135A741" w14:textId="77777777" w:rsidR="00F61D1B" w:rsidRDefault="00F61D1B" w:rsidP="001F15D0">
      <w:pPr>
        <w:rPr>
          <w:rFonts w:ascii="Segoe UI" w:hAnsi="Segoe UI" w:cs="Segoe UI"/>
          <w:sz w:val="18"/>
          <w:szCs w:val="18"/>
        </w:rPr>
      </w:pPr>
      <w:r>
        <w:rPr>
          <w:rStyle w:val="normaltextrun"/>
          <w:rFonts w:cs="Arial"/>
          <w:szCs w:val="32"/>
        </w:rPr>
        <w:t>Email for international customers: exports@rnib.org.uk </w:t>
      </w:r>
      <w:r>
        <w:rPr>
          <w:rStyle w:val="eop"/>
          <w:rFonts w:cs="Arial"/>
          <w:szCs w:val="32"/>
        </w:rPr>
        <w:t> </w:t>
      </w:r>
    </w:p>
    <w:p w14:paraId="225E2203" w14:textId="77777777" w:rsidR="00F61D1B" w:rsidRDefault="00F61D1B" w:rsidP="001F15D0">
      <w:pPr>
        <w:rPr>
          <w:rFonts w:ascii="Segoe UI" w:hAnsi="Segoe UI" w:cs="Segoe UI"/>
          <w:sz w:val="18"/>
          <w:szCs w:val="18"/>
        </w:rPr>
      </w:pPr>
      <w:r>
        <w:rPr>
          <w:rStyle w:val="eop"/>
          <w:rFonts w:cs="Arial"/>
          <w:szCs w:val="32"/>
        </w:rPr>
        <w:t> </w:t>
      </w:r>
    </w:p>
    <w:p w14:paraId="4CD0CD77" w14:textId="555E089C" w:rsidR="00F61D1B" w:rsidRDefault="00F61D1B" w:rsidP="001F15D0">
      <w:pPr>
        <w:pStyle w:val="Heading2"/>
        <w:rPr>
          <w:rFonts w:ascii="Segoe UI" w:hAnsi="Segoe UI" w:cs="Segoe UI"/>
          <w:sz w:val="18"/>
          <w:szCs w:val="18"/>
        </w:rPr>
      </w:pPr>
      <w:r>
        <w:rPr>
          <w:rStyle w:val="normaltextrun"/>
          <w:rFonts w:cs="Arial"/>
          <w:bCs/>
          <w:szCs w:val="36"/>
        </w:rPr>
        <w:t>Terms and conditions of sale</w:t>
      </w:r>
    </w:p>
    <w:p w14:paraId="01671CC2" w14:textId="00C6ED9B" w:rsidR="00F61D1B" w:rsidRDefault="00F61D1B" w:rsidP="001F15D0">
      <w:pPr>
        <w:rPr>
          <w:rFonts w:ascii="Segoe UI" w:hAnsi="Segoe UI" w:cs="Segoe UI"/>
          <w:sz w:val="18"/>
          <w:szCs w:val="18"/>
        </w:rPr>
      </w:pPr>
      <w:r>
        <w:rPr>
          <w:rStyle w:val="normaltextrun"/>
          <w:rFonts w:cs="Arial"/>
          <w:szCs w:val="32"/>
        </w:rPr>
        <w:t xml:space="preserve">This product is guaranteed from manufacturing faults for </w:t>
      </w:r>
      <w:r w:rsidR="006B79C7">
        <w:rPr>
          <w:rStyle w:val="normaltextrun"/>
          <w:rFonts w:cs="Arial"/>
          <w:szCs w:val="32"/>
        </w:rPr>
        <w:t>24</w:t>
      </w:r>
      <w:r>
        <w:rPr>
          <w:rStyle w:val="normaltextrun"/>
          <w:rFonts w:cs="Arial"/>
          <w:szCs w:val="32"/>
        </w:rPr>
        <w:t xml:space="preserve"> months from the date of purchase.  If you have any issues with the product and you did not purchase directly from RNIB then please contact your retailer in the first instance. </w:t>
      </w:r>
      <w:r>
        <w:rPr>
          <w:rStyle w:val="eop"/>
          <w:rFonts w:cs="Arial"/>
          <w:szCs w:val="32"/>
        </w:rPr>
        <w:t> </w:t>
      </w:r>
    </w:p>
    <w:p w14:paraId="6BC6FFBD" w14:textId="77777777" w:rsidR="00F61D1B" w:rsidRDefault="00F61D1B" w:rsidP="001F15D0">
      <w:pPr>
        <w:rPr>
          <w:rFonts w:ascii="Segoe UI" w:hAnsi="Segoe UI" w:cs="Segoe UI"/>
          <w:sz w:val="18"/>
          <w:szCs w:val="18"/>
        </w:rPr>
      </w:pPr>
      <w:r>
        <w:rPr>
          <w:rStyle w:val="eop"/>
          <w:rFonts w:cs="Arial"/>
          <w:szCs w:val="32"/>
        </w:rPr>
        <w:t> </w:t>
      </w:r>
    </w:p>
    <w:p w14:paraId="4C4DD784" w14:textId="77777777" w:rsidR="00F61D1B" w:rsidRDefault="00F61D1B" w:rsidP="001F15D0">
      <w:pPr>
        <w:rPr>
          <w:rFonts w:ascii="Segoe UI" w:hAnsi="Segoe UI" w:cs="Segoe UI"/>
          <w:sz w:val="18"/>
          <w:szCs w:val="18"/>
        </w:rPr>
      </w:pPr>
      <w:r>
        <w:rPr>
          <w:rStyle w:val="normaltextrun"/>
          <w:rFonts w:cs="Arial"/>
          <w:szCs w:val="32"/>
        </w:rPr>
        <w:lastRenderedPageBreak/>
        <w:t>For all returns and repairs contact RNIB first to get a returns authorisation number to help us deal efficiently with your product return. </w:t>
      </w:r>
      <w:r>
        <w:rPr>
          <w:rStyle w:val="eop"/>
          <w:rFonts w:cs="Arial"/>
          <w:szCs w:val="32"/>
        </w:rPr>
        <w:t> </w:t>
      </w:r>
    </w:p>
    <w:p w14:paraId="6151D0DF" w14:textId="77777777" w:rsidR="00F61D1B" w:rsidRDefault="00F61D1B" w:rsidP="001F15D0">
      <w:pPr>
        <w:rPr>
          <w:rFonts w:ascii="Segoe UI" w:hAnsi="Segoe UI" w:cs="Segoe UI"/>
          <w:sz w:val="18"/>
          <w:szCs w:val="18"/>
        </w:rPr>
      </w:pPr>
      <w:r>
        <w:rPr>
          <w:rStyle w:val="eop"/>
          <w:rFonts w:cs="Arial"/>
          <w:szCs w:val="32"/>
        </w:rPr>
        <w:t> </w:t>
      </w:r>
    </w:p>
    <w:p w14:paraId="1AC6E6C3" w14:textId="77777777" w:rsidR="00F61D1B" w:rsidRDefault="00F61D1B" w:rsidP="001F15D0">
      <w:pPr>
        <w:rPr>
          <w:rFonts w:ascii="Segoe UI" w:hAnsi="Segoe UI" w:cs="Segoe UI"/>
          <w:sz w:val="18"/>
          <w:szCs w:val="18"/>
        </w:rPr>
      </w:pPr>
      <w:r>
        <w:rPr>
          <w:rStyle w:val="normaltextrun"/>
          <w:rFonts w:cs="Arial"/>
          <w:szCs w:val="32"/>
        </w:rPr>
        <w:t>You can request full terms and conditions from RNIB or view them online. </w:t>
      </w:r>
      <w:r>
        <w:rPr>
          <w:rStyle w:val="eop"/>
          <w:rFonts w:cs="Arial"/>
          <w:szCs w:val="32"/>
        </w:rPr>
        <w:t> </w:t>
      </w:r>
    </w:p>
    <w:p w14:paraId="5B8F81F5" w14:textId="77777777" w:rsidR="00F61D1B" w:rsidRDefault="00F61D1B" w:rsidP="001F15D0">
      <w:pPr>
        <w:rPr>
          <w:rFonts w:ascii="Segoe UI" w:hAnsi="Segoe UI" w:cs="Segoe UI"/>
          <w:sz w:val="18"/>
          <w:szCs w:val="18"/>
        </w:rPr>
      </w:pPr>
      <w:r>
        <w:rPr>
          <w:rStyle w:val="eop"/>
          <w:rFonts w:cs="Arial"/>
          <w:szCs w:val="32"/>
        </w:rPr>
        <w:t> </w:t>
      </w:r>
    </w:p>
    <w:p w14:paraId="2B7979E8" w14:textId="77777777" w:rsidR="00F61D1B" w:rsidRDefault="00F61D1B" w:rsidP="001F15D0">
      <w:pPr>
        <w:rPr>
          <w:rFonts w:ascii="Segoe UI" w:hAnsi="Segoe UI" w:cs="Segoe UI"/>
          <w:sz w:val="18"/>
          <w:szCs w:val="18"/>
        </w:rPr>
      </w:pPr>
      <w:r>
        <w:rPr>
          <w:rStyle w:val="normaltextrun"/>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Style w:val="normaltextrun"/>
          <w:rFonts w:cs="Arial"/>
          <w:szCs w:val="32"/>
        </w:rPr>
        <w:t>all of</w:t>
      </w:r>
      <w:proofErr w:type="gramEnd"/>
      <w:r>
        <w:rPr>
          <w:rStyle w:val="normaltextrun"/>
          <w:rFonts w:cs="Arial"/>
          <w:szCs w:val="32"/>
        </w:rPr>
        <w:t> its taxable profits to RNIB.</w:t>
      </w:r>
      <w:r>
        <w:rPr>
          <w:rStyle w:val="eop"/>
          <w:rFonts w:cs="Arial"/>
          <w:szCs w:val="32"/>
        </w:rPr>
        <w:t> </w:t>
      </w:r>
    </w:p>
    <w:p w14:paraId="6E469451" w14:textId="77777777" w:rsidR="00F61D1B" w:rsidRDefault="00F61D1B" w:rsidP="001F15D0">
      <w:pPr>
        <w:rPr>
          <w:rFonts w:ascii="Segoe UI" w:hAnsi="Segoe UI" w:cs="Segoe UI"/>
          <w:sz w:val="18"/>
          <w:szCs w:val="18"/>
        </w:rPr>
      </w:pPr>
      <w:r>
        <w:rPr>
          <w:rStyle w:val="eop"/>
          <w:rFonts w:cs="Arial"/>
          <w:szCs w:val="32"/>
        </w:rPr>
        <w:t> </w:t>
      </w:r>
    </w:p>
    <w:p w14:paraId="24B4DBDE" w14:textId="42C75B9B" w:rsidR="00F61D1B" w:rsidRDefault="00F61D1B" w:rsidP="001F15D0">
      <w:pPr>
        <w:rPr>
          <w:rStyle w:val="normaltextrun"/>
          <w:rFonts w:cs="Arial"/>
          <w:color w:val="FF0000"/>
          <w:szCs w:val="32"/>
        </w:rPr>
      </w:pPr>
      <w:r>
        <w:rPr>
          <w:b/>
          <w:noProof/>
          <w:sz w:val="36"/>
        </w:rPr>
        <w:drawing>
          <wp:inline distT="0" distB="0" distL="0" distR="0" wp14:anchorId="40CDC28D" wp14:editId="21D2C097">
            <wp:extent cx="48006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r>
        <w:rPr>
          <w:rStyle w:val="normaltextrun"/>
          <w:rFonts w:cs="Arial"/>
          <w:szCs w:val="32"/>
        </w:rPr>
        <w:t>           </w:t>
      </w:r>
    </w:p>
    <w:p w14:paraId="75123367" w14:textId="77777777" w:rsidR="006B79C7" w:rsidRDefault="006B79C7" w:rsidP="001F15D0">
      <w:pPr>
        <w:rPr>
          <w:rFonts w:ascii="Segoe UI" w:hAnsi="Segoe UI" w:cs="Segoe UI"/>
          <w:sz w:val="18"/>
          <w:szCs w:val="18"/>
        </w:rPr>
      </w:pPr>
    </w:p>
    <w:p w14:paraId="4963919D" w14:textId="77777777" w:rsidR="00F61D1B" w:rsidRDefault="00F61D1B" w:rsidP="001F15D0">
      <w:pPr>
        <w:rPr>
          <w:rFonts w:ascii="Segoe UI" w:hAnsi="Segoe UI" w:cs="Segoe UI"/>
          <w:sz w:val="18"/>
          <w:szCs w:val="18"/>
        </w:rPr>
      </w:pPr>
      <w:r>
        <w:rPr>
          <w:rStyle w:val="normaltextrun"/>
          <w:rFonts w:cs="Arial"/>
          <w:szCs w:val="32"/>
        </w:rPr>
        <w:t> </w:t>
      </w:r>
      <w:r>
        <w:rPr>
          <w:rStyle w:val="eop"/>
          <w:rFonts w:cs="Arial"/>
          <w:szCs w:val="32"/>
        </w:rPr>
        <w:t> </w:t>
      </w:r>
    </w:p>
    <w:p w14:paraId="0BD61632" w14:textId="77777777" w:rsidR="00F61D1B" w:rsidRDefault="00F61D1B" w:rsidP="001F15D0">
      <w:pPr>
        <w:rPr>
          <w:rFonts w:ascii="Segoe UI" w:hAnsi="Segoe UI" w:cs="Segoe UI"/>
          <w:sz w:val="18"/>
          <w:szCs w:val="18"/>
        </w:rPr>
      </w:pPr>
      <w:r>
        <w:rPr>
          <w:rStyle w:val="normaltextrun"/>
          <w:rFonts w:cs="Arial"/>
          <w:szCs w:val="32"/>
        </w:rPr>
        <w:t>This product is CE marked and fully complies with all applicable EU legislation. </w:t>
      </w:r>
      <w:r>
        <w:rPr>
          <w:rStyle w:val="eop"/>
          <w:rFonts w:cs="Arial"/>
          <w:szCs w:val="32"/>
        </w:rPr>
        <w:t> </w:t>
      </w:r>
    </w:p>
    <w:p w14:paraId="2F1E2DB1" w14:textId="77777777" w:rsidR="00F61D1B" w:rsidRDefault="00F61D1B" w:rsidP="001F15D0">
      <w:pPr>
        <w:rPr>
          <w:rFonts w:ascii="Segoe UI" w:hAnsi="Segoe UI" w:cs="Segoe UI"/>
          <w:sz w:val="18"/>
          <w:szCs w:val="18"/>
        </w:rPr>
      </w:pPr>
      <w:r>
        <w:rPr>
          <w:rStyle w:val="eop"/>
          <w:rFonts w:cs="Arial"/>
          <w:szCs w:val="32"/>
        </w:rPr>
        <w:t> </w:t>
      </w:r>
    </w:p>
    <w:p w14:paraId="33CBBB9D" w14:textId="14F925B8" w:rsidR="00F61D1B" w:rsidRDefault="00F61D1B" w:rsidP="001F15D0">
      <w:pPr>
        <w:rPr>
          <w:rFonts w:ascii="Segoe UI" w:hAnsi="Segoe UI" w:cs="Segoe UI"/>
          <w:sz w:val="18"/>
          <w:szCs w:val="18"/>
        </w:rPr>
      </w:pPr>
      <w:r>
        <w:rPr>
          <w:b/>
          <w:noProof/>
          <w:sz w:val="36"/>
        </w:rPr>
        <w:drawing>
          <wp:inline distT="0" distB="0" distL="0" distR="0" wp14:anchorId="30AD6ED8" wp14:editId="213A90F7">
            <wp:extent cx="1200150" cy="1132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882" cy="1143443"/>
                    </a:xfrm>
                    <a:prstGeom prst="rect">
                      <a:avLst/>
                    </a:prstGeom>
                    <a:noFill/>
                    <a:ln>
                      <a:noFill/>
                    </a:ln>
                  </pic:spPr>
                </pic:pic>
              </a:graphicData>
            </a:graphic>
          </wp:inline>
        </w:drawing>
      </w:r>
      <w:r>
        <w:rPr>
          <w:rStyle w:val="eop"/>
          <w:rFonts w:cs="Arial"/>
          <w:szCs w:val="32"/>
        </w:rPr>
        <w:t> </w:t>
      </w:r>
    </w:p>
    <w:p w14:paraId="29E9477C" w14:textId="77777777" w:rsidR="00F61D1B" w:rsidRDefault="00F61D1B" w:rsidP="001F15D0">
      <w:pPr>
        <w:rPr>
          <w:rFonts w:ascii="Segoe UI" w:hAnsi="Segoe UI" w:cs="Segoe UI"/>
          <w:sz w:val="18"/>
          <w:szCs w:val="18"/>
        </w:rPr>
      </w:pPr>
      <w:r>
        <w:rPr>
          <w:rStyle w:val="eop"/>
          <w:rFonts w:cs="Arial"/>
          <w:szCs w:val="32"/>
        </w:rPr>
        <w:t> </w:t>
      </w:r>
    </w:p>
    <w:p w14:paraId="497F0AE9" w14:textId="77777777" w:rsidR="00F61D1B" w:rsidRDefault="00F61D1B" w:rsidP="001F15D0">
      <w:pPr>
        <w:rPr>
          <w:rFonts w:ascii="Segoe UI" w:hAnsi="Segoe UI" w:cs="Segoe UI"/>
          <w:sz w:val="18"/>
          <w:szCs w:val="18"/>
        </w:rPr>
      </w:pPr>
      <w:r>
        <w:rPr>
          <w:rStyle w:val="normaltextrun"/>
          <w:rFonts w:cs="Arial"/>
          <w:szCs w:val="32"/>
        </w:rPr>
        <w:t>This product is UKCA marked and fully complies with the relevant UK legislation. </w:t>
      </w:r>
      <w:r>
        <w:rPr>
          <w:rStyle w:val="eop"/>
          <w:rFonts w:cs="Arial"/>
          <w:szCs w:val="32"/>
        </w:rPr>
        <w:t> </w:t>
      </w:r>
    </w:p>
    <w:p w14:paraId="29D279AB" w14:textId="77777777" w:rsidR="00F61D1B" w:rsidRDefault="00F61D1B" w:rsidP="001F15D0">
      <w:pPr>
        <w:rPr>
          <w:rFonts w:ascii="Segoe UI" w:hAnsi="Segoe UI" w:cs="Segoe UI"/>
          <w:sz w:val="18"/>
          <w:szCs w:val="18"/>
        </w:rPr>
      </w:pPr>
      <w:r>
        <w:rPr>
          <w:rStyle w:val="eop"/>
          <w:rFonts w:cs="Arial"/>
          <w:szCs w:val="32"/>
        </w:rPr>
        <w:t> </w:t>
      </w:r>
    </w:p>
    <w:p w14:paraId="0A92539D" w14:textId="36D42302" w:rsidR="00F61D1B" w:rsidRDefault="00F61D1B" w:rsidP="001F15D0">
      <w:pPr>
        <w:rPr>
          <w:rFonts w:ascii="Segoe UI" w:hAnsi="Segoe UI" w:cs="Segoe UI"/>
          <w:sz w:val="18"/>
          <w:szCs w:val="18"/>
        </w:rPr>
      </w:pPr>
      <w:r>
        <w:rPr>
          <w:b/>
          <w:noProof/>
          <w:sz w:val="36"/>
        </w:rPr>
        <w:drawing>
          <wp:inline distT="0" distB="0" distL="0" distR="0" wp14:anchorId="08822339" wp14:editId="4BF9BC81">
            <wp:extent cx="1123950" cy="152285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13" cy="1545164"/>
                    </a:xfrm>
                    <a:prstGeom prst="rect">
                      <a:avLst/>
                    </a:prstGeom>
                    <a:noFill/>
                    <a:ln>
                      <a:noFill/>
                    </a:ln>
                  </pic:spPr>
                </pic:pic>
              </a:graphicData>
            </a:graphic>
          </wp:inline>
        </w:drawing>
      </w:r>
      <w:r>
        <w:rPr>
          <w:rStyle w:val="normaltextrun"/>
          <w:rFonts w:cs="Arial"/>
          <w:szCs w:val="32"/>
        </w:rPr>
        <w:t>        </w:t>
      </w:r>
    </w:p>
    <w:p w14:paraId="2A9E743F" w14:textId="77777777" w:rsidR="00F61D1B" w:rsidRDefault="00F61D1B" w:rsidP="001F15D0">
      <w:pPr>
        <w:rPr>
          <w:rFonts w:ascii="Segoe UI" w:hAnsi="Segoe UI" w:cs="Segoe UI"/>
          <w:sz w:val="18"/>
          <w:szCs w:val="18"/>
        </w:rPr>
      </w:pPr>
      <w:r>
        <w:rPr>
          <w:rStyle w:val="eop"/>
          <w:rFonts w:cs="Arial"/>
          <w:szCs w:val="32"/>
        </w:rPr>
        <w:t> </w:t>
      </w:r>
    </w:p>
    <w:p w14:paraId="1BDE4FEF" w14:textId="77777777" w:rsidR="00F61D1B" w:rsidRDefault="00F61D1B" w:rsidP="001F15D0">
      <w:pPr>
        <w:rPr>
          <w:rFonts w:ascii="Segoe UI" w:hAnsi="Segoe UI" w:cs="Segoe UI"/>
          <w:sz w:val="18"/>
          <w:szCs w:val="18"/>
        </w:rPr>
      </w:pPr>
      <w:r>
        <w:rPr>
          <w:rStyle w:val="normaltextrun"/>
          <w:rFonts w:cs="Arial"/>
          <w:szCs w:val="32"/>
        </w:rPr>
        <w:t>Please do not throw items marked with this symbol in your bin.  Recycle your electricals and electronic devices </w:t>
      </w:r>
      <w:r>
        <w:rPr>
          <w:rStyle w:val="normaltextrun"/>
          <w:rFonts w:cs="Arial"/>
          <w:b/>
          <w:bCs/>
          <w:szCs w:val="32"/>
        </w:rPr>
        <w:t>free </w:t>
      </w:r>
      <w:r>
        <w:rPr>
          <w:rStyle w:val="normaltextrun"/>
          <w:rFonts w:cs="Arial"/>
          <w:szCs w:val="32"/>
        </w:rPr>
        <w:t>at your local recycling centre. Search for your nearest recycling centre by visiting </w:t>
      </w:r>
      <w:hyperlink r:id="rId14" w:tgtFrame="_blank" w:history="1">
        <w:r>
          <w:rPr>
            <w:rStyle w:val="normaltextrun"/>
            <w:rFonts w:cs="Arial"/>
            <w:color w:val="0000FF"/>
            <w:szCs w:val="32"/>
          </w:rPr>
          <w:t>www.recyclenow.com</w:t>
        </w:r>
      </w:hyperlink>
      <w:r>
        <w:rPr>
          <w:rStyle w:val="normaltextrun"/>
          <w:rFonts w:cs="Arial"/>
          <w:szCs w:val="32"/>
        </w:rPr>
        <w:t>.</w:t>
      </w:r>
      <w:r>
        <w:rPr>
          <w:rStyle w:val="eop"/>
          <w:rFonts w:cs="Arial"/>
          <w:szCs w:val="32"/>
        </w:rPr>
        <w:t> </w:t>
      </w:r>
    </w:p>
    <w:p w14:paraId="3AAD3C65" w14:textId="77777777" w:rsidR="00F61D1B" w:rsidRDefault="00F61D1B" w:rsidP="001F15D0">
      <w:pPr>
        <w:rPr>
          <w:rFonts w:ascii="Segoe UI" w:hAnsi="Segoe UI" w:cs="Segoe UI"/>
          <w:sz w:val="18"/>
          <w:szCs w:val="18"/>
        </w:rPr>
      </w:pPr>
      <w:r>
        <w:rPr>
          <w:rStyle w:val="eop"/>
          <w:rFonts w:cs="Arial"/>
          <w:szCs w:val="32"/>
        </w:rPr>
        <w:t> </w:t>
      </w:r>
    </w:p>
    <w:p w14:paraId="22F2CDDA" w14:textId="77777777" w:rsidR="00F61D1B" w:rsidRDefault="00F61D1B" w:rsidP="001F15D0">
      <w:pPr>
        <w:rPr>
          <w:rFonts w:ascii="Segoe UI" w:hAnsi="Segoe UI" w:cs="Segoe UI"/>
          <w:b/>
          <w:bCs/>
          <w:sz w:val="18"/>
          <w:szCs w:val="18"/>
        </w:rPr>
      </w:pPr>
      <w:r>
        <w:rPr>
          <w:rStyle w:val="normaltextrun"/>
          <w:rFonts w:cs="Arial"/>
          <w:b/>
          <w:bCs/>
          <w:szCs w:val="32"/>
        </w:rPr>
        <w:t>Why recycle?</w:t>
      </w:r>
      <w:r>
        <w:rPr>
          <w:rStyle w:val="eop"/>
          <w:rFonts w:cs="Arial"/>
          <w:b/>
          <w:bCs/>
          <w:szCs w:val="32"/>
        </w:rPr>
        <w:t> </w:t>
      </w:r>
    </w:p>
    <w:p w14:paraId="57CFF1E5" w14:textId="77777777" w:rsidR="00F61D1B" w:rsidRDefault="00F61D1B" w:rsidP="001F15D0">
      <w:pPr>
        <w:rPr>
          <w:rFonts w:ascii="Segoe UI" w:hAnsi="Segoe UI" w:cs="Segoe UI"/>
          <w:sz w:val="18"/>
          <w:szCs w:val="18"/>
        </w:rPr>
      </w:pPr>
      <w:r>
        <w:rPr>
          <w:rStyle w:val="normaltextrun"/>
          <w:rFonts w:cs="Arial"/>
          <w:szCs w:val="32"/>
        </w:rPr>
        <w:t>Unwanted electrical equipment is the UK’s fastest growing type of waste.</w:t>
      </w:r>
      <w:r>
        <w:rPr>
          <w:rStyle w:val="eop"/>
          <w:rFonts w:cs="Arial"/>
          <w:szCs w:val="32"/>
        </w:rPr>
        <w:t> </w:t>
      </w:r>
    </w:p>
    <w:p w14:paraId="5F7FC5E4" w14:textId="77777777" w:rsidR="00F61D1B" w:rsidRDefault="00F61D1B" w:rsidP="001F15D0">
      <w:pPr>
        <w:rPr>
          <w:rFonts w:ascii="Segoe UI" w:hAnsi="Segoe UI" w:cs="Segoe UI"/>
          <w:sz w:val="18"/>
          <w:szCs w:val="18"/>
        </w:rPr>
      </w:pPr>
      <w:r>
        <w:rPr>
          <w:rStyle w:val="eop"/>
          <w:rFonts w:cs="Arial"/>
          <w:szCs w:val="32"/>
        </w:rPr>
        <w:lastRenderedPageBreak/>
        <w:t> </w:t>
      </w:r>
    </w:p>
    <w:p w14:paraId="43D7A4A7" w14:textId="77777777" w:rsidR="00F61D1B" w:rsidRDefault="00F61D1B" w:rsidP="001F15D0">
      <w:pPr>
        <w:rPr>
          <w:rFonts w:ascii="Segoe UI" w:hAnsi="Segoe UI" w:cs="Segoe UI"/>
          <w:sz w:val="18"/>
          <w:szCs w:val="18"/>
        </w:rPr>
      </w:pPr>
      <w:r>
        <w:rPr>
          <w:rStyle w:val="normaltextrun"/>
          <w:rFonts w:cs="Arial"/>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r>
        <w:rPr>
          <w:rStyle w:val="eop"/>
          <w:rFonts w:cs="Arial"/>
          <w:szCs w:val="32"/>
        </w:rPr>
        <w:t> </w:t>
      </w:r>
    </w:p>
    <w:p w14:paraId="42D478EE" w14:textId="77777777" w:rsidR="00F61D1B" w:rsidRDefault="00F61D1B" w:rsidP="001F15D0">
      <w:pPr>
        <w:rPr>
          <w:rFonts w:ascii="Segoe UI" w:hAnsi="Segoe UI" w:cs="Segoe UI"/>
          <w:sz w:val="18"/>
          <w:szCs w:val="18"/>
        </w:rPr>
      </w:pPr>
      <w:r>
        <w:rPr>
          <w:rStyle w:val="eop"/>
          <w:rFonts w:cs="Arial"/>
          <w:szCs w:val="32"/>
        </w:rPr>
        <w:t> </w:t>
      </w:r>
    </w:p>
    <w:p w14:paraId="6C300944" w14:textId="77777777" w:rsidR="00F61D1B" w:rsidRDefault="00F61D1B" w:rsidP="001F15D0">
      <w:pPr>
        <w:rPr>
          <w:rFonts w:ascii="Segoe UI" w:hAnsi="Segoe UI" w:cs="Segoe UI"/>
          <w:sz w:val="18"/>
          <w:szCs w:val="18"/>
        </w:rPr>
      </w:pPr>
      <w:r>
        <w:rPr>
          <w:rStyle w:val="normaltextrun"/>
          <w:rFonts w:cs="Arial"/>
          <w:szCs w:val="32"/>
        </w:rPr>
        <w:t>RNIB are proud to support your local authority in providing local recycling facilities for electrical equipment.</w:t>
      </w:r>
      <w:r>
        <w:rPr>
          <w:rStyle w:val="eop"/>
          <w:rFonts w:cs="Arial"/>
          <w:szCs w:val="32"/>
        </w:rPr>
        <w:t> </w:t>
      </w:r>
    </w:p>
    <w:p w14:paraId="09E0687F" w14:textId="77777777" w:rsidR="00F61D1B" w:rsidRDefault="00F61D1B" w:rsidP="001F15D0">
      <w:pPr>
        <w:rPr>
          <w:rFonts w:ascii="Segoe UI" w:hAnsi="Segoe UI" w:cs="Segoe UI"/>
          <w:sz w:val="18"/>
          <w:szCs w:val="18"/>
        </w:rPr>
      </w:pPr>
      <w:r>
        <w:rPr>
          <w:rStyle w:val="eop"/>
          <w:rFonts w:ascii="Helvetica" w:hAnsi="Helvetica" w:cs="Helvetica"/>
          <w:sz w:val="28"/>
          <w:szCs w:val="28"/>
        </w:rPr>
        <w:t> </w:t>
      </w:r>
    </w:p>
    <w:p w14:paraId="01158E1B" w14:textId="77777777" w:rsidR="00F61D1B" w:rsidRDefault="00F61D1B" w:rsidP="001F15D0">
      <w:pPr>
        <w:rPr>
          <w:rFonts w:ascii="Segoe UI" w:hAnsi="Segoe UI" w:cs="Segoe UI"/>
          <w:sz w:val="18"/>
          <w:szCs w:val="18"/>
        </w:rPr>
      </w:pPr>
      <w:r>
        <w:rPr>
          <w:rStyle w:val="normaltextrun"/>
          <w:rFonts w:cs="Arial"/>
          <w:szCs w:val="32"/>
        </w:rPr>
        <w:t>To remind you that old electrical equipment can be recycled, it is now marked with the crossed-out wheeled bin symbol. Please do not throw any electrical equipment (including those marked with this symbol) in your bin.</w:t>
      </w:r>
      <w:r>
        <w:rPr>
          <w:rStyle w:val="eop"/>
          <w:rFonts w:cs="Arial"/>
          <w:szCs w:val="32"/>
        </w:rPr>
        <w:t> </w:t>
      </w:r>
    </w:p>
    <w:p w14:paraId="32F95D9A" w14:textId="77777777" w:rsidR="00F61D1B" w:rsidRDefault="00F61D1B" w:rsidP="001F15D0">
      <w:pPr>
        <w:rPr>
          <w:rFonts w:ascii="Segoe UI" w:hAnsi="Segoe UI" w:cs="Segoe UI"/>
          <w:sz w:val="18"/>
          <w:szCs w:val="18"/>
        </w:rPr>
      </w:pPr>
      <w:r>
        <w:rPr>
          <w:rStyle w:val="eop"/>
          <w:rFonts w:ascii="Helvetica" w:hAnsi="Helvetica" w:cs="Helvetica"/>
          <w:szCs w:val="32"/>
        </w:rPr>
        <w:t> </w:t>
      </w:r>
    </w:p>
    <w:p w14:paraId="2388B4D7" w14:textId="77777777" w:rsidR="00F61D1B" w:rsidRDefault="00F61D1B" w:rsidP="001F15D0">
      <w:pPr>
        <w:pStyle w:val="Heading2"/>
        <w:rPr>
          <w:rFonts w:ascii="Segoe UI" w:hAnsi="Segoe UI" w:cs="Segoe UI"/>
          <w:sz w:val="18"/>
          <w:szCs w:val="18"/>
        </w:rPr>
      </w:pPr>
      <w:r>
        <w:rPr>
          <w:rStyle w:val="normaltextrun"/>
          <w:rFonts w:cs="Arial"/>
          <w:bCs/>
          <w:sz w:val="32"/>
          <w:szCs w:val="32"/>
        </w:rPr>
        <w:t>What is WEEE?</w:t>
      </w:r>
      <w:r>
        <w:rPr>
          <w:rStyle w:val="eop"/>
          <w:rFonts w:cs="Arial"/>
          <w:bCs/>
          <w:sz w:val="32"/>
          <w:szCs w:val="32"/>
        </w:rPr>
        <w:t> </w:t>
      </w:r>
    </w:p>
    <w:p w14:paraId="4E8E5D8E" w14:textId="77777777" w:rsidR="00F61D1B" w:rsidRDefault="00F61D1B" w:rsidP="001F15D0">
      <w:pPr>
        <w:rPr>
          <w:rFonts w:ascii="Segoe UI" w:hAnsi="Segoe UI" w:cs="Segoe UI"/>
          <w:sz w:val="18"/>
          <w:szCs w:val="18"/>
        </w:rPr>
      </w:pPr>
      <w:r>
        <w:rPr>
          <w:rStyle w:val="normaltextrun"/>
          <w:rFonts w:cs="Arial"/>
          <w:szCs w:val="32"/>
        </w:rPr>
        <w:t>The Waste Electrical or Electronic Equipment (WEEE) Directive requires countries to maximise separate collection and environmentally friendly processing of these items.</w:t>
      </w:r>
      <w:r>
        <w:rPr>
          <w:rStyle w:val="eop"/>
          <w:rFonts w:cs="Arial"/>
          <w:szCs w:val="32"/>
        </w:rPr>
        <w:t> </w:t>
      </w:r>
    </w:p>
    <w:p w14:paraId="46A7F0AE" w14:textId="77777777" w:rsidR="00F61D1B" w:rsidRDefault="00F61D1B" w:rsidP="00F61D1B">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32"/>
          <w:szCs w:val="32"/>
        </w:rPr>
        <w:t> </w:t>
      </w:r>
    </w:p>
    <w:p w14:paraId="33C92E82" w14:textId="77777777" w:rsidR="00F61D1B" w:rsidRDefault="00F61D1B" w:rsidP="001F15D0">
      <w:pPr>
        <w:pStyle w:val="Heading2"/>
        <w:rPr>
          <w:rFonts w:ascii="Segoe UI" w:hAnsi="Segoe UI" w:cs="Segoe UI"/>
          <w:sz w:val="18"/>
          <w:szCs w:val="18"/>
        </w:rPr>
      </w:pPr>
      <w:r>
        <w:rPr>
          <w:rStyle w:val="normaltextrun"/>
          <w:rFonts w:cs="Arial"/>
          <w:bCs/>
          <w:sz w:val="32"/>
          <w:szCs w:val="32"/>
        </w:rPr>
        <w:t>How are we helping?</w:t>
      </w:r>
      <w:r>
        <w:rPr>
          <w:rStyle w:val="eop"/>
          <w:rFonts w:cs="Arial"/>
          <w:bCs/>
          <w:sz w:val="32"/>
          <w:szCs w:val="32"/>
        </w:rPr>
        <w:t> </w:t>
      </w:r>
    </w:p>
    <w:p w14:paraId="480A0F43" w14:textId="77777777" w:rsidR="00F61D1B" w:rsidRDefault="00F61D1B" w:rsidP="001F15D0">
      <w:pPr>
        <w:rPr>
          <w:rFonts w:ascii="Segoe UI" w:hAnsi="Segoe UI" w:cs="Segoe UI"/>
          <w:sz w:val="18"/>
          <w:szCs w:val="18"/>
        </w:rPr>
      </w:pPr>
      <w:r>
        <w:rPr>
          <w:rStyle w:val="normaltextrun"/>
          <w:rFonts w:cs="Arial"/>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Pr>
          <w:rStyle w:val="normaltextrun"/>
          <w:rFonts w:ascii="Calibri" w:hAnsi="Calibri" w:cs="Calibri"/>
          <w:szCs w:val="32"/>
        </w:rPr>
        <w:t> </w:t>
      </w:r>
      <w:r>
        <w:rPr>
          <w:rStyle w:val="normaltextrun"/>
          <w:rFonts w:cs="Arial"/>
          <w:szCs w:val="32"/>
        </w:rPr>
        <w:t>This is achieved through membership of the national Distributor Take-back scheme (DTS)</w:t>
      </w:r>
      <w:r>
        <w:rPr>
          <w:rStyle w:val="normaltextrun"/>
          <w:rFonts w:ascii="Calibri" w:hAnsi="Calibri" w:cs="Calibri"/>
          <w:szCs w:val="32"/>
        </w:rPr>
        <w:t>.</w:t>
      </w:r>
      <w:r>
        <w:rPr>
          <w:rStyle w:val="eop"/>
          <w:rFonts w:ascii="Calibri" w:hAnsi="Calibri" w:cs="Calibri"/>
          <w:szCs w:val="32"/>
        </w:rPr>
        <w:t> </w:t>
      </w:r>
    </w:p>
    <w:p w14:paraId="44F8559B" w14:textId="77777777" w:rsidR="00F61D1B" w:rsidRDefault="00F61D1B" w:rsidP="001F15D0">
      <w:pPr>
        <w:rPr>
          <w:rFonts w:ascii="Segoe UI" w:hAnsi="Segoe UI" w:cs="Segoe UI"/>
          <w:sz w:val="18"/>
          <w:szCs w:val="18"/>
        </w:rPr>
      </w:pPr>
      <w:r>
        <w:rPr>
          <w:rStyle w:val="eop"/>
          <w:rFonts w:cs="Arial"/>
          <w:szCs w:val="32"/>
        </w:rPr>
        <w:t> </w:t>
      </w:r>
    </w:p>
    <w:p w14:paraId="05F8F41A" w14:textId="66BB3459" w:rsidR="00F61D1B" w:rsidRDefault="00F61D1B" w:rsidP="001F15D0">
      <w:pPr>
        <w:rPr>
          <w:rFonts w:ascii="Segoe UI" w:hAnsi="Segoe UI" w:cs="Segoe UI"/>
          <w:sz w:val="18"/>
          <w:szCs w:val="18"/>
        </w:rPr>
      </w:pPr>
      <w:r>
        <w:rPr>
          <w:rStyle w:val="normaltextrun"/>
          <w:rFonts w:cs="Arial"/>
          <w:szCs w:val="32"/>
        </w:rPr>
        <w:t>Date: September 2021.</w:t>
      </w:r>
      <w:r>
        <w:rPr>
          <w:rStyle w:val="eop"/>
          <w:rFonts w:cs="Arial"/>
          <w:szCs w:val="32"/>
        </w:rPr>
        <w:t> </w:t>
      </w:r>
    </w:p>
    <w:p w14:paraId="3AB9464A" w14:textId="77777777" w:rsidR="00F61D1B" w:rsidRDefault="00F61D1B" w:rsidP="001F15D0">
      <w:pPr>
        <w:rPr>
          <w:rFonts w:ascii="Segoe UI" w:hAnsi="Segoe UI" w:cs="Segoe UI"/>
          <w:sz w:val="18"/>
          <w:szCs w:val="18"/>
        </w:rPr>
      </w:pPr>
      <w:r>
        <w:rPr>
          <w:rStyle w:val="eop"/>
          <w:rFonts w:cs="Arial"/>
          <w:szCs w:val="32"/>
        </w:rPr>
        <w:t> </w:t>
      </w:r>
    </w:p>
    <w:p w14:paraId="28DBD84E" w14:textId="2011D22F" w:rsidR="00D44FAA" w:rsidRDefault="00F61D1B" w:rsidP="001F15D0">
      <w:pPr>
        <w:rPr>
          <w:rStyle w:val="eop"/>
          <w:rFonts w:cs="Arial"/>
          <w:szCs w:val="32"/>
        </w:rPr>
      </w:pPr>
      <w:r>
        <w:rPr>
          <w:rStyle w:val="normaltextrun"/>
          <w:rFonts w:ascii="Calibri" w:hAnsi="Calibri" w:cs="Calibri"/>
          <w:szCs w:val="32"/>
        </w:rPr>
        <w:t>© </w:t>
      </w:r>
      <w:r>
        <w:rPr>
          <w:rStyle w:val="normaltextrun"/>
          <w:rFonts w:cs="Arial"/>
          <w:szCs w:val="32"/>
        </w:rPr>
        <w:t>RNIB</w:t>
      </w:r>
      <w:r>
        <w:rPr>
          <w:rStyle w:val="eop"/>
          <w:rFonts w:cs="Arial"/>
          <w:szCs w:val="32"/>
        </w:rPr>
        <w:t> </w:t>
      </w:r>
    </w:p>
    <w:p w14:paraId="0A0294C4" w14:textId="3160B067" w:rsidR="00811C81" w:rsidRPr="00B6115D" w:rsidRDefault="00811C81" w:rsidP="001F15D0">
      <w:pPr>
        <w:rPr>
          <w:rFonts w:cs="Arial"/>
          <w:szCs w:val="32"/>
        </w:rPr>
      </w:pPr>
    </w:p>
    <w:sectPr w:rsidR="00811C81" w:rsidRPr="00B6115D" w:rsidSect="00AB0FA4">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F52E" w14:textId="77777777" w:rsidR="00B1539C" w:rsidRDefault="00B1539C">
      <w:r>
        <w:separator/>
      </w:r>
    </w:p>
  </w:endnote>
  <w:endnote w:type="continuationSeparator" w:id="0">
    <w:p w14:paraId="2ADF18AF" w14:textId="77777777" w:rsidR="00B1539C" w:rsidRDefault="00B1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220E"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35072"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5CD1"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801">
      <w:rPr>
        <w:rStyle w:val="PageNumber"/>
        <w:noProof/>
      </w:rPr>
      <w:t>6</w:t>
    </w:r>
    <w:r>
      <w:rPr>
        <w:rStyle w:val="PageNumber"/>
      </w:rPr>
      <w:fldChar w:fldCharType="end"/>
    </w:r>
  </w:p>
  <w:p w14:paraId="0C309DC3"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sidR="003D39B8">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3D39" w14:textId="77777777" w:rsidR="00B1539C" w:rsidRDefault="00B1539C">
      <w:r>
        <w:separator/>
      </w:r>
    </w:p>
  </w:footnote>
  <w:footnote w:type="continuationSeparator" w:id="0">
    <w:p w14:paraId="2FAD3637" w14:textId="77777777" w:rsidR="00B1539C" w:rsidRDefault="00B15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A6C17"/>
    <w:multiLevelType w:val="hybridMultilevel"/>
    <w:tmpl w:val="E40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E1B"/>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291"/>
    <w:rsid w:val="00084FF9"/>
    <w:rsid w:val="00085173"/>
    <w:rsid w:val="0008544F"/>
    <w:rsid w:val="00085801"/>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3D9"/>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06A8"/>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15D0"/>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6B1"/>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290D"/>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6A99"/>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63F7"/>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621"/>
    <w:rsid w:val="0052294E"/>
    <w:rsid w:val="0052342C"/>
    <w:rsid w:val="00523B9F"/>
    <w:rsid w:val="00523E3E"/>
    <w:rsid w:val="00524C9C"/>
    <w:rsid w:val="0052587C"/>
    <w:rsid w:val="005279BE"/>
    <w:rsid w:val="00530678"/>
    <w:rsid w:val="0053398F"/>
    <w:rsid w:val="005376EA"/>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B79C7"/>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581"/>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3636"/>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1C8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975DD"/>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0323"/>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DFB"/>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E07CA"/>
    <w:rsid w:val="00AE4EE1"/>
    <w:rsid w:val="00AF057C"/>
    <w:rsid w:val="00AF058C"/>
    <w:rsid w:val="00AF1D58"/>
    <w:rsid w:val="00AF4B19"/>
    <w:rsid w:val="00AF7549"/>
    <w:rsid w:val="00B01384"/>
    <w:rsid w:val="00B02987"/>
    <w:rsid w:val="00B03201"/>
    <w:rsid w:val="00B03D81"/>
    <w:rsid w:val="00B1099B"/>
    <w:rsid w:val="00B10EC1"/>
    <w:rsid w:val="00B137A7"/>
    <w:rsid w:val="00B14F49"/>
    <w:rsid w:val="00B1539C"/>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115D"/>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CD5"/>
    <w:rsid w:val="00BA2F5A"/>
    <w:rsid w:val="00BA3ADA"/>
    <w:rsid w:val="00BA3FCE"/>
    <w:rsid w:val="00BA4223"/>
    <w:rsid w:val="00BA4C15"/>
    <w:rsid w:val="00BA6598"/>
    <w:rsid w:val="00BB0335"/>
    <w:rsid w:val="00BB0969"/>
    <w:rsid w:val="00BB67B7"/>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2848"/>
    <w:rsid w:val="00D43AE9"/>
    <w:rsid w:val="00D44796"/>
    <w:rsid w:val="00D44FAA"/>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3C40"/>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07CC5"/>
    <w:rsid w:val="00E10218"/>
    <w:rsid w:val="00E127D4"/>
    <w:rsid w:val="00E16AE1"/>
    <w:rsid w:val="00E16F70"/>
    <w:rsid w:val="00E17BF3"/>
    <w:rsid w:val="00E21B2D"/>
    <w:rsid w:val="00E2322C"/>
    <w:rsid w:val="00E273ED"/>
    <w:rsid w:val="00E275A3"/>
    <w:rsid w:val="00E3007C"/>
    <w:rsid w:val="00E3030C"/>
    <w:rsid w:val="00E31F62"/>
    <w:rsid w:val="00E32716"/>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291"/>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22A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D1B"/>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2F9"/>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6527"/>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35F3B"/>
  <w15:docId w15:val="{167CDE97-6948-48DE-9752-9C7EAB1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C8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Heading2Char">
    <w:name w:val="Heading 2 Char"/>
    <w:link w:val="Heading2"/>
    <w:rsid w:val="008975DD"/>
    <w:rPr>
      <w:rFonts w:ascii="Arial" w:hAnsi="Arial"/>
      <w:b/>
      <w:sz w:val="36"/>
    </w:rPr>
  </w:style>
  <w:style w:type="paragraph" w:customStyle="1" w:styleId="paragraph">
    <w:name w:val="paragraph"/>
    <w:basedOn w:val="Normal"/>
    <w:rsid w:val="00F61D1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61D1B"/>
  </w:style>
  <w:style w:type="character" w:customStyle="1" w:styleId="eop">
    <w:name w:val="eop"/>
    <w:basedOn w:val="DefaultParagraphFont"/>
    <w:rsid w:val="00F6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66068">
      <w:bodyDiv w:val="1"/>
      <w:marLeft w:val="0"/>
      <w:marRight w:val="0"/>
      <w:marTop w:val="0"/>
      <w:marBottom w:val="0"/>
      <w:divBdr>
        <w:top w:val="none" w:sz="0" w:space="0" w:color="auto"/>
        <w:left w:val="none" w:sz="0" w:space="0" w:color="auto"/>
        <w:bottom w:val="none" w:sz="0" w:space="0" w:color="auto"/>
        <w:right w:val="none" w:sz="0" w:space="0" w:color="auto"/>
      </w:divBdr>
      <w:divsChild>
        <w:div w:id="1992174676">
          <w:marLeft w:val="0"/>
          <w:marRight w:val="0"/>
          <w:marTop w:val="0"/>
          <w:marBottom w:val="0"/>
          <w:divBdr>
            <w:top w:val="none" w:sz="0" w:space="0" w:color="auto"/>
            <w:left w:val="none" w:sz="0" w:space="0" w:color="auto"/>
            <w:bottom w:val="none" w:sz="0" w:space="0" w:color="auto"/>
            <w:right w:val="none" w:sz="0" w:space="0" w:color="auto"/>
          </w:divBdr>
        </w:div>
        <w:div w:id="823737509">
          <w:marLeft w:val="0"/>
          <w:marRight w:val="0"/>
          <w:marTop w:val="0"/>
          <w:marBottom w:val="0"/>
          <w:divBdr>
            <w:top w:val="none" w:sz="0" w:space="0" w:color="auto"/>
            <w:left w:val="none" w:sz="0" w:space="0" w:color="auto"/>
            <w:bottom w:val="none" w:sz="0" w:space="0" w:color="auto"/>
            <w:right w:val="none" w:sz="0" w:space="0" w:color="auto"/>
          </w:divBdr>
        </w:div>
        <w:div w:id="775710034">
          <w:marLeft w:val="0"/>
          <w:marRight w:val="0"/>
          <w:marTop w:val="0"/>
          <w:marBottom w:val="0"/>
          <w:divBdr>
            <w:top w:val="none" w:sz="0" w:space="0" w:color="auto"/>
            <w:left w:val="none" w:sz="0" w:space="0" w:color="auto"/>
            <w:bottom w:val="none" w:sz="0" w:space="0" w:color="auto"/>
            <w:right w:val="none" w:sz="0" w:space="0" w:color="auto"/>
          </w:divBdr>
        </w:div>
        <w:div w:id="512886349">
          <w:marLeft w:val="0"/>
          <w:marRight w:val="0"/>
          <w:marTop w:val="0"/>
          <w:marBottom w:val="0"/>
          <w:divBdr>
            <w:top w:val="none" w:sz="0" w:space="0" w:color="auto"/>
            <w:left w:val="none" w:sz="0" w:space="0" w:color="auto"/>
            <w:bottom w:val="none" w:sz="0" w:space="0" w:color="auto"/>
            <w:right w:val="none" w:sz="0" w:space="0" w:color="auto"/>
          </w:divBdr>
        </w:div>
        <w:div w:id="1318339504">
          <w:marLeft w:val="0"/>
          <w:marRight w:val="0"/>
          <w:marTop w:val="0"/>
          <w:marBottom w:val="0"/>
          <w:divBdr>
            <w:top w:val="none" w:sz="0" w:space="0" w:color="auto"/>
            <w:left w:val="none" w:sz="0" w:space="0" w:color="auto"/>
            <w:bottom w:val="none" w:sz="0" w:space="0" w:color="auto"/>
            <w:right w:val="none" w:sz="0" w:space="0" w:color="auto"/>
          </w:divBdr>
        </w:div>
        <w:div w:id="1624340767">
          <w:marLeft w:val="0"/>
          <w:marRight w:val="0"/>
          <w:marTop w:val="0"/>
          <w:marBottom w:val="0"/>
          <w:divBdr>
            <w:top w:val="none" w:sz="0" w:space="0" w:color="auto"/>
            <w:left w:val="none" w:sz="0" w:space="0" w:color="auto"/>
            <w:bottom w:val="none" w:sz="0" w:space="0" w:color="auto"/>
            <w:right w:val="none" w:sz="0" w:space="0" w:color="auto"/>
          </w:divBdr>
        </w:div>
        <w:div w:id="1376083296">
          <w:marLeft w:val="0"/>
          <w:marRight w:val="0"/>
          <w:marTop w:val="0"/>
          <w:marBottom w:val="0"/>
          <w:divBdr>
            <w:top w:val="none" w:sz="0" w:space="0" w:color="auto"/>
            <w:left w:val="none" w:sz="0" w:space="0" w:color="auto"/>
            <w:bottom w:val="none" w:sz="0" w:space="0" w:color="auto"/>
            <w:right w:val="none" w:sz="0" w:space="0" w:color="auto"/>
          </w:divBdr>
        </w:div>
        <w:div w:id="1499610556">
          <w:marLeft w:val="0"/>
          <w:marRight w:val="0"/>
          <w:marTop w:val="0"/>
          <w:marBottom w:val="0"/>
          <w:divBdr>
            <w:top w:val="none" w:sz="0" w:space="0" w:color="auto"/>
            <w:left w:val="none" w:sz="0" w:space="0" w:color="auto"/>
            <w:bottom w:val="none" w:sz="0" w:space="0" w:color="auto"/>
            <w:right w:val="none" w:sz="0" w:space="0" w:color="auto"/>
          </w:divBdr>
        </w:div>
        <w:div w:id="1760366512">
          <w:marLeft w:val="0"/>
          <w:marRight w:val="0"/>
          <w:marTop w:val="0"/>
          <w:marBottom w:val="0"/>
          <w:divBdr>
            <w:top w:val="none" w:sz="0" w:space="0" w:color="auto"/>
            <w:left w:val="none" w:sz="0" w:space="0" w:color="auto"/>
            <w:bottom w:val="none" w:sz="0" w:space="0" w:color="auto"/>
            <w:right w:val="none" w:sz="0" w:space="0" w:color="auto"/>
          </w:divBdr>
        </w:div>
        <w:div w:id="1719817961">
          <w:marLeft w:val="0"/>
          <w:marRight w:val="0"/>
          <w:marTop w:val="0"/>
          <w:marBottom w:val="0"/>
          <w:divBdr>
            <w:top w:val="none" w:sz="0" w:space="0" w:color="auto"/>
            <w:left w:val="none" w:sz="0" w:space="0" w:color="auto"/>
            <w:bottom w:val="none" w:sz="0" w:space="0" w:color="auto"/>
            <w:right w:val="none" w:sz="0" w:space="0" w:color="auto"/>
          </w:divBdr>
        </w:div>
        <w:div w:id="1129856983">
          <w:marLeft w:val="0"/>
          <w:marRight w:val="0"/>
          <w:marTop w:val="0"/>
          <w:marBottom w:val="0"/>
          <w:divBdr>
            <w:top w:val="none" w:sz="0" w:space="0" w:color="auto"/>
            <w:left w:val="none" w:sz="0" w:space="0" w:color="auto"/>
            <w:bottom w:val="none" w:sz="0" w:space="0" w:color="auto"/>
            <w:right w:val="none" w:sz="0" w:space="0" w:color="auto"/>
          </w:divBdr>
        </w:div>
        <w:div w:id="738557935">
          <w:marLeft w:val="0"/>
          <w:marRight w:val="0"/>
          <w:marTop w:val="0"/>
          <w:marBottom w:val="0"/>
          <w:divBdr>
            <w:top w:val="none" w:sz="0" w:space="0" w:color="auto"/>
            <w:left w:val="none" w:sz="0" w:space="0" w:color="auto"/>
            <w:bottom w:val="none" w:sz="0" w:space="0" w:color="auto"/>
            <w:right w:val="none" w:sz="0" w:space="0" w:color="auto"/>
          </w:divBdr>
        </w:div>
        <w:div w:id="634414423">
          <w:marLeft w:val="0"/>
          <w:marRight w:val="0"/>
          <w:marTop w:val="0"/>
          <w:marBottom w:val="0"/>
          <w:divBdr>
            <w:top w:val="none" w:sz="0" w:space="0" w:color="auto"/>
            <w:left w:val="none" w:sz="0" w:space="0" w:color="auto"/>
            <w:bottom w:val="none" w:sz="0" w:space="0" w:color="auto"/>
            <w:right w:val="none" w:sz="0" w:space="0" w:color="auto"/>
          </w:divBdr>
        </w:div>
        <w:div w:id="1524978438">
          <w:marLeft w:val="0"/>
          <w:marRight w:val="0"/>
          <w:marTop w:val="0"/>
          <w:marBottom w:val="0"/>
          <w:divBdr>
            <w:top w:val="none" w:sz="0" w:space="0" w:color="auto"/>
            <w:left w:val="none" w:sz="0" w:space="0" w:color="auto"/>
            <w:bottom w:val="none" w:sz="0" w:space="0" w:color="auto"/>
            <w:right w:val="none" w:sz="0" w:space="0" w:color="auto"/>
          </w:divBdr>
        </w:div>
        <w:div w:id="548492948">
          <w:marLeft w:val="0"/>
          <w:marRight w:val="0"/>
          <w:marTop w:val="0"/>
          <w:marBottom w:val="0"/>
          <w:divBdr>
            <w:top w:val="none" w:sz="0" w:space="0" w:color="auto"/>
            <w:left w:val="none" w:sz="0" w:space="0" w:color="auto"/>
            <w:bottom w:val="none" w:sz="0" w:space="0" w:color="auto"/>
            <w:right w:val="none" w:sz="0" w:space="0" w:color="auto"/>
          </w:divBdr>
        </w:div>
        <w:div w:id="2071221520">
          <w:marLeft w:val="0"/>
          <w:marRight w:val="0"/>
          <w:marTop w:val="0"/>
          <w:marBottom w:val="0"/>
          <w:divBdr>
            <w:top w:val="none" w:sz="0" w:space="0" w:color="auto"/>
            <w:left w:val="none" w:sz="0" w:space="0" w:color="auto"/>
            <w:bottom w:val="none" w:sz="0" w:space="0" w:color="auto"/>
            <w:right w:val="none" w:sz="0" w:space="0" w:color="auto"/>
          </w:divBdr>
        </w:div>
        <w:div w:id="1847330130">
          <w:marLeft w:val="0"/>
          <w:marRight w:val="0"/>
          <w:marTop w:val="0"/>
          <w:marBottom w:val="0"/>
          <w:divBdr>
            <w:top w:val="none" w:sz="0" w:space="0" w:color="auto"/>
            <w:left w:val="none" w:sz="0" w:space="0" w:color="auto"/>
            <w:bottom w:val="none" w:sz="0" w:space="0" w:color="auto"/>
            <w:right w:val="none" w:sz="0" w:space="0" w:color="auto"/>
          </w:divBdr>
        </w:div>
        <w:div w:id="834882371">
          <w:marLeft w:val="0"/>
          <w:marRight w:val="0"/>
          <w:marTop w:val="0"/>
          <w:marBottom w:val="0"/>
          <w:divBdr>
            <w:top w:val="none" w:sz="0" w:space="0" w:color="auto"/>
            <w:left w:val="none" w:sz="0" w:space="0" w:color="auto"/>
            <w:bottom w:val="none" w:sz="0" w:space="0" w:color="auto"/>
            <w:right w:val="none" w:sz="0" w:space="0" w:color="auto"/>
          </w:divBdr>
        </w:div>
        <w:div w:id="1456214192">
          <w:marLeft w:val="0"/>
          <w:marRight w:val="0"/>
          <w:marTop w:val="0"/>
          <w:marBottom w:val="0"/>
          <w:divBdr>
            <w:top w:val="none" w:sz="0" w:space="0" w:color="auto"/>
            <w:left w:val="none" w:sz="0" w:space="0" w:color="auto"/>
            <w:bottom w:val="none" w:sz="0" w:space="0" w:color="auto"/>
            <w:right w:val="none" w:sz="0" w:space="0" w:color="auto"/>
          </w:divBdr>
        </w:div>
        <w:div w:id="703482538">
          <w:marLeft w:val="0"/>
          <w:marRight w:val="0"/>
          <w:marTop w:val="0"/>
          <w:marBottom w:val="0"/>
          <w:divBdr>
            <w:top w:val="none" w:sz="0" w:space="0" w:color="auto"/>
            <w:left w:val="none" w:sz="0" w:space="0" w:color="auto"/>
            <w:bottom w:val="none" w:sz="0" w:space="0" w:color="auto"/>
            <w:right w:val="none" w:sz="0" w:space="0" w:color="auto"/>
          </w:divBdr>
        </w:div>
        <w:div w:id="1841774333">
          <w:marLeft w:val="0"/>
          <w:marRight w:val="0"/>
          <w:marTop w:val="0"/>
          <w:marBottom w:val="0"/>
          <w:divBdr>
            <w:top w:val="none" w:sz="0" w:space="0" w:color="auto"/>
            <w:left w:val="none" w:sz="0" w:space="0" w:color="auto"/>
            <w:bottom w:val="none" w:sz="0" w:space="0" w:color="auto"/>
            <w:right w:val="none" w:sz="0" w:space="0" w:color="auto"/>
          </w:divBdr>
        </w:div>
        <w:div w:id="65223730">
          <w:marLeft w:val="0"/>
          <w:marRight w:val="0"/>
          <w:marTop w:val="0"/>
          <w:marBottom w:val="0"/>
          <w:divBdr>
            <w:top w:val="none" w:sz="0" w:space="0" w:color="auto"/>
            <w:left w:val="none" w:sz="0" w:space="0" w:color="auto"/>
            <w:bottom w:val="none" w:sz="0" w:space="0" w:color="auto"/>
            <w:right w:val="none" w:sz="0" w:space="0" w:color="auto"/>
          </w:divBdr>
        </w:div>
        <w:div w:id="1784808107">
          <w:marLeft w:val="0"/>
          <w:marRight w:val="0"/>
          <w:marTop w:val="0"/>
          <w:marBottom w:val="0"/>
          <w:divBdr>
            <w:top w:val="none" w:sz="0" w:space="0" w:color="auto"/>
            <w:left w:val="none" w:sz="0" w:space="0" w:color="auto"/>
            <w:bottom w:val="none" w:sz="0" w:space="0" w:color="auto"/>
            <w:right w:val="none" w:sz="0" w:space="0" w:color="auto"/>
          </w:divBdr>
        </w:div>
        <w:div w:id="1605990754">
          <w:marLeft w:val="0"/>
          <w:marRight w:val="0"/>
          <w:marTop w:val="0"/>
          <w:marBottom w:val="0"/>
          <w:divBdr>
            <w:top w:val="none" w:sz="0" w:space="0" w:color="auto"/>
            <w:left w:val="none" w:sz="0" w:space="0" w:color="auto"/>
            <w:bottom w:val="none" w:sz="0" w:space="0" w:color="auto"/>
            <w:right w:val="none" w:sz="0" w:space="0" w:color="auto"/>
          </w:divBdr>
        </w:div>
        <w:div w:id="1079333259">
          <w:marLeft w:val="0"/>
          <w:marRight w:val="0"/>
          <w:marTop w:val="0"/>
          <w:marBottom w:val="0"/>
          <w:divBdr>
            <w:top w:val="none" w:sz="0" w:space="0" w:color="auto"/>
            <w:left w:val="none" w:sz="0" w:space="0" w:color="auto"/>
            <w:bottom w:val="none" w:sz="0" w:space="0" w:color="auto"/>
            <w:right w:val="none" w:sz="0" w:space="0" w:color="auto"/>
          </w:divBdr>
        </w:div>
        <w:div w:id="1921131408">
          <w:marLeft w:val="0"/>
          <w:marRight w:val="0"/>
          <w:marTop w:val="0"/>
          <w:marBottom w:val="0"/>
          <w:divBdr>
            <w:top w:val="none" w:sz="0" w:space="0" w:color="auto"/>
            <w:left w:val="none" w:sz="0" w:space="0" w:color="auto"/>
            <w:bottom w:val="none" w:sz="0" w:space="0" w:color="auto"/>
            <w:right w:val="none" w:sz="0" w:space="0" w:color="auto"/>
          </w:divBdr>
        </w:div>
        <w:div w:id="1784688774">
          <w:marLeft w:val="0"/>
          <w:marRight w:val="0"/>
          <w:marTop w:val="0"/>
          <w:marBottom w:val="0"/>
          <w:divBdr>
            <w:top w:val="none" w:sz="0" w:space="0" w:color="auto"/>
            <w:left w:val="none" w:sz="0" w:space="0" w:color="auto"/>
            <w:bottom w:val="none" w:sz="0" w:space="0" w:color="auto"/>
            <w:right w:val="none" w:sz="0" w:space="0" w:color="auto"/>
          </w:divBdr>
        </w:div>
        <w:div w:id="583271413">
          <w:marLeft w:val="0"/>
          <w:marRight w:val="0"/>
          <w:marTop w:val="0"/>
          <w:marBottom w:val="0"/>
          <w:divBdr>
            <w:top w:val="none" w:sz="0" w:space="0" w:color="auto"/>
            <w:left w:val="none" w:sz="0" w:space="0" w:color="auto"/>
            <w:bottom w:val="none" w:sz="0" w:space="0" w:color="auto"/>
            <w:right w:val="none" w:sz="0" w:space="0" w:color="auto"/>
          </w:divBdr>
        </w:div>
        <w:div w:id="1355963355">
          <w:marLeft w:val="0"/>
          <w:marRight w:val="0"/>
          <w:marTop w:val="0"/>
          <w:marBottom w:val="0"/>
          <w:divBdr>
            <w:top w:val="none" w:sz="0" w:space="0" w:color="auto"/>
            <w:left w:val="none" w:sz="0" w:space="0" w:color="auto"/>
            <w:bottom w:val="none" w:sz="0" w:space="0" w:color="auto"/>
            <w:right w:val="none" w:sz="0" w:space="0" w:color="auto"/>
          </w:divBdr>
        </w:div>
        <w:div w:id="2006278789">
          <w:marLeft w:val="0"/>
          <w:marRight w:val="0"/>
          <w:marTop w:val="0"/>
          <w:marBottom w:val="0"/>
          <w:divBdr>
            <w:top w:val="none" w:sz="0" w:space="0" w:color="auto"/>
            <w:left w:val="none" w:sz="0" w:space="0" w:color="auto"/>
            <w:bottom w:val="none" w:sz="0" w:space="0" w:color="auto"/>
            <w:right w:val="none" w:sz="0" w:space="0" w:color="auto"/>
          </w:divBdr>
        </w:div>
        <w:div w:id="644355263">
          <w:marLeft w:val="0"/>
          <w:marRight w:val="0"/>
          <w:marTop w:val="0"/>
          <w:marBottom w:val="0"/>
          <w:divBdr>
            <w:top w:val="none" w:sz="0" w:space="0" w:color="auto"/>
            <w:left w:val="none" w:sz="0" w:space="0" w:color="auto"/>
            <w:bottom w:val="none" w:sz="0" w:space="0" w:color="auto"/>
            <w:right w:val="none" w:sz="0" w:space="0" w:color="auto"/>
          </w:divBdr>
        </w:div>
        <w:div w:id="1994142697">
          <w:marLeft w:val="0"/>
          <w:marRight w:val="0"/>
          <w:marTop w:val="0"/>
          <w:marBottom w:val="0"/>
          <w:divBdr>
            <w:top w:val="none" w:sz="0" w:space="0" w:color="auto"/>
            <w:left w:val="none" w:sz="0" w:space="0" w:color="auto"/>
            <w:bottom w:val="none" w:sz="0" w:space="0" w:color="auto"/>
            <w:right w:val="none" w:sz="0" w:space="0" w:color="auto"/>
          </w:divBdr>
        </w:div>
        <w:div w:id="72823761">
          <w:marLeft w:val="0"/>
          <w:marRight w:val="0"/>
          <w:marTop w:val="0"/>
          <w:marBottom w:val="0"/>
          <w:divBdr>
            <w:top w:val="none" w:sz="0" w:space="0" w:color="auto"/>
            <w:left w:val="none" w:sz="0" w:space="0" w:color="auto"/>
            <w:bottom w:val="none" w:sz="0" w:space="0" w:color="auto"/>
            <w:right w:val="none" w:sz="0" w:space="0" w:color="auto"/>
          </w:divBdr>
        </w:div>
        <w:div w:id="1813713581">
          <w:marLeft w:val="0"/>
          <w:marRight w:val="0"/>
          <w:marTop w:val="0"/>
          <w:marBottom w:val="0"/>
          <w:divBdr>
            <w:top w:val="none" w:sz="0" w:space="0" w:color="auto"/>
            <w:left w:val="none" w:sz="0" w:space="0" w:color="auto"/>
            <w:bottom w:val="none" w:sz="0" w:space="0" w:color="auto"/>
            <w:right w:val="none" w:sz="0" w:space="0" w:color="auto"/>
          </w:divBdr>
        </w:div>
        <w:div w:id="37821830">
          <w:marLeft w:val="0"/>
          <w:marRight w:val="0"/>
          <w:marTop w:val="0"/>
          <w:marBottom w:val="0"/>
          <w:divBdr>
            <w:top w:val="none" w:sz="0" w:space="0" w:color="auto"/>
            <w:left w:val="none" w:sz="0" w:space="0" w:color="auto"/>
            <w:bottom w:val="none" w:sz="0" w:space="0" w:color="auto"/>
            <w:right w:val="none" w:sz="0" w:space="0" w:color="auto"/>
          </w:divBdr>
        </w:div>
        <w:div w:id="781605871">
          <w:marLeft w:val="0"/>
          <w:marRight w:val="0"/>
          <w:marTop w:val="0"/>
          <w:marBottom w:val="0"/>
          <w:divBdr>
            <w:top w:val="none" w:sz="0" w:space="0" w:color="auto"/>
            <w:left w:val="none" w:sz="0" w:space="0" w:color="auto"/>
            <w:bottom w:val="none" w:sz="0" w:space="0" w:color="auto"/>
            <w:right w:val="none" w:sz="0" w:space="0" w:color="auto"/>
          </w:divBdr>
        </w:div>
        <w:div w:id="2141990790">
          <w:marLeft w:val="0"/>
          <w:marRight w:val="0"/>
          <w:marTop w:val="0"/>
          <w:marBottom w:val="0"/>
          <w:divBdr>
            <w:top w:val="none" w:sz="0" w:space="0" w:color="auto"/>
            <w:left w:val="none" w:sz="0" w:space="0" w:color="auto"/>
            <w:bottom w:val="none" w:sz="0" w:space="0" w:color="auto"/>
            <w:right w:val="none" w:sz="0" w:space="0" w:color="auto"/>
          </w:divBdr>
        </w:div>
        <w:div w:id="978923507">
          <w:marLeft w:val="0"/>
          <w:marRight w:val="0"/>
          <w:marTop w:val="0"/>
          <w:marBottom w:val="0"/>
          <w:divBdr>
            <w:top w:val="none" w:sz="0" w:space="0" w:color="auto"/>
            <w:left w:val="none" w:sz="0" w:space="0" w:color="auto"/>
            <w:bottom w:val="none" w:sz="0" w:space="0" w:color="auto"/>
            <w:right w:val="none" w:sz="0" w:space="0" w:color="auto"/>
          </w:divBdr>
        </w:div>
        <w:div w:id="307561363">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 w:id="109784614">
          <w:marLeft w:val="0"/>
          <w:marRight w:val="0"/>
          <w:marTop w:val="0"/>
          <w:marBottom w:val="0"/>
          <w:divBdr>
            <w:top w:val="none" w:sz="0" w:space="0" w:color="auto"/>
            <w:left w:val="none" w:sz="0" w:space="0" w:color="auto"/>
            <w:bottom w:val="none" w:sz="0" w:space="0" w:color="auto"/>
            <w:right w:val="none" w:sz="0" w:space="0" w:color="auto"/>
          </w:divBdr>
        </w:div>
        <w:div w:id="195972679">
          <w:marLeft w:val="0"/>
          <w:marRight w:val="0"/>
          <w:marTop w:val="0"/>
          <w:marBottom w:val="0"/>
          <w:divBdr>
            <w:top w:val="none" w:sz="0" w:space="0" w:color="auto"/>
            <w:left w:val="none" w:sz="0" w:space="0" w:color="auto"/>
            <w:bottom w:val="none" w:sz="0" w:space="0" w:color="auto"/>
            <w:right w:val="none" w:sz="0" w:space="0" w:color="auto"/>
          </w:divBdr>
        </w:div>
        <w:div w:id="577520029">
          <w:marLeft w:val="0"/>
          <w:marRight w:val="0"/>
          <w:marTop w:val="0"/>
          <w:marBottom w:val="0"/>
          <w:divBdr>
            <w:top w:val="none" w:sz="0" w:space="0" w:color="auto"/>
            <w:left w:val="none" w:sz="0" w:space="0" w:color="auto"/>
            <w:bottom w:val="none" w:sz="0" w:space="0" w:color="auto"/>
            <w:right w:val="none" w:sz="0" w:space="0" w:color="auto"/>
          </w:divBdr>
        </w:div>
        <w:div w:id="886990636">
          <w:marLeft w:val="0"/>
          <w:marRight w:val="0"/>
          <w:marTop w:val="0"/>
          <w:marBottom w:val="0"/>
          <w:divBdr>
            <w:top w:val="none" w:sz="0" w:space="0" w:color="auto"/>
            <w:left w:val="none" w:sz="0" w:space="0" w:color="auto"/>
            <w:bottom w:val="none" w:sz="0" w:space="0" w:color="auto"/>
            <w:right w:val="none" w:sz="0" w:space="0" w:color="auto"/>
          </w:divBdr>
        </w:div>
        <w:div w:id="485047359">
          <w:marLeft w:val="0"/>
          <w:marRight w:val="0"/>
          <w:marTop w:val="0"/>
          <w:marBottom w:val="0"/>
          <w:divBdr>
            <w:top w:val="none" w:sz="0" w:space="0" w:color="auto"/>
            <w:left w:val="none" w:sz="0" w:space="0" w:color="auto"/>
            <w:bottom w:val="none" w:sz="0" w:space="0" w:color="auto"/>
            <w:right w:val="none" w:sz="0" w:space="0" w:color="auto"/>
          </w:divBdr>
        </w:div>
        <w:div w:id="1298222883">
          <w:marLeft w:val="0"/>
          <w:marRight w:val="0"/>
          <w:marTop w:val="0"/>
          <w:marBottom w:val="0"/>
          <w:divBdr>
            <w:top w:val="none" w:sz="0" w:space="0" w:color="auto"/>
            <w:left w:val="none" w:sz="0" w:space="0" w:color="auto"/>
            <w:bottom w:val="none" w:sz="0" w:space="0" w:color="auto"/>
            <w:right w:val="none" w:sz="0" w:space="0" w:color="auto"/>
          </w:divBdr>
        </w:div>
        <w:div w:id="204804606">
          <w:marLeft w:val="0"/>
          <w:marRight w:val="0"/>
          <w:marTop w:val="0"/>
          <w:marBottom w:val="0"/>
          <w:divBdr>
            <w:top w:val="none" w:sz="0" w:space="0" w:color="auto"/>
            <w:left w:val="none" w:sz="0" w:space="0" w:color="auto"/>
            <w:bottom w:val="none" w:sz="0" w:space="0" w:color="auto"/>
            <w:right w:val="none" w:sz="0" w:space="0" w:color="auto"/>
          </w:divBdr>
        </w:div>
        <w:div w:id="1195194278">
          <w:marLeft w:val="0"/>
          <w:marRight w:val="0"/>
          <w:marTop w:val="0"/>
          <w:marBottom w:val="0"/>
          <w:divBdr>
            <w:top w:val="none" w:sz="0" w:space="0" w:color="auto"/>
            <w:left w:val="none" w:sz="0" w:space="0" w:color="auto"/>
            <w:bottom w:val="none" w:sz="0" w:space="0" w:color="auto"/>
            <w:right w:val="none" w:sz="0" w:space="0" w:color="auto"/>
          </w:divBdr>
        </w:div>
        <w:div w:id="1871143757">
          <w:marLeft w:val="0"/>
          <w:marRight w:val="0"/>
          <w:marTop w:val="0"/>
          <w:marBottom w:val="0"/>
          <w:divBdr>
            <w:top w:val="none" w:sz="0" w:space="0" w:color="auto"/>
            <w:left w:val="none" w:sz="0" w:space="0" w:color="auto"/>
            <w:bottom w:val="none" w:sz="0" w:space="0" w:color="auto"/>
            <w:right w:val="none" w:sz="0" w:space="0" w:color="auto"/>
          </w:divBdr>
        </w:div>
        <w:div w:id="813717181">
          <w:marLeft w:val="0"/>
          <w:marRight w:val="0"/>
          <w:marTop w:val="0"/>
          <w:marBottom w:val="0"/>
          <w:divBdr>
            <w:top w:val="none" w:sz="0" w:space="0" w:color="auto"/>
            <w:left w:val="none" w:sz="0" w:space="0" w:color="auto"/>
            <w:bottom w:val="none" w:sz="0" w:space="0" w:color="auto"/>
            <w:right w:val="none" w:sz="0" w:space="0" w:color="auto"/>
          </w:divBdr>
        </w:div>
        <w:div w:id="1140155129">
          <w:marLeft w:val="0"/>
          <w:marRight w:val="0"/>
          <w:marTop w:val="0"/>
          <w:marBottom w:val="0"/>
          <w:divBdr>
            <w:top w:val="none" w:sz="0" w:space="0" w:color="auto"/>
            <w:left w:val="none" w:sz="0" w:space="0" w:color="auto"/>
            <w:bottom w:val="none" w:sz="0" w:space="0" w:color="auto"/>
            <w:right w:val="none" w:sz="0" w:space="0" w:color="auto"/>
          </w:divBdr>
        </w:div>
        <w:div w:id="416829349">
          <w:marLeft w:val="0"/>
          <w:marRight w:val="0"/>
          <w:marTop w:val="0"/>
          <w:marBottom w:val="0"/>
          <w:divBdr>
            <w:top w:val="none" w:sz="0" w:space="0" w:color="auto"/>
            <w:left w:val="none" w:sz="0" w:space="0" w:color="auto"/>
            <w:bottom w:val="none" w:sz="0" w:space="0" w:color="auto"/>
            <w:right w:val="none" w:sz="0" w:space="0" w:color="auto"/>
          </w:divBdr>
        </w:div>
        <w:div w:id="185991621">
          <w:marLeft w:val="0"/>
          <w:marRight w:val="0"/>
          <w:marTop w:val="0"/>
          <w:marBottom w:val="0"/>
          <w:divBdr>
            <w:top w:val="none" w:sz="0" w:space="0" w:color="auto"/>
            <w:left w:val="none" w:sz="0" w:space="0" w:color="auto"/>
            <w:bottom w:val="none" w:sz="0" w:space="0" w:color="auto"/>
            <w:right w:val="none" w:sz="0" w:space="0" w:color="auto"/>
          </w:divBdr>
        </w:div>
        <w:div w:id="1867518493">
          <w:marLeft w:val="0"/>
          <w:marRight w:val="0"/>
          <w:marTop w:val="0"/>
          <w:marBottom w:val="0"/>
          <w:divBdr>
            <w:top w:val="none" w:sz="0" w:space="0" w:color="auto"/>
            <w:left w:val="none" w:sz="0" w:space="0" w:color="auto"/>
            <w:bottom w:val="none" w:sz="0" w:space="0" w:color="auto"/>
            <w:right w:val="none" w:sz="0" w:space="0" w:color="auto"/>
          </w:divBdr>
        </w:div>
        <w:div w:id="1755005239">
          <w:marLeft w:val="0"/>
          <w:marRight w:val="0"/>
          <w:marTop w:val="0"/>
          <w:marBottom w:val="0"/>
          <w:divBdr>
            <w:top w:val="none" w:sz="0" w:space="0" w:color="auto"/>
            <w:left w:val="none" w:sz="0" w:space="0" w:color="auto"/>
            <w:bottom w:val="none" w:sz="0" w:space="0" w:color="auto"/>
            <w:right w:val="none" w:sz="0" w:space="0" w:color="auto"/>
          </w:divBdr>
        </w:div>
        <w:div w:id="1703822899">
          <w:marLeft w:val="0"/>
          <w:marRight w:val="0"/>
          <w:marTop w:val="0"/>
          <w:marBottom w:val="0"/>
          <w:divBdr>
            <w:top w:val="none" w:sz="0" w:space="0" w:color="auto"/>
            <w:left w:val="none" w:sz="0" w:space="0" w:color="auto"/>
            <w:bottom w:val="none" w:sz="0" w:space="0" w:color="auto"/>
            <w:right w:val="none" w:sz="0" w:space="0" w:color="auto"/>
          </w:divBdr>
        </w:div>
        <w:div w:id="498425203">
          <w:marLeft w:val="0"/>
          <w:marRight w:val="0"/>
          <w:marTop w:val="0"/>
          <w:marBottom w:val="0"/>
          <w:divBdr>
            <w:top w:val="none" w:sz="0" w:space="0" w:color="auto"/>
            <w:left w:val="none" w:sz="0" w:space="0" w:color="auto"/>
            <w:bottom w:val="none" w:sz="0" w:space="0" w:color="auto"/>
            <w:right w:val="none" w:sz="0" w:space="0" w:color="auto"/>
          </w:divBdr>
        </w:div>
        <w:div w:id="487675079">
          <w:marLeft w:val="0"/>
          <w:marRight w:val="0"/>
          <w:marTop w:val="0"/>
          <w:marBottom w:val="0"/>
          <w:divBdr>
            <w:top w:val="none" w:sz="0" w:space="0" w:color="auto"/>
            <w:left w:val="none" w:sz="0" w:space="0" w:color="auto"/>
            <w:bottom w:val="none" w:sz="0" w:space="0" w:color="auto"/>
            <w:right w:val="none" w:sz="0" w:space="0" w:color="auto"/>
          </w:divBdr>
        </w:div>
        <w:div w:id="1738817888">
          <w:marLeft w:val="0"/>
          <w:marRight w:val="0"/>
          <w:marTop w:val="0"/>
          <w:marBottom w:val="0"/>
          <w:divBdr>
            <w:top w:val="none" w:sz="0" w:space="0" w:color="auto"/>
            <w:left w:val="none" w:sz="0" w:space="0" w:color="auto"/>
            <w:bottom w:val="none" w:sz="0" w:space="0" w:color="auto"/>
            <w:right w:val="none" w:sz="0" w:space="0" w:color="auto"/>
          </w:divBdr>
        </w:div>
        <w:div w:id="7394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0FB76-583D-4746-96B6-8BA6808BD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D809A-624E-4961-8AED-ABF53A4DC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D754E-6FFE-467C-91AC-E30674458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2019-05-07T09:15:00Z</cp:lastPrinted>
  <dcterms:created xsi:type="dcterms:W3CDTF">2021-09-16T14:17:00Z</dcterms:created>
  <dcterms:modified xsi:type="dcterms:W3CDTF">2021-09-16T14:17:00Z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