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05D0" w14:textId="69DA8AF2" w:rsidR="007A063F" w:rsidRDefault="00C906C1" w:rsidP="007A063F">
      <w:r>
        <w:rPr>
          <w:noProof/>
        </w:rPr>
        <w:drawing>
          <wp:inline distT="0" distB="0" distL="0" distR="0" wp14:anchorId="75BCCF55" wp14:editId="4B5A7F82">
            <wp:extent cx="1314450" cy="962025"/>
            <wp:effectExtent l="0" t="0" r="0" b="0"/>
            <wp:docPr id="1" name="Picture 1"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962025"/>
                    </a:xfrm>
                    <a:prstGeom prst="rect">
                      <a:avLst/>
                    </a:prstGeom>
                    <a:noFill/>
                    <a:ln>
                      <a:noFill/>
                    </a:ln>
                  </pic:spPr>
                </pic:pic>
              </a:graphicData>
            </a:graphic>
          </wp:inline>
        </w:drawing>
      </w:r>
    </w:p>
    <w:p w14:paraId="5D19CB03" w14:textId="77777777" w:rsidR="00CA1E25" w:rsidRDefault="00CA1E25" w:rsidP="00CA1E25">
      <w:pPr>
        <w:pStyle w:val="Heading1"/>
      </w:pPr>
      <w:bookmarkStart w:id="0" w:name="_Toc316465615"/>
    </w:p>
    <w:p w14:paraId="418E12BF" w14:textId="249CDC92" w:rsidR="00220CD7" w:rsidRPr="00CE63BD" w:rsidRDefault="00876279" w:rsidP="00CA1E25">
      <w:pPr>
        <w:pStyle w:val="Heading1"/>
      </w:pPr>
      <w:r>
        <w:t xml:space="preserve">EziDrops </w:t>
      </w:r>
      <w:r w:rsidR="00220CD7">
        <w:t xml:space="preserve">eye drop </w:t>
      </w:r>
      <w:r w:rsidR="006C3E8D">
        <w:t>applicator</w:t>
      </w:r>
      <w:r w:rsidR="004306ED">
        <w:t xml:space="preserve"> wide</w:t>
      </w:r>
      <w:r w:rsidR="00CA1E25">
        <w:t xml:space="preserve"> </w:t>
      </w:r>
      <w:r w:rsidR="001640DB">
        <w:t>(</w:t>
      </w:r>
      <w:r w:rsidR="00194108">
        <w:t>DH481</w:t>
      </w:r>
      <w:r w:rsidR="001640DB">
        <w:t>)</w:t>
      </w:r>
    </w:p>
    <w:p w14:paraId="02720F5E" w14:textId="77777777" w:rsidR="00220CD7" w:rsidRDefault="00220CD7" w:rsidP="00763E57">
      <w:bookmarkStart w:id="1" w:name="_Toc293495616"/>
      <w:bookmarkEnd w:id="0"/>
    </w:p>
    <w:p w14:paraId="6CC444CA" w14:textId="77777777" w:rsidR="00CA1E25" w:rsidRDefault="00CA1E25" w:rsidP="00CA1E25">
      <w:pPr>
        <w:autoSpaceDE w:val="0"/>
        <w:autoSpaceDN w:val="0"/>
        <w:adjustRightInd w:val="0"/>
        <w:rPr>
          <w:rFonts w:cs="Arial"/>
          <w:szCs w:val="28"/>
        </w:rPr>
      </w:pPr>
      <w:r>
        <w:rPr>
          <w:rFonts w:cs="Arial"/>
          <w:szCs w:val="28"/>
        </w:rPr>
        <w:t xml:space="preserve">Thank you for purchasing from RNIB. For hygiene reasons this product is non-returnable unless faulty, or it can be returned within 14 days if unsuitable, in an unopened and as new condition. If, unfortunately the item is unsuitable and it meets the unopened and as new criteria, please contact us within 14 days of receipt to obtain your returns number. For further details and guidance on returning faulty items, please see the Terms and conditions of sale and </w:t>
      </w:r>
      <w:proofErr w:type="gramStart"/>
      <w:r>
        <w:rPr>
          <w:rFonts w:cs="Arial"/>
          <w:szCs w:val="28"/>
        </w:rPr>
        <w:t>How</w:t>
      </w:r>
      <w:proofErr w:type="gramEnd"/>
      <w:r>
        <w:rPr>
          <w:rFonts w:cs="Arial"/>
          <w:szCs w:val="28"/>
        </w:rPr>
        <w:t xml:space="preserve"> to contact RNIB sections of this instruction manual.</w:t>
      </w:r>
    </w:p>
    <w:p w14:paraId="408FE9B4" w14:textId="77777777" w:rsidR="00CA1E25" w:rsidRDefault="00CA1E25" w:rsidP="00763E57"/>
    <w:p w14:paraId="6C057395" w14:textId="77777777" w:rsidR="00763E57" w:rsidRDefault="00763E57" w:rsidP="00763E57">
      <w:r>
        <w:t xml:space="preserve">Please retain these instructions for future reference. </w:t>
      </w:r>
      <w:r w:rsidRPr="00CD712F">
        <w:t xml:space="preserve">These instructions are also available in other formats. </w:t>
      </w:r>
    </w:p>
    <w:p w14:paraId="28300920" w14:textId="77777777" w:rsidR="009E36CD" w:rsidRDefault="009E36CD" w:rsidP="00763E57"/>
    <w:p w14:paraId="55DADCFA" w14:textId="77777777" w:rsidR="009E36CD" w:rsidRDefault="009E36CD" w:rsidP="00CA1E25">
      <w:pPr>
        <w:pStyle w:val="Heading2"/>
      </w:pPr>
      <w:r>
        <w:t>Special warning</w:t>
      </w:r>
    </w:p>
    <w:p w14:paraId="485C402E" w14:textId="77777777" w:rsidR="009E36CD" w:rsidRPr="009370D0" w:rsidRDefault="009E36CD" w:rsidP="00A67023">
      <w:pPr>
        <w:numPr>
          <w:ilvl w:val="0"/>
          <w:numId w:val="31"/>
        </w:numPr>
      </w:pPr>
      <w:r w:rsidRPr="009370D0">
        <w:t xml:space="preserve">When using eye </w:t>
      </w:r>
      <w:proofErr w:type="gramStart"/>
      <w:r w:rsidRPr="009370D0">
        <w:t>drops</w:t>
      </w:r>
      <w:proofErr w:type="gramEnd"/>
      <w:r w:rsidRPr="009370D0">
        <w:t xml:space="preserve"> please follow your doctor’s instructions. Continue taking your medication until instructed otherwise by your doctor. If you need assistance speak to your doctor or practice nurse.</w:t>
      </w:r>
    </w:p>
    <w:p w14:paraId="16170AFE" w14:textId="77777777" w:rsidR="009E36CD" w:rsidRPr="009370D0" w:rsidRDefault="009E36CD" w:rsidP="00A67023">
      <w:pPr>
        <w:numPr>
          <w:ilvl w:val="0"/>
          <w:numId w:val="31"/>
        </w:numPr>
      </w:pPr>
      <w:r w:rsidRPr="009370D0">
        <w:t>After the first drop, wait 5-10 minutes before inserting any further eye drop medication, to prevent the first from being washed away.</w:t>
      </w:r>
    </w:p>
    <w:p w14:paraId="0D0D636E" w14:textId="77777777" w:rsidR="009E36CD" w:rsidRPr="009370D0" w:rsidRDefault="009E36CD" w:rsidP="00A67023">
      <w:pPr>
        <w:numPr>
          <w:ilvl w:val="0"/>
          <w:numId w:val="31"/>
        </w:numPr>
      </w:pPr>
      <w:r w:rsidRPr="009370D0">
        <w:t>Never use drops after the expiry date.</w:t>
      </w:r>
    </w:p>
    <w:p w14:paraId="55AC2C6E" w14:textId="77777777" w:rsidR="009E36CD" w:rsidRPr="009370D0" w:rsidRDefault="009E36CD" w:rsidP="00A67023">
      <w:pPr>
        <w:numPr>
          <w:ilvl w:val="0"/>
          <w:numId w:val="31"/>
        </w:numPr>
      </w:pPr>
      <w:r w:rsidRPr="009370D0">
        <w:t>Hand in any unused or expired medicines to your local pharmacist.</w:t>
      </w:r>
    </w:p>
    <w:p w14:paraId="49315E03" w14:textId="77777777" w:rsidR="009E36CD" w:rsidRPr="009370D0" w:rsidRDefault="009E36CD" w:rsidP="00A67023">
      <w:pPr>
        <w:numPr>
          <w:ilvl w:val="0"/>
          <w:numId w:val="31"/>
        </w:numPr>
      </w:pPr>
      <w:r w:rsidRPr="009370D0">
        <w:t>If you use so</w:t>
      </w:r>
      <w:r w:rsidR="00A67023">
        <w:t>f</w:t>
      </w:r>
      <w:r w:rsidRPr="009370D0">
        <w:t>t contact lenses, remove them before inserting eye drops and wait at least 15 minutes before re-inserting them.</w:t>
      </w:r>
    </w:p>
    <w:p w14:paraId="05F08211" w14:textId="77777777" w:rsidR="009E36CD" w:rsidRDefault="009E36CD" w:rsidP="00A67023">
      <w:pPr>
        <w:numPr>
          <w:ilvl w:val="0"/>
          <w:numId w:val="31"/>
        </w:numPr>
      </w:pPr>
      <w:r w:rsidRPr="009370D0">
        <w:t>Store eye drops and all medicines out of the reach of children.</w:t>
      </w:r>
    </w:p>
    <w:p w14:paraId="76D35694" w14:textId="7FFBEEEB" w:rsidR="00416D61" w:rsidRPr="00416D61" w:rsidRDefault="00416D61" w:rsidP="00416D61">
      <w:pPr>
        <w:pStyle w:val="ListParagraph"/>
        <w:numPr>
          <w:ilvl w:val="0"/>
          <w:numId w:val="31"/>
        </w:numPr>
        <w:rPr>
          <w:rFonts w:cs="Arial"/>
          <w:color w:val="000000" w:themeColor="text1"/>
        </w:rPr>
      </w:pPr>
      <w:r w:rsidRPr="00416D61">
        <w:rPr>
          <w:rFonts w:cs="Arial"/>
          <w:color w:val="000000" w:themeColor="text1"/>
        </w:rPr>
        <w:t>This applicator is for the ne</w:t>
      </w:r>
      <w:r w:rsidRPr="00416D61">
        <w:rPr>
          <w:rFonts w:cs="Arial"/>
          <w:color w:val="000000" w:themeColor="text1"/>
          <w:szCs w:val="32"/>
        </w:rPr>
        <w:t xml:space="preserve">wer shaped bottles on the market with a </w:t>
      </w:r>
      <w:r w:rsidR="004306ED">
        <w:rPr>
          <w:rFonts w:cs="Arial"/>
          <w:color w:val="000000" w:themeColor="text1"/>
          <w:szCs w:val="32"/>
        </w:rPr>
        <w:t xml:space="preserve">wider head and </w:t>
      </w:r>
      <w:r w:rsidRPr="00416D61">
        <w:rPr>
          <w:rFonts w:cs="Arial"/>
          <w:color w:val="000000" w:themeColor="text1"/>
          <w:szCs w:val="32"/>
        </w:rPr>
        <w:t xml:space="preserve">smaller nozzle. This includes brands such as </w:t>
      </w:r>
      <w:proofErr w:type="spellStart"/>
      <w:r w:rsidRPr="00416D61">
        <w:rPr>
          <w:rFonts w:cs="Arial"/>
          <w:color w:val="202125"/>
          <w:szCs w:val="32"/>
          <w:shd w:val="clear" w:color="auto" w:fill="FFFFFF"/>
        </w:rPr>
        <w:t>Novelia</w:t>
      </w:r>
      <w:proofErr w:type="spellEnd"/>
      <w:r w:rsidRPr="00416D61">
        <w:rPr>
          <w:rFonts w:cs="Arial"/>
          <w:color w:val="202125"/>
          <w:szCs w:val="32"/>
          <w:shd w:val="clear" w:color="auto" w:fill="FFFFFF"/>
        </w:rPr>
        <w:t xml:space="preserve"> or Aptar. Please refer to the image </w:t>
      </w:r>
      <w:r>
        <w:rPr>
          <w:rFonts w:cs="Arial"/>
          <w:color w:val="202125"/>
          <w:szCs w:val="32"/>
          <w:shd w:val="clear" w:color="auto" w:fill="FFFFFF"/>
        </w:rPr>
        <w:t xml:space="preserve">on the website </w:t>
      </w:r>
      <w:r w:rsidRPr="00416D61">
        <w:rPr>
          <w:rFonts w:cs="Arial"/>
          <w:color w:val="202125"/>
          <w:szCs w:val="32"/>
          <w:shd w:val="clear" w:color="auto" w:fill="FFFFFF"/>
        </w:rPr>
        <w:t xml:space="preserve">for clarity or please ask someone to check this on your behalf. </w:t>
      </w:r>
    </w:p>
    <w:p w14:paraId="49EBD190" w14:textId="77777777" w:rsidR="00416D61" w:rsidRDefault="00416D61" w:rsidP="00416D61">
      <w:pPr>
        <w:ind w:left="360"/>
      </w:pPr>
    </w:p>
    <w:p w14:paraId="76BA8C02" w14:textId="77777777" w:rsidR="00763E57" w:rsidRDefault="00763E57" w:rsidP="00763E57"/>
    <w:p w14:paraId="6D9A0DA7" w14:textId="77777777" w:rsidR="00A26150" w:rsidRDefault="00A26150" w:rsidP="00CA1E25">
      <w:pPr>
        <w:pStyle w:val="Heading2"/>
      </w:pPr>
      <w:bookmarkStart w:id="2" w:name="_Toc243448109"/>
      <w:bookmarkStart w:id="3" w:name="_Toc378689204"/>
      <w:bookmarkEnd w:id="1"/>
      <w:r>
        <w:lastRenderedPageBreak/>
        <w:t>General description</w:t>
      </w:r>
      <w:bookmarkEnd w:id="2"/>
      <w:bookmarkEnd w:id="3"/>
    </w:p>
    <w:p w14:paraId="4A0AB348" w14:textId="1E9010E4" w:rsidR="00A74805" w:rsidRDefault="00F3000C" w:rsidP="00220CD7">
      <w:r>
        <w:t xml:space="preserve">EziDrops </w:t>
      </w:r>
      <w:r w:rsidR="00A74805">
        <w:t xml:space="preserve">has been designed to assist in the </w:t>
      </w:r>
      <w:r>
        <w:t xml:space="preserve">easy </w:t>
      </w:r>
      <w:r w:rsidR="00A7705C">
        <w:t>applicatio</w:t>
      </w:r>
      <w:r w:rsidR="00A74805">
        <w:t xml:space="preserve">n of eye drops. </w:t>
      </w:r>
      <w:r>
        <w:t xml:space="preserve">The </w:t>
      </w:r>
      <w:r w:rsidR="00A7705C">
        <w:t>a</w:t>
      </w:r>
      <w:r>
        <w:t xml:space="preserve">pplicator’s ergonomic design allows you to use any type of </w:t>
      </w:r>
      <w:r w:rsidR="00A7705C">
        <w:t>e</w:t>
      </w:r>
      <w:r>
        <w:t xml:space="preserve">ye </w:t>
      </w:r>
      <w:r w:rsidR="00A7705C">
        <w:t>d</w:t>
      </w:r>
      <w:r>
        <w:t xml:space="preserve">rop bottle, whilst the handle allows convenience in holding the </w:t>
      </w:r>
      <w:r w:rsidR="00A7705C">
        <w:t>a</w:t>
      </w:r>
      <w:r>
        <w:t xml:space="preserve">pplicator over the eye. </w:t>
      </w:r>
      <w:r w:rsidR="00A7705C">
        <w:t>T</w:t>
      </w:r>
      <w:r>
        <w:t xml:space="preserve">he </w:t>
      </w:r>
      <w:r w:rsidR="00A7705C">
        <w:t>a</w:t>
      </w:r>
      <w:r>
        <w:t>pplicator sit</w:t>
      </w:r>
      <w:r w:rsidR="00A7705C">
        <w:t>s</w:t>
      </w:r>
      <w:r>
        <w:t xml:space="preserve"> around the eye and block</w:t>
      </w:r>
      <w:r w:rsidR="00A7705C">
        <w:t>s</w:t>
      </w:r>
      <w:r>
        <w:t xml:space="preserve"> any light, thus helping the user </w:t>
      </w:r>
      <w:r w:rsidR="00A7705C">
        <w:t xml:space="preserve">to </w:t>
      </w:r>
      <w:r>
        <w:t>a</w:t>
      </w:r>
      <w:r w:rsidR="00A7705C">
        <w:t>pply</w:t>
      </w:r>
      <w:r>
        <w:t xml:space="preserve"> </w:t>
      </w:r>
      <w:r w:rsidR="00A7705C">
        <w:t xml:space="preserve">the </w:t>
      </w:r>
      <w:r>
        <w:t>eye drops, without seeing the drop coming into the eye itself.</w:t>
      </w:r>
    </w:p>
    <w:p w14:paraId="178CB57D" w14:textId="77777777" w:rsidR="00A74805" w:rsidRDefault="00A74805" w:rsidP="00220CD7"/>
    <w:p w14:paraId="0C1B3835" w14:textId="77777777" w:rsidR="00A74805" w:rsidRDefault="00A74805" w:rsidP="00CA1E25">
      <w:pPr>
        <w:pStyle w:val="Heading2"/>
      </w:pPr>
      <w:bookmarkStart w:id="4" w:name="_Toc293495628"/>
      <w:bookmarkStart w:id="5" w:name="_Toc378689215"/>
      <w:r>
        <w:t>Using the product</w:t>
      </w:r>
      <w:bookmarkEnd w:id="4"/>
      <w:bookmarkEnd w:id="5"/>
      <w:r>
        <w:t xml:space="preserve"> </w:t>
      </w:r>
    </w:p>
    <w:p w14:paraId="5C2B32A8" w14:textId="5C3AD31B" w:rsidR="00432766" w:rsidRDefault="00432766" w:rsidP="00432766">
      <w:r>
        <w:t xml:space="preserve">Wash </w:t>
      </w:r>
      <w:r w:rsidR="00A7705C">
        <w:t xml:space="preserve">the </w:t>
      </w:r>
      <w:r>
        <w:t xml:space="preserve">EziDrops </w:t>
      </w:r>
      <w:r w:rsidR="00A7705C">
        <w:t>a</w:t>
      </w:r>
      <w:r>
        <w:t>pplicator before each use.</w:t>
      </w:r>
    </w:p>
    <w:p w14:paraId="3B5FEA4D" w14:textId="77777777" w:rsidR="00432766" w:rsidRDefault="00432766" w:rsidP="00432766"/>
    <w:p w14:paraId="69AC5B05" w14:textId="6255F701" w:rsidR="00432766" w:rsidRDefault="00432766" w:rsidP="00432766">
      <w:r>
        <w:t>First, sit down on a chair, or if you prefer, lie down.</w:t>
      </w:r>
    </w:p>
    <w:p w14:paraId="142CC0DC" w14:textId="77777777" w:rsidR="00432766" w:rsidRDefault="00432766" w:rsidP="00432766"/>
    <w:p w14:paraId="13EF7CEF" w14:textId="7F0C88A6" w:rsidR="00432766" w:rsidRDefault="00432766" w:rsidP="00432766">
      <w:r>
        <w:t xml:space="preserve">Hold the </w:t>
      </w:r>
      <w:r w:rsidR="00A7705C">
        <w:t>EziDrops</w:t>
      </w:r>
      <w:r>
        <w:t xml:space="preserve"> </w:t>
      </w:r>
      <w:r w:rsidR="00A7705C">
        <w:t>a</w:t>
      </w:r>
      <w:r>
        <w:t>pplicator by the handle and turn it upside down</w:t>
      </w:r>
      <w:r w:rsidR="000B6054">
        <w:t xml:space="preserve"> with one hand</w:t>
      </w:r>
      <w:r>
        <w:t xml:space="preserve">. </w:t>
      </w:r>
      <w:r w:rsidR="000B6054">
        <w:t>With the other hand, p</w:t>
      </w:r>
      <w:r>
        <w:t xml:space="preserve">ut </w:t>
      </w:r>
      <w:r w:rsidR="00A7705C">
        <w:t>your</w:t>
      </w:r>
      <w:r>
        <w:t xml:space="preserve"> </w:t>
      </w:r>
      <w:r w:rsidR="00A7705C">
        <w:t>e</w:t>
      </w:r>
      <w:r>
        <w:t xml:space="preserve">ye </w:t>
      </w:r>
      <w:r w:rsidR="00A7705C">
        <w:t>d</w:t>
      </w:r>
      <w:r>
        <w:t>rop</w:t>
      </w:r>
      <w:r w:rsidR="00A7705C">
        <w:t>s</w:t>
      </w:r>
      <w:r>
        <w:t xml:space="preserve"> bottles’ nozzle directly into the centre of the </w:t>
      </w:r>
      <w:r w:rsidR="00A7705C">
        <w:t>EziDrops</w:t>
      </w:r>
      <w:r>
        <w:t xml:space="preserve"> </w:t>
      </w:r>
      <w:r w:rsidR="00A7705C">
        <w:t>a</w:t>
      </w:r>
      <w:r>
        <w:t>pplicator.</w:t>
      </w:r>
    </w:p>
    <w:p w14:paraId="65989B76" w14:textId="77777777" w:rsidR="00432766" w:rsidRDefault="00432766" w:rsidP="00432766"/>
    <w:p w14:paraId="2A90F860" w14:textId="5E9F56A5" w:rsidR="00432766" w:rsidRDefault="00432766" w:rsidP="00432766">
      <w:r>
        <w:t xml:space="preserve">Now raise both the </w:t>
      </w:r>
      <w:r w:rsidR="000B6054">
        <w:t>bottle</w:t>
      </w:r>
      <w:r>
        <w:t xml:space="preserve"> and </w:t>
      </w:r>
      <w:r w:rsidR="000B6054">
        <w:t xml:space="preserve">applicator onto the eye whilst tilting your head backwards looking directly at the ceiling.  </w:t>
      </w:r>
    </w:p>
    <w:p w14:paraId="1695540B" w14:textId="77777777" w:rsidR="00432766" w:rsidRDefault="00432766" w:rsidP="00432766"/>
    <w:p w14:paraId="79C5E350" w14:textId="001FA531" w:rsidR="00432766" w:rsidRDefault="000B6054" w:rsidP="00432766">
      <w:r>
        <w:t>W</w:t>
      </w:r>
      <w:r w:rsidR="00432766">
        <w:t xml:space="preserve">ith both eyes open, either shift your eyes away towards the ceiling or look directly up into the </w:t>
      </w:r>
      <w:r w:rsidR="00A7705C">
        <w:t>a</w:t>
      </w:r>
      <w:r w:rsidR="00432766">
        <w:t xml:space="preserve">pplicator at the nozzle of the bottle.  Then gently squeeze the bottle to release a drop into the </w:t>
      </w:r>
      <w:r w:rsidR="00A7705C">
        <w:t>EziDrops</w:t>
      </w:r>
      <w:r w:rsidR="00432766">
        <w:t xml:space="preserve"> </w:t>
      </w:r>
      <w:r w:rsidR="00A7705C">
        <w:t>a</w:t>
      </w:r>
      <w:r w:rsidR="00432766">
        <w:t>pplicator.</w:t>
      </w:r>
    </w:p>
    <w:p w14:paraId="37AE728B" w14:textId="77777777" w:rsidR="00432766" w:rsidRDefault="00432766" w:rsidP="00432766"/>
    <w:p w14:paraId="465DC921" w14:textId="03E8F52F" w:rsidR="00E43FBA" w:rsidRDefault="00432766" w:rsidP="00432766">
      <w:r>
        <w:t xml:space="preserve">Once you feel the drop fall into your eye, remove the </w:t>
      </w:r>
      <w:r w:rsidR="00A7705C">
        <w:t>EziDrops</w:t>
      </w:r>
      <w:r w:rsidR="49115605">
        <w:t xml:space="preserve"> </w:t>
      </w:r>
      <w:r w:rsidR="00A7705C">
        <w:t>a</w:t>
      </w:r>
      <w:r>
        <w:t>pplicator and wipe off any excess liquid</w:t>
      </w:r>
      <w:r w:rsidR="00876279">
        <w:t>.</w:t>
      </w:r>
    </w:p>
    <w:p w14:paraId="5905CDDB" w14:textId="77777777" w:rsidR="00432766" w:rsidRDefault="00432766" w:rsidP="00432766"/>
    <w:p w14:paraId="16F9D22E" w14:textId="77777777" w:rsidR="00E43FBA" w:rsidRPr="00CE63BD" w:rsidRDefault="00E43FBA" w:rsidP="00CA1E25">
      <w:pPr>
        <w:pStyle w:val="Heading2"/>
      </w:pPr>
      <w:r>
        <w:t>Hints and Tips</w:t>
      </w:r>
    </w:p>
    <w:p w14:paraId="0900E45D" w14:textId="5427F779" w:rsidR="00220CD7" w:rsidRPr="00CE63BD" w:rsidRDefault="00220CD7" w:rsidP="00A67023">
      <w:pPr>
        <w:numPr>
          <w:ilvl w:val="0"/>
          <w:numId w:val="30"/>
        </w:numPr>
      </w:pPr>
      <w:r w:rsidRPr="00CE63BD">
        <w:t>To clean, wash in warm soapy water. Rinse and dry thoroughly.</w:t>
      </w:r>
    </w:p>
    <w:p w14:paraId="0245795D" w14:textId="7C1A2094" w:rsidR="00220CD7" w:rsidRPr="00CE63BD" w:rsidRDefault="00220CD7" w:rsidP="00A67023">
      <w:pPr>
        <w:numPr>
          <w:ilvl w:val="0"/>
          <w:numId w:val="30"/>
        </w:numPr>
      </w:pPr>
      <w:r>
        <w:t xml:space="preserve">It is recommended that </w:t>
      </w:r>
      <w:r w:rsidR="00876279">
        <w:t xml:space="preserve">EziDrops </w:t>
      </w:r>
      <w:r>
        <w:t xml:space="preserve">is used for the whole course of treatment for an eye disorder. </w:t>
      </w:r>
    </w:p>
    <w:p w14:paraId="411C3C6C" w14:textId="28196CB1" w:rsidR="00220CD7" w:rsidRPr="00CE63BD" w:rsidRDefault="00220CD7" w:rsidP="00A67023">
      <w:pPr>
        <w:numPr>
          <w:ilvl w:val="0"/>
          <w:numId w:val="30"/>
        </w:numPr>
      </w:pPr>
      <w:r>
        <w:t xml:space="preserve">In hospitals and clinics, the </w:t>
      </w:r>
      <w:r w:rsidR="00876279">
        <w:t>EziDrops</w:t>
      </w:r>
      <w:r w:rsidR="47AE74F7">
        <w:t xml:space="preserve"> </w:t>
      </w:r>
      <w:r>
        <w:t xml:space="preserve">may be autoclaved on a </w:t>
      </w:r>
      <w:r w:rsidR="00876279">
        <w:t>low-pressure</w:t>
      </w:r>
      <w:r>
        <w:t xml:space="preserve"> cycle for 30 minutes. Release clip to allow moisture to evaporate. The </w:t>
      </w:r>
      <w:r w:rsidR="00876279">
        <w:t xml:space="preserve">EziDrops </w:t>
      </w:r>
      <w:r>
        <w:t>can be cleaned in sterilising fluid. Rinse and dry thoroughly.</w:t>
      </w:r>
    </w:p>
    <w:p w14:paraId="7346C496" w14:textId="77777777" w:rsidR="00220CD7" w:rsidRPr="004368D5" w:rsidRDefault="00220CD7" w:rsidP="00220CD7"/>
    <w:p w14:paraId="7CF0A806" w14:textId="77777777" w:rsidR="00513A04" w:rsidRDefault="00513A04" w:rsidP="00CA1E25">
      <w:pPr>
        <w:pStyle w:val="Heading2"/>
      </w:pPr>
      <w:bookmarkStart w:id="6" w:name="_Toc378689218"/>
      <w:r>
        <w:t xml:space="preserve">How to contact </w:t>
      </w:r>
      <w:r w:rsidR="00905776">
        <w:t>RNIB</w:t>
      </w:r>
      <w:bookmarkEnd w:id="6"/>
    </w:p>
    <w:p w14:paraId="6F1D19D5" w14:textId="77777777" w:rsidR="00284318" w:rsidRDefault="00284318" w:rsidP="002843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Phone: 0303 123 9999</w:t>
      </w:r>
      <w:r>
        <w:rPr>
          <w:rStyle w:val="eop"/>
          <w:rFonts w:ascii="Arial" w:hAnsi="Arial" w:cs="Arial"/>
          <w:sz w:val="32"/>
          <w:szCs w:val="32"/>
        </w:rPr>
        <w:t> </w:t>
      </w:r>
    </w:p>
    <w:p w14:paraId="4A74ED10" w14:textId="77777777" w:rsidR="00284318" w:rsidRDefault="00284318" w:rsidP="002843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Email: shop@rnib.org.uk</w:t>
      </w:r>
      <w:r>
        <w:rPr>
          <w:rStyle w:val="eop"/>
          <w:rFonts w:ascii="Arial" w:hAnsi="Arial" w:cs="Arial"/>
          <w:sz w:val="32"/>
          <w:szCs w:val="32"/>
        </w:rPr>
        <w:t> </w:t>
      </w:r>
    </w:p>
    <w:p w14:paraId="02B7579B" w14:textId="77777777" w:rsidR="00284318" w:rsidRDefault="00284318" w:rsidP="002843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lastRenderedPageBreak/>
        <w:t xml:space="preserve">Address: </w:t>
      </w:r>
      <w:r>
        <w:rPr>
          <w:rStyle w:val="normaltextrun"/>
          <w:rFonts w:ascii="Arial" w:hAnsi="Arial" w:cs="Arial"/>
          <w:sz w:val="32"/>
          <w:szCs w:val="32"/>
          <w:shd w:val="clear" w:color="auto" w:fill="FFFFFF"/>
        </w:rPr>
        <w:t>RNIB, Northminster House, Northminster, Peterborough PE1 1YN</w:t>
      </w:r>
      <w:r>
        <w:rPr>
          <w:rStyle w:val="eop"/>
          <w:rFonts w:ascii="Arial" w:hAnsi="Arial" w:cs="Arial"/>
          <w:sz w:val="32"/>
          <w:szCs w:val="32"/>
        </w:rPr>
        <w:t> </w:t>
      </w:r>
    </w:p>
    <w:p w14:paraId="4EA89226" w14:textId="77777777" w:rsidR="00284318" w:rsidRDefault="00284318" w:rsidP="002843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Online Shop: shop.rnib.org.uk</w:t>
      </w:r>
      <w:r>
        <w:rPr>
          <w:rStyle w:val="eop"/>
          <w:rFonts w:ascii="Arial" w:hAnsi="Arial" w:cs="Arial"/>
          <w:sz w:val="32"/>
          <w:szCs w:val="32"/>
        </w:rPr>
        <w:t> </w:t>
      </w:r>
    </w:p>
    <w:p w14:paraId="1C752410" w14:textId="77777777" w:rsidR="00CA1E25" w:rsidRDefault="00CA1E25" w:rsidP="00CA1E25">
      <w:pPr>
        <w:autoSpaceDE w:val="0"/>
        <w:autoSpaceDN w:val="0"/>
        <w:adjustRightInd w:val="0"/>
        <w:rPr>
          <w:rFonts w:cs="Arial"/>
          <w:szCs w:val="32"/>
        </w:rPr>
      </w:pPr>
    </w:p>
    <w:p w14:paraId="54F54710" w14:textId="77777777" w:rsidR="00CA1E25" w:rsidRDefault="00CA1E25" w:rsidP="00CA1E25">
      <w:pPr>
        <w:autoSpaceDE w:val="0"/>
        <w:autoSpaceDN w:val="0"/>
        <w:adjustRightInd w:val="0"/>
        <w:rPr>
          <w:rFonts w:cs="Arial"/>
          <w:szCs w:val="32"/>
        </w:rPr>
      </w:pPr>
      <w:r>
        <w:rPr>
          <w:rFonts w:cs="Arial"/>
          <w:szCs w:val="32"/>
        </w:rPr>
        <w:t xml:space="preserve">Email for international customers: exports@rnib.org.uk </w:t>
      </w:r>
    </w:p>
    <w:p w14:paraId="60B41511" w14:textId="77777777" w:rsidR="00513A04" w:rsidRDefault="00513A04" w:rsidP="00513A04"/>
    <w:p w14:paraId="4DB50B98" w14:textId="6DF574DC" w:rsidR="001B2C0C" w:rsidRDefault="001B2C0C" w:rsidP="001B2C0C">
      <w:pPr>
        <w:pStyle w:val="paragraph"/>
        <w:spacing w:before="0" w:beforeAutospacing="0" w:after="0" w:afterAutospacing="0"/>
        <w:textAlignment w:val="baseline"/>
        <w:rPr>
          <w:rFonts w:ascii="Segoe UI" w:hAnsi="Segoe UI" w:cs="Segoe UI"/>
          <w:b/>
          <w:bCs/>
          <w:sz w:val="18"/>
          <w:szCs w:val="18"/>
        </w:rPr>
      </w:pPr>
      <w:r w:rsidRPr="6916C872">
        <w:rPr>
          <w:rStyle w:val="normaltextrun"/>
          <w:rFonts w:ascii="Arial" w:hAnsi="Arial" w:cs="Arial"/>
          <w:b/>
          <w:bCs/>
          <w:sz w:val="36"/>
          <w:szCs w:val="36"/>
        </w:rPr>
        <w:t>Terms and conditions of sale</w:t>
      </w:r>
    </w:p>
    <w:p w14:paraId="358AAF58" w14:textId="2D2F49C4" w:rsidR="001B2C0C" w:rsidRDefault="1578F2AE" w:rsidP="6916C872">
      <w:pPr>
        <w:pStyle w:val="paragraph"/>
        <w:spacing w:before="0" w:beforeAutospacing="0" w:after="0" w:afterAutospacing="0"/>
        <w:textAlignment w:val="baseline"/>
        <w:rPr>
          <w:rFonts w:ascii="Segoe UI" w:hAnsi="Segoe UI" w:cs="Segoe UI"/>
          <w:sz w:val="18"/>
          <w:szCs w:val="18"/>
        </w:rPr>
      </w:pPr>
      <w:r w:rsidRPr="6916C872">
        <w:rPr>
          <w:rFonts w:ascii="Arial" w:eastAsia="Arial" w:hAnsi="Arial" w:cs="Arial"/>
          <w:color w:val="202125"/>
          <w:sz w:val="32"/>
          <w:szCs w:val="32"/>
        </w:rPr>
        <w:t>This Product is non-returnable due to hygiene reasons, unless faulty, or unopened and returned within 14 days in a sellable condition.</w:t>
      </w:r>
      <w:r w:rsidRPr="6916C872">
        <w:rPr>
          <w:rFonts w:ascii="Arial" w:eastAsia="Arial" w:hAnsi="Arial" w:cs="Arial"/>
          <w:color w:val="202125"/>
          <w:sz w:val="28"/>
          <w:szCs w:val="28"/>
        </w:rPr>
        <w:t xml:space="preserve"> </w:t>
      </w:r>
      <w:r w:rsidR="001B2C0C" w:rsidRPr="6916C872">
        <w:rPr>
          <w:rStyle w:val="normaltextrun"/>
          <w:rFonts w:ascii="Arial" w:hAnsi="Arial" w:cs="Arial"/>
          <w:sz w:val="32"/>
          <w:szCs w:val="32"/>
        </w:rPr>
        <w:t>If you have any issues with the product and you did not purchase directly from RNIB then please contact your retailer in the first instance. </w:t>
      </w:r>
      <w:r w:rsidR="001B2C0C" w:rsidRPr="6916C872">
        <w:rPr>
          <w:rStyle w:val="eop"/>
          <w:rFonts w:ascii="Arial" w:hAnsi="Arial" w:cs="Arial"/>
          <w:sz w:val="32"/>
          <w:szCs w:val="32"/>
        </w:rPr>
        <w:t> </w:t>
      </w:r>
    </w:p>
    <w:p w14:paraId="247596BE" w14:textId="77777777" w:rsidR="001B2C0C" w:rsidRDefault="001B2C0C" w:rsidP="001B2C0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4E24AD59" w14:textId="77777777" w:rsidR="001B2C0C" w:rsidRDefault="001B2C0C" w:rsidP="001B2C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For all returns and repairs contact RNIB first to get a returns authorisation number to help us deal efficiently with your product return. </w:t>
      </w:r>
      <w:r>
        <w:rPr>
          <w:rStyle w:val="eop"/>
          <w:rFonts w:ascii="Arial" w:hAnsi="Arial" w:cs="Arial"/>
          <w:sz w:val="32"/>
          <w:szCs w:val="32"/>
        </w:rPr>
        <w:t> </w:t>
      </w:r>
    </w:p>
    <w:p w14:paraId="701AFD41" w14:textId="77777777" w:rsidR="001B2C0C" w:rsidRDefault="001B2C0C" w:rsidP="001B2C0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5672A338" w14:textId="77777777" w:rsidR="001B2C0C" w:rsidRDefault="001B2C0C" w:rsidP="001B2C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You can request full terms and conditions from RNIB or view them online. </w:t>
      </w:r>
      <w:r>
        <w:rPr>
          <w:rStyle w:val="eop"/>
          <w:rFonts w:ascii="Arial" w:hAnsi="Arial" w:cs="Arial"/>
          <w:sz w:val="32"/>
          <w:szCs w:val="32"/>
        </w:rPr>
        <w:t> </w:t>
      </w:r>
    </w:p>
    <w:p w14:paraId="06EC77E2" w14:textId="77777777" w:rsidR="001B2C0C" w:rsidRDefault="001B2C0C" w:rsidP="001B2C0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38BFD917" w14:textId="77777777" w:rsidR="001B2C0C" w:rsidRDefault="001B2C0C" w:rsidP="001B2C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xml:space="preserve">RNIB Enterprises Limited (with registered number 0887094) is a wholly owned trading subsidiary of the Royal National Institute of Blind People ("RNIB"), a charity registered in England and Wales (226227), Scotland (SC039316) and Isle of Man (1226). RNIB Enterprises Limited covenants </w:t>
      </w:r>
      <w:proofErr w:type="gramStart"/>
      <w:r>
        <w:rPr>
          <w:rStyle w:val="normaltextrun"/>
          <w:rFonts w:ascii="Arial" w:hAnsi="Arial" w:cs="Arial"/>
          <w:sz w:val="32"/>
          <w:szCs w:val="32"/>
        </w:rPr>
        <w:t>all of</w:t>
      </w:r>
      <w:proofErr w:type="gramEnd"/>
      <w:r>
        <w:rPr>
          <w:rStyle w:val="normaltextrun"/>
          <w:rFonts w:ascii="Arial" w:hAnsi="Arial" w:cs="Arial"/>
          <w:sz w:val="32"/>
          <w:szCs w:val="32"/>
        </w:rPr>
        <w:t xml:space="preserve"> its taxable profits to RNIB.</w:t>
      </w:r>
      <w:r>
        <w:rPr>
          <w:rStyle w:val="eop"/>
          <w:rFonts w:ascii="Arial" w:hAnsi="Arial" w:cs="Arial"/>
          <w:sz w:val="32"/>
          <w:szCs w:val="32"/>
        </w:rPr>
        <w:t> </w:t>
      </w:r>
    </w:p>
    <w:p w14:paraId="32F825D7" w14:textId="77777777" w:rsidR="001B2C0C" w:rsidRDefault="001B2C0C" w:rsidP="001B2C0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74D084D1" w14:textId="38B3B526" w:rsidR="001B2C0C" w:rsidRDefault="001B2C0C" w:rsidP="001B2C0C">
      <w:pPr>
        <w:pStyle w:val="paragraph"/>
        <w:spacing w:before="0" w:beforeAutospacing="0" w:after="0" w:afterAutospacing="0"/>
        <w:textAlignment w:val="baseline"/>
        <w:rPr>
          <w:rFonts w:ascii="Segoe UI" w:hAnsi="Segoe UI" w:cs="Segoe UI"/>
          <w:sz w:val="18"/>
          <w:szCs w:val="18"/>
        </w:rPr>
      </w:pPr>
      <w:r>
        <w:rPr>
          <w:rFonts w:ascii="Arial" w:hAnsi="Arial"/>
          <w:b/>
          <w:noProof/>
          <w:sz w:val="36"/>
          <w:szCs w:val="20"/>
        </w:rPr>
        <w:drawing>
          <wp:inline distT="0" distB="0" distL="0" distR="0" wp14:anchorId="3838E5C7" wp14:editId="7DCBF0E3">
            <wp:extent cx="474345" cy="370205"/>
            <wp:effectExtent l="0" t="0" r="1905" b="0"/>
            <wp:docPr id="4" name="Picture 4" descr="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E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345" cy="370205"/>
                    </a:xfrm>
                    <a:prstGeom prst="rect">
                      <a:avLst/>
                    </a:prstGeom>
                    <a:noFill/>
                    <a:ln>
                      <a:noFill/>
                    </a:ln>
                  </pic:spPr>
                </pic:pic>
              </a:graphicData>
            </a:graphic>
          </wp:inline>
        </w:drawing>
      </w:r>
      <w:r>
        <w:rPr>
          <w:rStyle w:val="normaltextrun"/>
          <w:rFonts w:ascii="Arial" w:hAnsi="Arial" w:cs="Arial"/>
          <w:sz w:val="32"/>
          <w:szCs w:val="32"/>
        </w:rPr>
        <w:t xml:space="preserve">           </w:t>
      </w:r>
    </w:p>
    <w:p w14:paraId="7E842C59" w14:textId="77777777" w:rsidR="001B2C0C" w:rsidRDefault="001B2C0C" w:rsidP="001B2C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2FA65E39" w14:textId="77777777" w:rsidR="001B2C0C" w:rsidRDefault="001B2C0C" w:rsidP="001B2C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This product is CE marked and fully complies with all applicable EU legislation. </w:t>
      </w:r>
      <w:r>
        <w:rPr>
          <w:rStyle w:val="eop"/>
          <w:rFonts w:ascii="Arial" w:hAnsi="Arial" w:cs="Arial"/>
          <w:sz w:val="32"/>
          <w:szCs w:val="32"/>
        </w:rPr>
        <w:t> </w:t>
      </w:r>
    </w:p>
    <w:p w14:paraId="1C798F58" w14:textId="77777777" w:rsidR="001B2C0C" w:rsidRDefault="001B2C0C" w:rsidP="001B2C0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7E7CE640" w14:textId="5A912FF5" w:rsidR="001B2C0C" w:rsidRDefault="001B2C0C" w:rsidP="001B2C0C">
      <w:pPr>
        <w:pStyle w:val="paragraph"/>
        <w:spacing w:before="0" w:beforeAutospacing="0" w:after="0" w:afterAutospacing="0"/>
        <w:textAlignment w:val="baseline"/>
        <w:rPr>
          <w:rFonts w:ascii="Segoe UI" w:hAnsi="Segoe UI" w:cs="Segoe UI"/>
          <w:sz w:val="18"/>
          <w:szCs w:val="18"/>
        </w:rPr>
      </w:pPr>
      <w:r>
        <w:rPr>
          <w:rFonts w:ascii="Arial" w:hAnsi="Arial"/>
          <w:b/>
          <w:noProof/>
          <w:sz w:val="36"/>
          <w:szCs w:val="20"/>
        </w:rPr>
        <w:drawing>
          <wp:inline distT="0" distB="0" distL="0" distR="0" wp14:anchorId="79D3CEE4" wp14:editId="4845CC19">
            <wp:extent cx="925830" cy="868045"/>
            <wp:effectExtent l="0" t="0" r="7620" b="8255"/>
            <wp:docPr id="3" name="Picture 3" descr="UKC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KCA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830" cy="868045"/>
                    </a:xfrm>
                    <a:prstGeom prst="rect">
                      <a:avLst/>
                    </a:prstGeom>
                    <a:noFill/>
                    <a:ln>
                      <a:noFill/>
                    </a:ln>
                  </pic:spPr>
                </pic:pic>
              </a:graphicData>
            </a:graphic>
          </wp:inline>
        </w:drawing>
      </w:r>
      <w:r>
        <w:rPr>
          <w:rStyle w:val="eop"/>
          <w:rFonts w:ascii="Arial" w:hAnsi="Arial" w:cs="Arial"/>
          <w:sz w:val="32"/>
          <w:szCs w:val="32"/>
        </w:rPr>
        <w:t> </w:t>
      </w:r>
    </w:p>
    <w:p w14:paraId="2605767C" w14:textId="43C3CA2C" w:rsidR="001B2C0C" w:rsidRDefault="001B2C0C" w:rsidP="001B2C0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3A9F2C84" w14:textId="77777777" w:rsidR="001B2C0C" w:rsidRDefault="001B2C0C" w:rsidP="001B2C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This product is UKCA marked and fully complies with the relevant UK legislation. </w:t>
      </w:r>
      <w:r>
        <w:rPr>
          <w:rStyle w:val="eop"/>
          <w:rFonts w:ascii="Arial" w:hAnsi="Arial" w:cs="Arial"/>
          <w:sz w:val="32"/>
          <w:szCs w:val="32"/>
        </w:rPr>
        <w:t> </w:t>
      </w:r>
    </w:p>
    <w:p w14:paraId="5663E443" w14:textId="77777777" w:rsidR="006C3E8D" w:rsidRPr="00FD24F6" w:rsidRDefault="006C3E8D" w:rsidP="006C3E8D">
      <w:pPr>
        <w:autoSpaceDE w:val="0"/>
        <w:autoSpaceDN w:val="0"/>
        <w:adjustRightInd w:val="0"/>
        <w:rPr>
          <w:rFonts w:cs="Arial"/>
          <w:sz w:val="28"/>
          <w:szCs w:val="28"/>
        </w:rPr>
      </w:pPr>
    </w:p>
    <w:p w14:paraId="256A0519" w14:textId="386ED80C" w:rsidR="006C3E8D" w:rsidRPr="00FD24F6" w:rsidRDefault="006C3E8D" w:rsidP="006C3E8D">
      <w:r w:rsidRPr="00FD24F6">
        <w:t xml:space="preserve">Date: </w:t>
      </w:r>
      <w:r>
        <w:t>July 202</w:t>
      </w:r>
      <w:r w:rsidR="00F20515">
        <w:t>3</w:t>
      </w:r>
      <w:r w:rsidRPr="00FD24F6">
        <w:t>.</w:t>
      </w:r>
    </w:p>
    <w:p w14:paraId="6F524414" w14:textId="77777777" w:rsidR="006C3E8D" w:rsidRPr="00FD24F6" w:rsidRDefault="006C3E8D" w:rsidP="006C3E8D"/>
    <w:p w14:paraId="420AB5B7" w14:textId="77777777" w:rsidR="006C3E8D" w:rsidRPr="00E862DC" w:rsidRDefault="006C3E8D" w:rsidP="006C3E8D">
      <w:pPr>
        <w:autoSpaceDE w:val="0"/>
        <w:autoSpaceDN w:val="0"/>
        <w:adjustRightInd w:val="0"/>
        <w:rPr>
          <w:rFonts w:cs="Arial"/>
          <w:szCs w:val="32"/>
        </w:rPr>
      </w:pPr>
      <w:r w:rsidRPr="00FD24F6">
        <w:rPr>
          <w:rFonts w:cs="Arial"/>
          <w:szCs w:val="32"/>
        </w:rPr>
        <w:t>© Royal National Institute of Blind People.</w:t>
      </w:r>
    </w:p>
    <w:p w14:paraId="223FDDA0" w14:textId="77777777" w:rsidR="006C3E8D" w:rsidRDefault="006C3E8D" w:rsidP="00513A04"/>
    <w:p w14:paraId="696C0680" w14:textId="77777777" w:rsidR="00513A04" w:rsidRDefault="00513A04" w:rsidP="00513A04"/>
    <w:p w14:paraId="5C70FD93" w14:textId="348F1BBE" w:rsidR="00CA1E25" w:rsidRDefault="00CA1E25" w:rsidP="000D7CE3">
      <w:pPr>
        <w:autoSpaceDE w:val="0"/>
        <w:autoSpaceDN w:val="0"/>
        <w:adjustRightInd w:val="0"/>
      </w:pPr>
    </w:p>
    <w:sectPr w:rsidR="00CA1E25" w:rsidSect="003062EF">
      <w:footerReference w:type="even" r:id="rId14"/>
      <w:footerReference w:type="default" r:id="rId15"/>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2667" w14:textId="77777777" w:rsidR="00A71C3A" w:rsidRDefault="00A71C3A">
      <w:r>
        <w:separator/>
      </w:r>
    </w:p>
  </w:endnote>
  <w:endnote w:type="continuationSeparator" w:id="0">
    <w:p w14:paraId="5A9889DE" w14:textId="77777777" w:rsidR="00A71C3A" w:rsidRDefault="00A71C3A">
      <w:r>
        <w:continuationSeparator/>
      </w:r>
    </w:p>
  </w:endnote>
  <w:endnote w:type="continuationNotice" w:id="1">
    <w:p w14:paraId="48DE2859" w14:textId="77777777" w:rsidR="00A71C3A" w:rsidRDefault="00A71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D87B" w14:textId="77777777" w:rsidR="00905776" w:rsidRDefault="000D6A47"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end"/>
    </w:r>
  </w:p>
  <w:p w14:paraId="0671D236" w14:textId="77777777"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4248" w14:textId="77777777" w:rsidR="00905776" w:rsidRDefault="000D6A47"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separate"/>
    </w:r>
    <w:r w:rsidR="004C6A3E">
      <w:rPr>
        <w:rStyle w:val="PageNumber"/>
        <w:noProof/>
      </w:rPr>
      <w:t>1</w:t>
    </w:r>
    <w:r>
      <w:rPr>
        <w:rStyle w:val="PageNumber"/>
      </w:rPr>
      <w:fldChar w:fldCharType="end"/>
    </w:r>
  </w:p>
  <w:p w14:paraId="559A9E12" w14:textId="77777777" w:rsidR="00905776" w:rsidRDefault="0090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5A76" w14:textId="77777777" w:rsidR="00A71C3A" w:rsidRDefault="00A71C3A">
      <w:r>
        <w:separator/>
      </w:r>
    </w:p>
  </w:footnote>
  <w:footnote w:type="continuationSeparator" w:id="0">
    <w:p w14:paraId="4D352CDE" w14:textId="77777777" w:rsidR="00A71C3A" w:rsidRDefault="00A71C3A">
      <w:r>
        <w:continuationSeparator/>
      </w:r>
    </w:p>
  </w:footnote>
  <w:footnote w:type="continuationNotice" w:id="1">
    <w:p w14:paraId="0695EA56" w14:textId="77777777" w:rsidR="00A71C3A" w:rsidRDefault="00A71C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CB65BD"/>
    <w:multiLevelType w:val="hybridMultilevel"/>
    <w:tmpl w:val="A780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F25CC"/>
    <w:multiLevelType w:val="hybridMultilevel"/>
    <w:tmpl w:val="5EEA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FF957E0"/>
    <w:multiLevelType w:val="multilevel"/>
    <w:tmpl w:val="0DD2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6689439">
    <w:abstractNumId w:val="9"/>
  </w:num>
  <w:num w:numId="2" w16cid:durableId="595751429">
    <w:abstractNumId w:val="9"/>
  </w:num>
  <w:num w:numId="3" w16cid:durableId="558320864">
    <w:abstractNumId w:val="9"/>
  </w:num>
  <w:num w:numId="4" w16cid:durableId="2071229603">
    <w:abstractNumId w:val="8"/>
  </w:num>
  <w:num w:numId="5" w16cid:durableId="1042440594">
    <w:abstractNumId w:val="9"/>
  </w:num>
  <w:num w:numId="6" w16cid:durableId="876772943">
    <w:abstractNumId w:val="8"/>
  </w:num>
  <w:num w:numId="7" w16cid:durableId="1646156322">
    <w:abstractNumId w:val="9"/>
  </w:num>
  <w:num w:numId="8" w16cid:durableId="1773747451">
    <w:abstractNumId w:val="8"/>
  </w:num>
  <w:num w:numId="9" w16cid:durableId="1919947171">
    <w:abstractNumId w:val="7"/>
  </w:num>
  <w:num w:numId="10" w16cid:durableId="1727988942">
    <w:abstractNumId w:val="6"/>
  </w:num>
  <w:num w:numId="11" w16cid:durableId="466944655">
    <w:abstractNumId w:val="5"/>
  </w:num>
  <w:num w:numId="12" w16cid:durableId="630474514">
    <w:abstractNumId w:val="4"/>
  </w:num>
  <w:num w:numId="13" w16cid:durableId="1976911339">
    <w:abstractNumId w:val="3"/>
  </w:num>
  <w:num w:numId="14" w16cid:durableId="1516574352">
    <w:abstractNumId w:val="2"/>
  </w:num>
  <w:num w:numId="15" w16cid:durableId="1266114622">
    <w:abstractNumId w:val="1"/>
  </w:num>
  <w:num w:numId="16" w16cid:durableId="449057783">
    <w:abstractNumId w:val="0"/>
  </w:num>
  <w:num w:numId="17" w16cid:durableId="1354957044">
    <w:abstractNumId w:val="23"/>
  </w:num>
  <w:num w:numId="18" w16cid:durableId="1237932932">
    <w:abstractNumId w:val="14"/>
  </w:num>
  <w:num w:numId="19" w16cid:durableId="1134326202">
    <w:abstractNumId w:val="20"/>
  </w:num>
  <w:num w:numId="20" w16cid:durableId="254291391">
    <w:abstractNumId w:val="19"/>
  </w:num>
  <w:num w:numId="21" w16cid:durableId="1855151509">
    <w:abstractNumId w:val="12"/>
  </w:num>
  <w:num w:numId="22" w16cid:durableId="1243099013">
    <w:abstractNumId w:val="18"/>
  </w:num>
  <w:num w:numId="23" w16cid:durableId="774208179">
    <w:abstractNumId w:val="22"/>
  </w:num>
  <w:num w:numId="24" w16cid:durableId="1384213124">
    <w:abstractNumId w:val="17"/>
  </w:num>
  <w:num w:numId="25" w16cid:durableId="76443061">
    <w:abstractNumId w:val="21"/>
  </w:num>
  <w:num w:numId="26" w16cid:durableId="110521268">
    <w:abstractNumId w:val="11"/>
  </w:num>
  <w:num w:numId="27" w16cid:durableId="349114539">
    <w:abstractNumId w:val="15"/>
  </w:num>
  <w:num w:numId="28" w16cid:durableId="49227546">
    <w:abstractNumId w:val="13"/>
  </w:num>
  <w:num w:numId="29" w16cid:durableId="1802765629">
    <w:abstractNumId w:val="24"/>
  </w:num>
  <w:num w:numId="30" w16cid:durableId="1251739643">
    <w:abstractNumId w:val="16"/>
  </w:num>
  <w:num w:numId="31" w16cid:durableId="2080712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74A"/>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B6054"/>
    <w:rsid w:val="000C2FE9"/>
    <w:rsid w:val="000C38B9"/>
    <w:rsid w:val="000C53F2"/>
    <w:rsid w:val="000C678A"/>
    <w:rsid w:val="000C7891"/>
    <w:rsid w:val="000D20F8"/>
    <w:rsid w:val="000D2840"/>
    <w:rsid w:val="000D4F72"/>
    <w:rsid w:val="000D6A47"/>
    <w:rsid w:val="000D79A3"/>
    <w:rsid w:val="000D7CE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4445"/>
    <w:rsid w:val="00156738"/>
    <w:rsid w:val="0015787E"/>
    <w:rsid w:val="001601E4"/>
    <w:rsid w:val="001604E0"/>
    <w:rsid w:val="00162FAC"/>
    <w:rsid w:val="00164050"/>
    <w:rsid w:val="001640DB"/>
    <w:rsid w:val="0016503F"/>
    <w:rsid w:val="00166AED"/>
    <w:rsid w:val="00167276"/>
    <w:rsid w:val="0017218C"/>
    <w:rsid w:val="00172ADC"/>
    <w:rsid w:val="0017663C"/>
    <w:rsid w:val="00176D41"/>
    <w:rsid w:val="00177733"/>
    <w:rsid w:val="001800EC"/>
    <w:rsid w:val="001815C7"/>
    <w:rsid w:val="001816E4"/>
    <w:rsid w:val="00184A21"/>
    <w:rsid w:val="00186B84"/>
    <w:rsid w:val="00191425"/>
    <w:rsid w:val="001927E8"/>
    <w:rsid w:val="00194108"/>
    <w:rsid w:val="00195B65"/>
    <w:rsid w:val="001A09C0"/>
    <w:rsid w:val="001A0D28"/>
    <w:rsid w:val="001A0E8F"/>
    <w:rsid w:val="001A27B2"/>
    <w:rsid w:val="001A2DEA"/>
    <w:rsid w:val="001A34E5"/>
    <w:rsid w:val="001A4D51"/>
    <w:rsid w:val="001A6C88"/>
    <w:rsid w:val="001B2C0C"/>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17270"/>
    <w:rsid w:val="002209FF"/>
    <w:rsid w:val="00220B70"/>
    <w:rsid w:val="00220CD7"/>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08D"/>
    <w:rsid w:val="00267210"/>
    <w:rsid w:val="00267691"/>
    <w:rsid w:val="00273169"/>
    <w:rsid w:val="00274060"/>
    <w:rsid w:val="00274CA1"/>
    <w:rsid w:val="00276B46"/>
    <w:rsid w:val="002773F8"/>
    <w:rsid w:val="00281AC2"/>
    <w:rsid w:val="00282D18"/>
    <w:rsid w:val="00284318"/>
    <w:rsid w:val="0028773E"/>
    <w:rsid w:val="00287B10"/>
    <w:rsid w:val="00296297"/>
    <w:rsid w:val="002A0ECC"/>
    <w:rsid w:val="002A4469"/>
    <w:rsid w:val="002A44C6"/>
    <w:rsid w:val="002A7C3B"/>
    <w:rsid w:val="002B374D"/>
    <w:rsid w:val="002B6376"/>
    <w:rsid w:val="002B66A3"/>
    <w:rsid w:val="002C13D4"/>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5FD5"/>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3B96"/>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16D61"/>
    <w:rsid w:val="00422086"/>
    <w:rsid w:val="00424A6F"/>
    <w:rsid w:val="00426D4C"/>
    <w:rsid w:val="00427C1A"/>
    <w:rsid w:val="00427DCD"/>
    <w:rsid w:val="00430174"/>
    <w:rsid w:val="004306ED"/>
    <w:rsid w:val="00430CBF"/>
    <w:rsid w:val="00431B5F"/>
    <w:rsid w:val="00432766"/>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C6A3E"/>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8CD"/>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42ED"/>
    <w:rsid w:val="00697341"/>
    <w:rsid w:val="006A0424"/>
    <w:rsid w:val="006A231A"/>
    <w:rsid w:val="006A2923"/>
    <w:rsid w:val="006A6B91"/>
    <w:rsid w:val="006A722E"/>
    <w:rsid w:val="006B3EBE"/>
    <w:rsid w:val="006B5648"/>
    <w:rsid w:val="006B6CBB"/>
    <w:rsid w:val="006C091A"/>
    <w:rsid w:val="006C3E8D"/>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2B"/>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443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6279"/>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4F"/>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3EF"/>
    <w:rsid w:val="00976632"/>
    <w:rsid w:val="009805AF"/>
    <w:rsid w:val="009839F0"/>
    <w:rsid w:val="00984B3A"/>
    <w:rsid w:val="00985920"/>
    <w:rsid w:val="0098745D"/>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36CD"/>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215"/>
    <w:rsid w:val="00A52BAD"/>
    <w:rsid w:val="00A5309F"/>
    <w:rsid w:val="00A57F27"/>
    <w:rsid w:val="00A63243"/>
    <w:rsid w:val="00A63DF7"/>
    <w:rsid w:val="00A6697D"/>
    <w:rsid w:val="00A67023"/>
    <w:rsid w:val="00A672C7"/>
    <w:rsid w:val="00A677C4"/>
    <w:rsid w:val="00A708F8"/>
    <w:rsid w:val="00A70E12"/>
    <w:rsid w:val="00A71C3A"/>
    <w:rsid w:val="00A74805"/>
    <w:rsid w:val="00A76704"/>
    <w:rsid w:val="00A7705C"/>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1B92"/>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6C1"/>
    <w:rsid w:val="00C908CB"/>
    <w:rsid w:val="00C92424"/>
    <w:rsid w:val="00C9456F"/>
    <w:rsid w:val="00C95272"/>
    <w:rsid w:val="00C9538C"/>
    <w:rsid w:val="00C96134"/>
    <w:rsid w:val="00C96E0A"/>
    <w:rsid w:val="00CA0721"/>
    <w:rsid w:val="00CA1E25"/>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87DE3"/>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5D9D"/>
    <w:rsid w:val="00DB644D"/>
    <w:rsid w:val="00DC14A1"/>
    <w:rsid w:val="00DC3593"/>
    <w:rsid w:val="00DC575F"/>
    <w:rsid w:val="00DC6FA5"/>
    <w:rsid w:val="00DC7004"/>
    <w:rsid w:val="00DD05F9"/>
    <w:rsid w:val="00DD151F"/>
    <w:rsid w:val="00DD1E23"/>
    <w:rsid w:val="00DD574F"/>
    <w:rsid w:val="00DD7186"/>
    <w:rsid w:val="00DE3694"/>
    <w:rsid w:val="00DF026C"/>
    <w:rsid w:val="00DF39F1"/>
    <w:rsid w:val="00DF3B58"/>
    <w:rsid w:val="00DF4145"/>
    <w:rsid w:val="00E0273C"/>
    <w:rsid w:val="00E043D6"/>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3FBA"/>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B2660"/>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515"/>
    <w:rsid w:val="00F20B70"/>
    <w:rsid w:val="00F21868"/>
    <w:rsid w:val="00F2715C"/>
    <w:rsid w:val="00F3000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66556"/>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 w:val="1578F2AE"/>
    <w:rsid w:val="1821C2B7"/>
    <w:rsid w:val="47AE74F7"/>
    <w:rsid w:val="49115605"/>
    <w:rsid w:val="6916C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1BC53"/>
  <w15:docId w15:val="{76AB5D80-D2B2-4F83-8451-210D7C5B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E25"/>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F026C"/>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semiHidden/>
    <w:rsid w:val="003B3BE4"/>
    <w:rPr>
      <w:i/>
      <w:iCs/>
    </w:rPr>
  </w:style>
  <w:style w:type="character" w:styleId="HTMLCode">
    <w:name w:val="HTML Code"/>
    <w:semiHidden/>
    <w:rsid w:val="003B3BE4"/>
    <w:rPr>
      <w:rFonts w:ascii="Courier New" w:hAnsi="Courier New" w:cs="Courier New"/>
      <w:sz w:val="20"/>
      <w:szCs w:val="20"/>
    </w:rPr>
  </w:style>
  <w:style w:type="character" w:styleId="HTMLDefinition">
    <w:name w:val="HTML Definition"/>
    <w:semiHidden/>
    <w:rsid w:val="003B3BE4"/>
    <w:rPr>
      <w:i/>
      <w:iCs/>
    </w:rPr>
  </w:style>
  <w:style w:type="character" w:styleId="HTMLKeyboard">
    <w:name w:val="HTML Keyboard"/>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semiHidden/>
    <w:rsid w:val="003B3BE4"/>
    <w:rPr>
      <w:rFonts w:ascii="Courier New" w:hAnsi="Courier New" w:cs="Courier New"/>
    </w:rPr>
  </w:style>
  <w:style w:type="character" w:styleId="HTMLTypewriter">
    <w:name w:val="HTML Typewriter"/>
    <w:semiHidden/>
    <w:rsid w:val="003B3BE4"/>
    <w:rPr>
      <w:rFonts w:ascii="Courier New" w:hAnsi="Courier New" w:cs="Courier New"/>
      <w:sz w:val="20"/>
      <w:szCs w:val="20"/>
    </w:rPr>
  </w:style>
  <w:style w:type="character" w:styleId="HTMLVariable">
    <w:name w:val="HTML Variable"/>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paragraph" w:customStyle="1" w:styleId="paragraph">
    <w:name w:val="paragraph"/>
    <w:basedOn w:val="Normal"/>
    <w:rsid w:val="00284318"/>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84318"/>
  </w:style>
  <w:style w:type="character" w:customStyle="1" w:styleId="eop">
    <w:name w:val="eop"/>
    <w:basedOn w:val="DefaultParagraphFont"/>
    <w:rsid w:val="00284318"/>
  </w:style>
  <w:style w:type="paragraph" w:styleId="ListParagraph">
    <w:name w:val="List Paragraph"/>
    <w:basedOn w:val="Normal"/>
    <w:uiPriority w:val="34"/>
    <w:qFormat/>
    <w:rsid w:val="00416D61"/>
    <w:pPr>
      <w:ind w:left="720"/>
      <w:contextualSpacing/>
    </w:pPr>
  </w:style>
  <w:style w:type="paragraph" w:styleId="Header">
    <w:name w:val="header"/>
    <w:basedOn w:val="Normal"/>
    <w:link w:val="HeaderChar"/>
    <w:semiHidden/>
    <w:unhideWhenUsed/>
    <w:rsid w:val="00E043D6"/>
    <w:pPr>
      <w:tabs>
        <w:tab w:val="center" w:pos="4513"/>
        <w:tab w:val="right" w:pos="9026"/>
      </w:tabs>
    </w:pPr>
  </w:style>
  <w:style w:type="character" w:customStyle="1" w:styleId="HeaderChar">
    <w:name w:val="Header Char"/>
    <w:basedOn w:val="DefaultParagraphFont"/>
    <w:link w:val="Header"/>
    <w:semiHidden/>
    <w:rsid w:val="00E043D6"/>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013989">
      <w:bodyDiv w:val="1"/>
      <w:marLeft w:val="0"/>
      <w:marRight w:val="0"/>
      <w:marTop w:val="0"/>
      <w:marBottom w:val="0"/>
      <w:divBdr>
        <w:top w:val="none" w:sz="0" w:space="0" w:color="auto"/>
        <w:left w:val="none" w:sz="0" w:space="0" w:color="auto"/>
        <w:bottom w:val="none" w:sz="0" w:space="0" w:color="auto"/>
        <w:right w:val="none" w:sz="0" w:space="0" w:color="auto"/>
      </w:divBdr>
      <w:divsChild>
        <w:div w:id="1145782438">
          <w:marLeft w:val="0"/>
          <w:marRight w:val="0"/>
          <w:marTop w:val="0"/>
          <w:marBottom w:val="240"/>
          <w:divBdr>
            <w:top w:val="none" w:sz="0" w:space="0" w:color="auto"/>
            <w:left w:val="none" w:sz="0" w:space="0" w:color="auto"/>
            <w:bottom w:val="none" w:sz="0" w:space="0" w:color="auto"/>
            <w:right w:val="none" w:sz="0" w:space="0" w:color="auto"/>
          </w:divBdr>
          <w:divsChild>
            <w:div w:id="664169148">
              <w:marLeft w:val="0"/>
              <w:marRight w:val="0"/>
              <w:marTop w:val="0"/>
              <w:marBottom w:val="0"/>
              <w:divBdr>
                <w:top w:val="none" w:sz="0" w:space="0" w:color="auto"/>
                <w:left w:val="none" w:sz="0" w:space="0" w:color="auto"/>
                <w:bottom w:val="none" w:sz="0" w:space="0" w:color="auto"/>
                <w:right w:val="none" w:sz="0" w:space="0" w:color="auto"/>
              </w:divBdr>
              <w:divsChild>
                <w:div w:id="752974637">
                  <w:marLeft w:val="0"/>
                  <w:marRight w:val="0"/>
                  <w:marTop w:val="0"/>
                  <w:marBottom w:val="0"/>
                  <w:divBdr>
                    <w:top w:val="none" w:sz="0" w:space="0" w:color="auto"/>
                    <w:left w:val="none" w:sz="0" w:space="0" w:color="auto"/>
                    <w:bottom w:val="none" w:sz="0" w:space="0" w:color="auto"/>
                    <w:right w:val="none" w:sz="0" w:space="0" w:color="auto"/>
                  </w:divBdr>
                  <w:divsChild>
                    <w:div w:id="1334987188">
                      <w:marLeft w:val="0"/>
                      <w:marRight w:val="0"/>
                      <w:marTop w:val="0"/>
                      <w:marBottom w:val="0"/>
                      <w:divBdr>
                        <w:top w:val="none" w:sz="0" w:space="0" w:color="auto"/>
                        <w:left w:val="none" w:sz="0" w:space="0" w:color="auto"/>
                        <w:bottom w:val="none" w:sz="0" w:space="0" w:color="auto"/>
                        <w:right w:val="none" w:sz="0" w:space="0" w:color="auto"/>
                      </w:divBdr>
                      <w:divsChild>
                        <w:div w:id="2062366656">
                          <w:marLeft w:val="0"/>
                          <w:marRight w:val="0"/>
                          <w:marTop w:val="240"/>
                          <w:marBottom w:val="0"/>
                          <w:divBdr>
                            <w:top w:val="none" w:sz="0" w:space="0" w:color="auto"/>
                            <w:left w:val="none" w:sz="0" w:space="0" w:color="auto"/>
                            <w:bottom w:val="none" w:sz="0" w:space="0" w:color="auto"/>
                            <w:right w:val="none" w:sz="0" w:space="0" w:color="auto"/>
                          </w:divBdr>
                          <w:divsChild>
                            <w:div w:id="15925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310802">
      <w:bodyDiv w:val="1"/>
      <w:marLeft w:val="0"/>
      <w:marRight w:val="0"/>
      <w:marTop w:val="0"/>
      <w:marBottom w:val="0"/>
      <w:divBdr>
        <w:top w:val="none" w:sz="0" w:space="0" w:color="auto"/>
        <w:left w:val="none" w:sz="0" w:space="0" w:color="auto"/>
        <w:bottom w:val="none" w:sz="0" w:space="0" w:color="auto"/>
        <w:right w:val="none" w:sz="0" w:space="0" w:color="auto"/>
      </w:divBdr>
      <w:divsChild>
        <w:div w:id="229316582">
          <w:marLeft w:val="0"/>
          <w:marRight w:val="0"/>
          <w:marTop w:val="0"/>
          <w:marBottom w:val="0"/>
          <w:divBdr>
            <w:top w:val="none" w:sz="0" w:space="0" w:color="auto"/>
            <w:left w:val="none" w:sz="0" w:space="0" w:color="auto"/>
            <w:bottom w:val="none" w:sz="0" w:space="0" w:color="auto"/>
            <w:right w:val="none" w:sz="0" w:space="0" w:color="auto"/>
          </w:divBdr>
        </w:div>
        <w:div w:id="489366840">
          <w:marLeft w:val="0"/>
          <w:marRight w:val="0"/>
          <w:marTop w:val="0"/>
          <w:marBottom w:val="0"/>
          <w:divBdr>
            <w:top w:val="none" w:sz="0" w:space="0" w:color="auto"/>
            <w:left w:val="none" w:sz="0" w:space="0" w:color="auto"/>
            <w:bottom w:val="none" w:sz="0" w:space="0" w:color="auto"/>
            <w:right w:val="none" w:sz="0" w:space="0" w:color="auto"/>
          </w:divBdr>
        </w:div>
        <w:div w:id="665599531">
          <w:marLeft w:val="0"/>
          <w:marRight w:val="0"/>
          <w:marTop w:val="0"/>
          <w:marBottom w:val="0"/>
          <w:divBdr>
            <w:top w:val="none" w:sz="0" w:space="0" w:color="auto"/>
            <w:left w:val="none" w:sz="0" w:space="0" w:color="auto"/>
            <w:bottom w:val="none" w:sz="0" w:space="0" w:color="auto"/>
            <w:right w:val="none" w:sz="0" w:space="0" w:color="auto"/>
          </w:divBdr>
        </w:div>
        <w:div w:id="1681469860">
          <w:marLeft w:val="0"/>
          <w:marRight w:val="0"/>
          <w:marTop w:val="0"/>
          <w:marBottom w:val="0"/>
          <w:divBdr>
            <w:top w:val="none" w:sz="0" w:space="0" w:color="auto"/>
            <w:left w:val="none" w:sz="0" w:space="0" w:color="auto"/>
            <w:bottom w:val="none" w:sz="0" w:space="0" w:color="auto"/>
            <w:right w:val="none" w:sz="0" w:space="0" w:color="auto"/>
          </w:divBdr>
        </w:div>
        <w:div w:id="1765999327">
          <w:marLeft w:val="0"/>
          <w:marRight w:val="0"/>
          <w:marTop w:val="0"/>
          <w:marBottom w:val="0"/>
          <w:divBdr>
            <w:top w:val="none" w:sz="0" w:space="0" w:color="auto"/>
            <w:left w:val="none" w:sz="0" w:space="0" w:color="auto"/>
            <w:bottom w:val="none" w:sz="0" w:space="0" w:color="auto"/>
            <w:right w:val="none" w:sz="0" w:space="0" w:color="auto"/>
          </w:divBdr>
        </w:div>
      </w:divsChild>
    </w:div>
    <w:div w:id="2032023237">
      <w:bodyDiv w:val="1"/>
      <w:marLeft w:val="0"/>
      <w:marRight w:val="0"/>
      <w:marTop w:val="0"/>
      <w:marBottom w:val="0"/>
      <w:divBdr>
        <w:top w:val="none" w:sz="0" w:space="0" w:color="auto"/>
        <w:left w:val="none" w:sz="0" w:space="0" w:color="auto"/>
        <w:bottom w:val="none" w:sz="0" w:space="0" w:color="auto"/>
        <w:right w:val="none" w:sz="0" w:space="0" w:color="auto"/>
      </w:divBdr>
      <w:divsChild>
        <w:div w:id="1534730085">
          <w:marLeft w:val="0"/>
          <w:marRight w:val="0"/>
          <w:marTop w:val="0"/>
          <w:marBottom w:val="0"/>
          <w:divBdr>
            <w:top w:val="none" w:sz="0" w:space="0" w:color="auto"/>
            <w:left w:val="none" w:sz="0" w:space="0" w:color="auto"/>
            <w:bottom w:val="none" w:sz="0" w:space="0" w:color="auto"/>
            <w:right w:val="none" w:sz="0" w:space="0" w:color="auto"/>
          </w:divBdr>
        </w:div>
        <w:div w:id="2014449177">
          <w:marLeft w:val="0"/>
          <w:marRight w:val="0"/>
          <w:marTop w:val="0"/>
          <w:marBottom w:val="0"/>
          <w:divBdr>
            <w:top w:val="none" w:sz="0" w:space="0" w:color="auto"/>
            <w:left w:val="none" w:sz="0" w:space="0" w:color="auto"/>
            <w:bottom w:val="none" w:sz="0" w:space="0" w:color="auto"/>
            <w:right w:val="none" w:sz="0" w:space="0" w:color="auto"/>
          </w:divBdr>
        </w:div>
        <w:div w:id="1559440389">
          <w:marLeft w:val="0"/>
          <w:marRight w:val="0"/>
          <w:marTop w:val="0"/>
          <w:marBottom w:val="0"/>
          <w:divBdr>
            <w:top w:val="none" w:sz="0" w:space="0" w:color="auto"/>
            <w:left w:val="none" w:sz="0" w:space="0" w:color="auto"/>
            <w:bottom w:val="none" w:sz="0" w:space="0" w:color="auto"/>
            <w:right w:val="none" w:sz="0" w:space="0" w:color="auto"/>
          </w:divBdr>
        </w:div>
        <w:div w:id="1351371281">
          <w:marLeft w:val="0"/>
          <w:marRight w:val="0"/>
          <w:marTop w:val="0"/>
          <w:marBottom w:val="0"/>
          <w:divBdr>
            <w:top w:val="none" w:sz="0" w:space="0" w:color="auto"/>
            <w:left w:val="none" w:sz="0" w:space="0" w:color="auto"/>
            <w:bottom w:val="none" w:sz="0" w:space="0" w:color="auto"/>
            <w:right w:val="none" w:sz="0" w:space="0" w:color="auto"/>
          </w:divBdr>
        </w:div>
        <w:div w:id="88240326">
          <w:marLeft w:val="0"/>
          <w:marRight w:val="0"/>
          <w:marTop w:val="0"/>
          <w:marBottom w:val="0"/>
          <w:divBdr>
            <w:top w:val="none" w:sz="0" w:space="0" w:color="auto"/>
            <w:left w:val="none" w:sz="0" w:space="0" w:color="auto"/>
            <w:bottom w:val="none" w:sz="0" w:space="0" w:color="auto"/>
            <w:right w:val="none" w:sz="0" w:space="0" w:color="auto"/>
          </w:divBdr>
        </w:div>
        <w:div w:id="331839428">
          <w:marLeft w:val="0"/>
          <w:marRight w:val="0"/>
          <w:marTop w:val="0"/>
          <w:marBottom w:val="0"/>
          <w:divBdr>
            <w:top w:val="none" w:sz="0" w:space="0" w:color="auto"/>
            <w:left w:val="none" w:sz="0" w:space="0" w:color="auto"/>
            <w:bottom w:val="none" w:sz="0" w:space="0" w:color="auto"/>
            <w:right w:val="none" w:sz="0" w:space="0" w:color="auto"/>
          </w:divBdr>
        </w:div>
        <w:div w:id="1364479857">
          <w:marLeft w:val="0"/>
          <w:marRight w:val="0"/>
          <w:marTop w:val="0"/>
          <w:marBottom w:val="0"/>
          <w:divBdr>
            <w:top w:val="none" w:sz="0" w:space="0" w:color="auto"/>
            <w:left w:val="none" w:sz="0" w:space="0" w:color="auto"/>
            <w:bottom w:val="none" w:sz="0" w:space="0" w:color="auto"/>
            <w:right w:val="none" w:sz="0" w:space="0" w:color="auto"/>
          </w:divBdr>
        </w:div>
        <w:div w:id="1385832206">
          <w:marLeft w:val="0"/>
          <w:marRight w:val="0"/>
          <w:marTop w:val="0"/>
          <w:marBottom w:val="0"/>
          <w:divBdr>
            <w:top w:val="none" w:sz="0" w:space="0" w:color="auto"/>
            <w:left w:val="none" w:sz="0" w:space="0" w:color="auto"/>
            <w:bottom w:val="none" w:sz="0" w:space="0" w:color="auto"/>
            <w:right w:val="none" w:sz="0" w:space="0" w:color="auto"/>
          </w:divBdr>
        </w:div>
        <w:div w:id="1771780020">
          <w:marLeft w:val="0"/>
          <w:marRight w:val="0"/>
          <w:marTop w:val="0"/>
          <w:marBottom w:val="0"/>
          <w:divBdr>
            <w:top w:val="none" w:sz="0" w:space="0" w:color="auto"/>
            <w:left w:val="none" w:sz="0" w:space="0" w:color="auto"/>
            <w:bottom w:val="none" w:sz="0" w:space="0" w:color="auto"/>
            <w:right w:val="none" w:sz="0" w:space="0" w:color="auto"/>
          </w:divBdr>
        </w:div>
        <w:div w:id="307788167">
          <w:marLeft w:val="0"/>
          <w:marRight w:val="0"/>
          <w:marTop w:val="0"/>
          <w:marBottom w:val="0"/>
          <w:divBdr>
            <w:top w:val="none" w:sz="0" w:space="0" w:color="auto"/>
            <w:left w:val="none" w:sz="0" w:space="0" w:color="auto"/>
            <w:bottom w:val="none" w:sz="0" w:space="0" w:color="auto"/>
            <w:right w:val="none" w:sz="0" w:space="0" w:color="auto"/>
          </w:divBdr>
        </w:div>
        <w:div w:id="1697927643">
          <w:marLeft w:val="0"/>
          <w:marRight w:val="0"/>
          <w:marTop w:val="0"/>
          <w:marBottom w:val="0"/>
          <w:divBdr>
            <w:top w:val="none" w:sz="0" w:space="0" w:color="auto"/>
            <w:left w:val="none" w:sz="0" w:space="0" w:color="auto"/>
            <w:bottom w:val="none" w:sz="0" w:space="0" w:color="auto"/>
            <w:right w:val="none" w:sz="0" w:space="0" w:color="auto"/>
          </w:divBdr>
        </w:div>
        <w:div w:id="1686445329">
          <w:marLeft w:val="0"/>
          <w:marRight w:val="0"/>
          <w:marTop w:val="0"/>
          <w:marBottom w:val="0"/>
          <w:divBdr>
            <w:top w:val="none" w:sz="0" w:space="0" w:color="auto"/>
            <w:left w:val="none" w:sz="0" w:space="0" w:color="auto"/>
            <w:bottom w:val="none" w:sz="0" w:space="0" w:color="auto"/>
            <w:right w:val="none" w:sz="0" w:space="0" w:color="auto"/>
          </w:divBdr>
        </w:div>
        <w:div w:id="594829212">
          <w:marLeft w:val="0"/>
          <w:marRight w:val="0"/>
          <w:marTop w:val="0"/>
          <w:marBottom w:val="0"/>
          <w:divBdr>
            <w:top w:val="none" w:sz="0" w:space="0" w:color="auto"/>
            <w:left w:val="none" w:sz="0" w:space="0" w:color="auto"/>
            <w:bottom w:val="none" w:sz="0" w:space="0" w:color="auto"/>
            <w:right w:val="none" w:sz="0" w:space="0" w:color="auto"/>
          </w:divBdr>
        </w:div>
        <w:div w:id="3751183">
          <w:marLeft w:val="0"/>
          <w:marRight w:val="0"/>
          <w:marTop w:val="0"/>
          <w:marBottom w:val="0"/>
          <w:divBdr>
            <w:top w:val="none" w:sz="0" w:space="0" w:color="auto"/>
            <w:left w:val="none" w:sz="0" w:space="0" w:color="auto"/>
            <w:bottom w:val="none" w:sz="0" w:space="0" w:color="auto"/>
            <w:right w:val="none" w:sz="0" w:space="0" w:color="auto"/>
          </w:divBdr>
        </w:div>
        <w:div w:id="2146505636">
          <w:marLeft w:val="0"/>
          <w:marRight w:val="0"/>
          <w:marTop w:val="0"/>
          <w:marBottom w:val="0"/>
          <w:divBdr>
            <w:top w:val="none" w:sz="0" w:space="0" w:color="auto"/>
            <w:left w:val="none" w:sz="0" w:space="0" w:color="auto"/>
            <w:bottom w:val="none" w:sz="0" w:space="0" w:color="auto"/>
            <w:right w:val="none" w:sz="0" w:space="0" w:color="auto"/>
          </w:divBdr>
        </w:div>
        <w:div w:id="2127116818">
          <w:marLeft w:val="0"/>
          <w:marRight w:val="0"/>
          <w:marTop w:val="0"/>
          <w:marBottom w:val="0"/>
          <w:divBdr>
            <w:top w:val="none" w:sz="0" w:space="0" w:color="auto"/>
            <w:left w:val="none" w:sz="0" w:space="0" w:color="auto"/>
            <w:bottom w:val="none" w:sz="0" w:space="0" w:color="auto"/>
            <w:right w:val="none" w:sz="0" w:space="0" w:color="auto"/>
          </w:divBdr>
        </w:div>
        <w:div w:id="1683505999">
          <w:marLeft w:val="0"/>
          <w:marRight w:val="0"/>
          <w:marTop w:val="0"/>
          <w:marBottom w:val="0"/>
          <w:divBdr>
            <w:top w:val="none" w:sz="0" w:space="0" w:color="auto"/>
            <w:left w:val="none" w:sz="0" w:space="0" w:color="auto"/>
            <w:bottom w:val="none" w:sz="0" w:space="0" w:color="auto"/>
            <w:right w:val="none" w:sz="0" w:space="0" w:color="auto"/>
          </w:divBdr>
        </w:div>
        <w:div w:id="1506165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de0b3c-0d40-48ca-85f7-1f52d53bacb3">
      <Terms xmlns="http://schemas.microsoft.com/office/infopath/2007/PartnerControls"/>
    </lcf76f155ced4ddcb4097134ff3c332f>
    <TaxCatchAll xmlns="4b01f790-0a8e-431b-b7ca-102e653face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BB23736A1A924EA09455BFD38A885B" ma:contentTypeVersion="15" ma:contentTypeDescription="Create a new document." ma:contentTypeScope="" ma:versionID="6e0be8a94d18f16708b219c8c7b54e8a">
  <xsd:schema xmlns:xsd="http://www.w3.org/2001/XMLSchema" xmlns:xs="http://www.w3.org/2001/XMLSchema" xmlns:p="http://schemas.microsoft.com/office/2006/metadata/properties" xmlns:ns2="fede0b3c-0d40-48ca-85f7-1f52d53bacb3" xmlns:ns3="4b01f790-0a8e-431b-b7ca-102e653facec" targetNamespace="http://schemas.microsoft.com/office/2006/metadata/properties" ma:root="true" ma:fieldsID="df21a5b3b3a4d9635d023451c7cceaf3" ns2:_="" ns3:_="">
    <xsd:import namespace="fede0b3c-0d40-48ca-85f7-1f52d53bacb3"/>
    <xsd:import namespace="4b01f790-0a8e-431b-b7ca-102e653fac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e0b3c-0d40-48ca-85f7-1f52d53ba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01f790-0a8e-431b-b7ca-102e653fac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7107f2e-2871-4715-a010-84de41733c4f}" ma:internalName="TaxCatchAll" ma:showField="CatchAllData" ma:web="4b01f790-0a8e-431b-b7ca-102e653fa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9C566-A23F-4AE5-AA38-2016D9406590}">
  <ds:schemaRefs>
    <ds:schemaRef ds:uri="http://schemas.microsoft.com/sharepoint/v3/contenttype/forms"/>
  </ds:schemaRefs>
</ds:datastoreItem>
</file>

<file path=customXml/itemProps2.xml><?xml version="1.0" encoding="utf-8"?>
<ds:datastoreItem xmlns:ds="http://schemas.openxmlformats.org/officeDocument/2006/customXml" ds:itemID="{50C6A9D4-A97A-4021-B80C-32BD82708BE4}">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sharepoint/v3"/>
    <ds:schemaRef ds:uri="87dac86c-a8fb-4277-af6b-44821df34b7d"/>
    <ds:schemaRef ds:uri="http://purl.org/dc/terms/"/>
    <ds:schemaRef ds:uri="http://purl.org/dc/dcmitype/"/>
    <ds:schemaRef ds:uri="http://schemas.microsoft.com/office/infopath/2007/PartnerControls"/>
    <ds:schemaRef ds:uri="d66c9d81-1408-4e80-96a9-ca7fcffb881d"/>
    <ds:schemaRef ds:uri="http://www.w3.org/XML/1998/namespace"/>
  </ds:schemaRefs>
</ds:datastoreItem>
</file>

<file path=customXml/itemProps3.xml><?xml version="1.0" encoding="utf-8"?>
<ds:datastoreItem xmlns:ds="http://schemas.openxmlformats.org/officeDocument/2006/customXml" ds:itemID="{8668D5C8-866A-4E7F-B607-3EF83AA78118}">
  <ds:schemaRefs>
    <ds:schemaRef ds:uri="http://schemas.openxmlformats.org/officeDocument/2006/bibliography"/>
  </ds:schemaRefs>
</ds:datastoreItem>
</file>

<file path=customXml/itemProps4.xml><?xml version="1.0" encoding="utf-8"?>
<ds:datastoreItem xmlns:ds="http://schemas.openxmlformats.org/officeDocument/2006/customXml" ds:itemID="{B16719A7-1AE0-4259-B19C-D2247CE85701}"/>
</file>

<file path=docProps/app.xml><?xml version="1.0" encoding="utf-8"?>
<Properties xmlns="http://schemas.openxmlformats.org/officeDocument/2006/extended-properties" xmlns:vt="http://schemas.openxmlformats.org/officeDocument/2006/docPropsVTypes">
  <Template>Normal</Template>
  <TotalTime>1</TotalTime>
  <Pages>4</Pages>
  <Words>669</Words>
  <Characters>3814</Characters>
  <Application>Microsoft Office Word</Application>
  <DocSecurity>0</DocSecurity>
  <Lines>31</Lines>
  <Paragraphs>8</Paragraphs>
  <ScaleCrop>false</ScaleCrop>
  <Company>RNIB</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Clifford</dc:creator>
  <cp:keywords/>
  <cp:lastModifiedBy>Lynda Morrow</cp:lastModifiedBy>
  <cp:revision>2</cp:revision>
  <cp:lastPrinted>2014-01-31T12:06:00Z</cp:lastPrinted>
  <dcterms:created xsi:type="dcterms:W3CDTF">2023-07-17T11:29:00Z</dcterms:created>
  <dcterms:modified xsi:type="dcterms:W3CDTF">2023-07-17T11:29:00Z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0x01010083BB23736A1A924EA09455BFD38A885B</vt:lpwstr>
  </property>
  <property fmtid="{D5CDD505-2E9C-101B-9397-08002B2CF9AE}" pid="3" name="MediaServiceImageTags">
    <vt:lpwstr/>
  </property>
</Properties>
</file>