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756F2" w:rsidP="007A063F">
      <w:r w:rsidRPr="005D3D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
            <v:imagedata r:id="rId7" o:title="RNIB See differently logo"/>
          </v:shape>
        </w:pict>
      </w:r>
    </w:p>
    <w:p w:rsidR="007756F2" w:rsidRDefault="007756F2" w:rsidP="007756F2">
      <w:pPr>
        <w:pStyle w:val="Heading1"/>
      </w:pPr>
    </w:p>
    <w:p w:rsidR="0049158F" w:rsidRDefault="0049158F" w:rsidP="007756F2">
      <w:pPr>
        <w:pStyle w:val="Heading1"/>
      </w:pPr>
      <w:r>
        <w:t>No-Spill Mug</w:t>
      </w:r>
      <w:r w:rsidR="007756F2">
        <w:t xml:space="preserve"> (</w:t>
      </w:r>
      <w:r>
        <w:t>DK144, DK144R and DK144Q</w:t>
      </w:r>
      <w:r w:rsidR="007756F2">
        <w:t>)</w:t>
      </w:r>
    </w:p>
    <w:p w:rsidR="007756F2" w:rsidRDefault="007756F2" w:rsidP="007756F2">
      <w:pPr>
        <w:autoSpaceDE w:val="0"/>
        <w:autoSpaceDN w:val="0"/>
        <w:adjustRightInd w:val="0"/>
        <w:rPr>
          <w:rFonts w:cs="Arial"/>
          <w:szCs w:val="28"/>
        </w:rPr>
      </w:pPr>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7756F2" w:rsidRDefault="007756F2" w:rsidP="00763E57">
      <w:bookmarkStart w:id="0" w:name="_Toc293495616"/>
    </w:p>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7756F2">
      <w:pPr>
        <w:pStyle w:val="Heading2"/>
      </w:pPr>
      <w:bookmarkStart w:id="1" w:name="_Toc243448109"/>
      <w:bookmarkStart w:id="2" w:name="_Toc427171666"/>
      <w:bookmarkEnd w:id="0"/>
      <w:r>
        <w:t>General description</w:t>
      </w:r>
      <w:bookmarkEnd w:id="1"/>
      <w:bookmarkEnd w:id="2"/>
    </w:p>
    <w:p w:rsidR="00370D9D" w:rsidRDefault="00882078" w:rsidP="002709E1">
      <w:r>
        <w:t xml:space="preserve">This twin wall insulated mug has a suction base, making it difficult to tip over if knocked by accident. Use on all flat and non-porous surfaces, such as desks or tables knowing that the clever grip-pad at the base will </w:t>
      </w:r>
      <w:r w:rsidR="0021368E">
        <w:t xml:space="preserve">help </w:t>
      </w:r>
      <w:r>
        <w:t xml:space="preserve">reduce spillage occurrence. </w:t>
      </w:r>
    </w:p>
    <w:p w:rsidR="007756F2" w:rsidRDefault="007756F2" w:rsidP="002709E1"/>
    <w:p w:rsidR="002709E1" w:rsidRPr="0021368E" w:rsidRDefault="002709E1" w:rsidP="002709E1">
      <w:proofErr w:type="gramStart"/>
      <w:r>
        <w:t>In order to</w:t>
      </w:r>
      <w:proofErr w:type="gramEnd"/>
      <w:r>
        <w:t xml:space="preserve"> lift the mug, ensure that you lift straight up. If you try to lift at an angle, in trying to stick to the table the mug may jerk away; causing the contents to spill.   </w:t>
      </w:r>
    </w:p>
    <w:p w:rsidR="00A26150" w:rsidRDefault="00A26150" w:rsidP="00202F46"/>
    <w:p w:rsidR="001B5892" w:rsidRPr="001B5892" w:rsidRDefault="001B5892" w:rsidP="00202F46">
      <w:r>
        <w:rPr>
          <w:b/>
        </w:rPr>
        <w:t xml:space="preserve">Please note: </w:t>
      </w:r>
      <w:r>
        <w:t>For hygiene reasons this product cannot be returned unless faulty.</w:t>
      </w:r>
    </w:p>
    <w:p w:rsidR="00D412F2" w:rsidRDefault="00D412F2" w:rsidP="00202F46"/>
    <w:p w:rsidR="0049158F" w:rsidRDefault="0049158F" w:rsidP="0049158F">
      <w:pPr>
        <w:rPr>
          <w:b/>
        </w:rPr>
      </w:pPr>
      <w:r>
        <w:rPr>
          <w:b/>
        </w:rPr>
        <w:t xml:space="preserve">DK144 – White </w:t>
      </w:r>
    </w:p>
    <w:p w:rsidR="0049158F" w:rsidRDefault="0049158F" w:rsidP="0049158F">
      <w:pPr>
        <w:rPr>
          <w:b/>
        </w:rPr>
      </w:pPr>
      <w:r>
        <w:rPr>
          <w:b/>
        </w:rPr>
        <w:t>DK144R – Coral</w:t>
      </w:r>
    </w:p>
    <w:p w:rsidR="0049158F" w:rsidRPr="008A0798" w:rsidRDefault="0049158F" w:rsidP="0049158F">
      <w:pPr>
        <w:rPr>
          <w:b/>
        </w:rPr>
      </w:pPr>
      <w:r>
        <w:rPr>
          <w:b/>
        </w:rPr>
        <w:t xml:space="preserve">DK144Q – Turquoise  </w:t>
      </w:r>
    </w:p>
    <w:p w:rsidR="0049158F" w:rsidRDefault="0049158F" w:rsidP="00202F46"/>
    <w:p w:rsidR="00A26150" w:rsidRDefault="00A26150" w:rsidP="00A26150">
      <w:pPr>
        <w:pStyle w:val="Heading2"/>
      </w:pPr>
      <w:bookmarkStart w:id="3" w:name="_Toc237831394"/>
      <w:bookmarkStart w:id="4" w:name="_Toc240353899"/>
      <w:bookmarkStart w:id="5" w:name="_Toc293495618"/>
      <w:bookmarkStart w:id="6" w:name="_Toc427171667"/>
      <w:r>
        <w:lastRenderedPageBreak/>
        <w:t>Orientation</w:t>
      </w:r>
      <w:bookmarkEnd w:id="5"/>
      <w:bookmarkEnd w:id="6"/>
    </w:p>
    <w:p w:rsidR="0021368E" w:rsidRPr="0021368E" w:rsidRDefault="0021368E" w:rsidP="007756F2">
      <w:pPr>
        <w:pStyle w:val="Heading3"/>
      </w:pPr>
      <w:r>
        <w:t>Base</w:t>
      </w:r>
    </w:p>
    <w:p w:rsidR="00202F46" w:rsidRDefault="0021368E" w:rsidP="00202F46">
      <w:r>
        <w:t xml:space="preserve">At the base you will feel </w:t>
      </w:r>
      <w:r w:rsidR="002709E1">
        <w:t>a flat surface that may move up as you touch it. This is the suction pad that stops the contents from spilling.</w:t>
      </w:r>
      <w:r>
        <w:t xml:space="preserve"> Note: </w:t>
      </w:r>
      <w:r w:rsidR="002709E1">
        <w:t xml:space="preserve">The pad at the base moves. This is how it functions. </w:t>
      </w:r>
    </w:p>
    <w:p w:rsidR="0021368E" w:rsidRDefault="0021368E" w:rsidP="00202F46"/>
    <w:p w:rsidR="0021368E" w:rsidRPr="0021368E" w:rsidRDefault="0021368E" w:rsidP="007756F2">
      <w:pPr>
        <w:pStyle w:val="Heading3"/>
      </w:pPr>
      <w:r>
        <w:t>Top</w:t>
      </w:r>
    </w:p>
    <w:p w:rsidR="0021368E" w:rsidRDefault="0021368E" w:rsidP="00202F46">
      <w:r>
        <w:t xml:space="preserve">The product comes with a </w:t>
      </w:r>
      <w:proofErr w:type="gramStart"/>
      <w:r>
        <w:t>flat topped</w:t>
      </w:r>
      <w:proofErr w:type="gramEnd"/>
      <w:r>
        <w:t xml:space="preserve"> lid which is removable </w:t>
      </w:r>
      <w:r w:rsidR="00E67395">
        <w:t>for use as</w:t>
      </w:r>
      <w:r>
        <w:t xml:space="preserve"> needed. Use this to reduce spillage potential when on the move and for security on tables in busy environments.</w:t>
      </w:r>
    </w:p>
    <w:p w:rsidR="0021368E" w:rsidRDefault="0021368E" w:rsidP="00202F46"/>
    <w:p w:rsidR="001B5892" w:rsidRDefault="001B5892" w:rsidP="007756F2">
      <w:pPr>
        <w:pStyle w:val="Heading2"/>
      </w:pPr>
      <w:r w:rsidRPr="001B5892">
        <w:t>Special Warnings</w:t>
      </w:r>
    </w:p>
    <w:p w:rsidR="001B5892" w:rsidRDefault="001B5892" w:rsidP="007756F2">
      <w:pPr>
        <w:pStyle w:val="ListBullets"/>
      </w:pPr>
      <w:r>
        <w:t>Always lift the mug vertically. Do not excessively pull/knock/draw/hit the product as it may cause damage.</w:t>
      </w:r>
    </w:p>
    <w:p w:rsidR="001B5892" w:rsidRDefault="001B5892" w:rsidP="007756F2">
      <w:pPr>
        <w:pStyle w:val="ListBullets"/>
      </w:pPr>
      <w:r w:rsidRPr="001B5892">
        <w:t>The mechanism is designed to move slightly to create the vacuum - which gives the mug its stability. To ensure optimum performance and to allow the mechanism to function correctly, when washing do not leave immersed in water and dry standing the right way up.</w:t>
      </w:r>
    </w:p>
    <w:p w:rsidR="001B5892" w:rsidRDefault="001B5892" w:rsidP="007756F2">
      <w:pPr>
        <w:pStyle w:val="ListBullets"/>
      </w:pPr>
      <w:r>
        <w:t>Do not use metal cleaner (e.g. steel balls) on the product surface as it may cause damage.</w:t>
      </w:r>
    </w:p>
    <w:p w:rsidR="001B5892" w:rsidRDefault="001B5892" w:rsidP="007756F2">
      <w:pPr>
        <w:pStyle w:val="ListBullets"/>
      </w:pPr>
      <w:r>
        <w:t>Do not use bleach, chlorine, abrasive and/or other harsh chemicals to clean this product.</w:t>
      </w:r>
    </w:p>
    <w:p w:rsidR="001B5892" w:rsidRDefault="001B5892" w:rsidP="007756F2">
      <w:pPr>
        <w:pStyle w:val="ListBullets"/>
      </w:pPr>
      <w:r>
        <w:t>Wash all parts with warm soapy water before use. Always store with the lid removed for parts to dry completely.</w:t>
      </w:r>
    </w:p>
    <w:p w:rsidR="001B5892" w:rsidRDefault="001B5892" w:rsidP="007756F2">
      <w:pPr>
        <w:pStyle w:val="ListBullets"/>
      </w:pPr>
      <w:r>
        <w:t>Keep out of reach of children when filled with hot liquids.</w:t>
      </w:r>
    </w:p>
    <w:p w:rsidR="001B5892" w:rsidRDefault="001B5892" w:rsidP="007756F2">
      <w:pPr>
        <w:pStyle w:val="ListBullets"/>
      </w:pPr>
      <w:r>
        <w:t xml:space="preserve">If filling with boiling liquid, allow it to cool for at least </w:t>
      </w:r>
      <w:r w:rsidR="007756F2">
        <w:t>three</w:t>
      </w:r>
      <w:r>
        <w:t xml:space="preserve"> minutes before placing the lid on.</w:t>
      </w:r>
    </w:p>
    <w:p w:rsidR="001B5892" w:rsidRDefault="001B5892" w:rsidP="007756F2">
      <w:pPr>
        <w:pStyle w:val="ListBullets"/>
      </w:pPr>
      <w:r>
        <w:t>Do not use in the microwave, oven or dishwasher.</w:t>
      </w:r>
    </w:p>
    <w:p w:rsidR="001B5892" w:rsidRPr="001B5892" w:rsidRDefault="001B5892" w:rsidP="007756F2">
      <w:pPr>
        <w:pStyle w:val="ListBullets"/>
      </w:pPr>
      <w:r>
        <w:t>Do not place near a direct heat source.</w:t>
      </w:r>
    </w:p>
    <w:p w:rsidR="002709E1" w:rsidRDefault="002709E1" w:rsidP="00202F46"/>
    <w:p w:rsidR="00513A04" w:rsidRDefault="00513A04" w:rsidP="007756F2">
      <w:pPr>
        <w:pStyle w:val="Heading2"/>
      </w:pPr>
      <w:bookmarkStart w:id="7" w:name="_Toc427171677"/>
      <w:bookmarkEnd w:id="3"/>
      <w:bookmarkEnd w:id="4"/>
      <w:r>
        <w:t xml:space="preserve">How to contact </w:t>
      </w:r>
      <w:r w:rsidR="00905776">
        <w:t>RNIB</w:t>
      </w:r>
      <w:bookmarkEnd w:id="7"/>
    </w:p>
    <w:p w:rsidR="007756F2" w:rsidRDefault="007756F2" w:rsidP="007756F2">
      <w:pPr>
        <w:autoSpaceDE w:val="0"/>
        <w:autoSpaceDN w:val="0"/>
        <w:adjustRightInd w:val="0"/>
        <w:rPr>
          <w:rFonts w:cs="Arial"/>
          <w:szCs w:val="32"/>
        </w:rPr>
      </w:pPr>
      <w:r>
        <w:rPr>
          <w:rFonts w:cs="Arial"/>
          <w:szCs w:val="32"/>
        </w:rPr>
        <w:t>Phone: 0303 123 9999</w:t>
      </w:r>
    </w:p>
    <w:p w:rsidR="007756F2" w:rsidRDefault="007756F2" w:rsidP="007756F2">
      <w:pPr>
        <w:autoSpaceDE w:val="0"/>
        <w:autoSpaceDN w:val="0"/>
        <w:adjustRightInd w:val="0"/>
        <w:rPr>
          <w:rFonts w:cs="Arial"/>
          <w:szCs w:val="32"/>
        </w:rPr>
      </w:pPr>
      <w:r>
        <w:rPr>
          <w:rFonts w:cs="Arial"/>
          <w:szCs w:val="32"/>
        </w:rPr>
        <w:t>Email: shop@rnib.org.uk</w:t>
      </w:r>
    </w:p>
    <w:p w:rsidR="007756F2" w:rsidRDefault="007756F2" w:rsidP="007756F2">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7756F2" w:rsidRDefault="007756F2" w:rsidP="007756F2">
      <w:pPr>
        <w:autoSpaceDE w:val="0"/>
        <w:autoSpaceDN w:val="0"/>
        <w:adjustRightInd w:val="0"/>
        <w:rPr>
          <w:rFonts w:cs="Arial"/>
          <w:szCs w:val="32"/>
        </w:rPr>
      </w:pPr>
      <w:r>
        <w:rPr>
          <w:rFonts w:cs="Arial"/>
          <w:szCs w:val="32"/>
        </w:rPr>
        <w:t>Online Shop: shop.rnib.org.uk</w:t>
      </w:r>
    </w:p>
    <w:p w:rsidR="007756F2" w:rsidRDefault="007756F2" w:rsidP="007756F2">
      <w:pPr>
        <w:autoSpaceDE w:val="0"/>
        <w:autoSpaceDN w:val="0"/>
        <w:adjustRightInd w:val="0"/>
        <w:rPr>
          <w:rFonts w:cs="Arial"/>
          <w:szCs w:val="32"/>
        </w:rPr>
      </w:pPr>
    </w:p>
    <w:p w:rsidR="007756F2" w:rsidRDefault="007756F2" w:rsidP="007756F2">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8" w:name="_Toc427171678"/>
      <w:r w:rsidRPr="00B40769">
        <w:lastRenderedPageBreak/>
        <w:t>Terms and conditions of sale</w:t>
      </w:r>
      <w:bookmarkEnd w:id="8"/>
    </w:p>
    <w:p w:rsidR="00513A04" w:rsidRDefault="00281AC2" w:rsidP="00513A04">
      <w:r>
        <w:t>This product is guaranteed from manufacturing faults for</w:t>
      </w:r>
      <w:r w:rsidR="00B00F61">
        <w:t xml:space="preserve"> </w:t>
      </w:r>
      <w:r w:rsidR="007756F2">
        <w:t>two</w:t>
      </w:r>
      <w:r w:rsidR="00B00F61">
        <w:t xml:space="preserve"> years</w:t>
      </w:r>
      <w:r>
        <w:t xml:space="preserve">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49158F" w:rsidRDefault="0049158F" w:rsidP="0049158F">
      <w:r>
        <w:rPr>
          <w:b/>
        </w:rPr>
        <w:t xml:space="preserve">These products are non-returnable unless faulty. </w:t>
      </w:r>
      <w:r>
        <w:t xml:space="preserve">For all faulty returns contact RNIB first to get a returns authorisation number to help us deal efficiently with your product return. </w:t>
      </w:r>
    </w:p>
    <w:p w:rsidR="00144307" w:rsidRDefault="00144307" w:rsidP="00513A04"/>
    <w:p w:rsidR="00AD4B52" w:rsidRDefault="00AD4B52" w:rsidP="00AD4B52">
      <w:r>
        <w:t>For more RNIB products, please visit our website:</w:t>
      </w:r>
    </w:p>
    <w:p w:rsidR="00AD4B52" w:rsidRDefault="00AD4B52" w:rsidP="00AD4B52">
      <w:r>
        <w:t>www.rnib.org.uk/shop</w:t>
      </w:r>
    </w:p>
    <w:p w:rsidR="00AD4B52" w:rsidRDefault="00AD4B52" w:rsidP="00513A04"/>
    <w:p w:rsidR="00513A04" w:rsidRDefault="00513A04" w:rsidP="00513A04">
      <w:r>
        <w:t xml:space="preserve">You can request full terms and conditions from RNIB </w:t>
      </w:r>
      <w:r w:rsidR="00AD5DD7">
        <w:t>or view them online</w:t>
      </w:r>
      <w:r>
        <w:t xml:space="preserve">. </w:t>
      </w:r>
    </w:p>
    <w:p w:rsidR="007756F2" w:rsidRDefault="007756F2" w:rsidP="00513A04"/>
    <w:p w:rsidR="00513A04" w:rsidRDefault="00513A04" w:rsidP="00513A04">
      <w:r>
        <w:t>Registered Charity No. 226227</w:t>
      </w:r>
    </w:p>
    <w:p w:rsidR="007756F2" w:rsidRDefault="007756F2" w:rsidP="00513A04"/>
    <w:p w:rsidR="00513A04" w:rsidRDefault="00A43518" w:rsidP="00513A04">
      <w:r>
        <w:t xml:space="preserve">Date: </w:t>
      </w:r>
      <w:r w:rsidR="007756F2">
        <w:t>September 2018.</w:t>
      </w:r>
    </w:p>
    <w:p w:rsidR="007756F2" w:rsidRDefault="007756F2" w:rsidP="00513A04"/>
    <w:p w:rsidR="007756F2" w:rsidRDefault="00207D39" w:rsidP="00763E57">
      <w:r>
        <w:rPr>
          <w:rFonts w:cs="Arial"/>
        </w:rPr>
        <w:t>©</w:t>
      </w:r>
      <w:r>
        <w:t xml:space="preserve"> </w:t>
      </w:r>
      <w:r w:rsidR="00144307">
        <w:t>RNIB</w:t>
      </w:r>
      <w:bookmarkStart w:id="9" w:name="_GoBack"/>
      <w:bookmarkEnd w:id="9"/>
    </w:p>
    <w:sectPr w:rsidR="007756F2"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668" w:rsidRDefault="00A12668">
      <w:r>
        <w:separator/>
      </w:r>
    </w:p>
  </w:endnote>
  <w:endnote w:type="continuationSeparator" w:id="0">
    <w:p w:rsidR="00A12668" w:rsidRDefault="00A1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8E" w:rsidRDefault="0021368E"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68E" w:rsidRDefault="0021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8E" w:rsidRDefault="0021368E"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386">
      <w:rPr>
        <w:rStyle w:val="PageNumber"/>
        <w:noProof/>
      </w:rPr>
      <w:t>4</w:t>
    </w:r>
    <w:r>
      <w:rPr>
        <w:rStyle w:val="PageNumber"/>
      </w:rPr>
      <w:fldChar w:fldCharType="end"/>
    </w:r>
  </w:p>
  <w:p w:rsidR="0021368E" w:rsidRDefault="0021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668" w:rsidRDefault="00A12668">
      <w:r>
        <w:separator/>
      </w:r>
    </w:p>
  </w:footnote>
  <w:footnote w:type="continuationSeparator" w:id="0">
    <w:p w:rsidR="00A12668" w:rsidRDefault="00A1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A6615A"/>
    <w:multiLevelType w:val="hybridMultilevel"/>
    <w:tmpl w:val="3A6A40C2"/>
    <w:lvl w:ilvl="0" w:tplc="C2861A22">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1"/>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4965"/>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5A1F"/>
    <w:rsid w:val="0017663C"/>
    <w:rsid w:val="00177733"/>
    <w:rsid w:val="001800EC"/>
    <w:rsid w:val="001815C7"/>
    <w:rsid w:val="001816E4"/>
    <w:rsid w:val="00184A21"/>
    <w:rsid w:val="00186B84"/>
    <w:rsid w:val="00190C92"/>
    <w:rsid w:val="00190DF9"/>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5892"/>
    <w:rsid w:val="001B74FF"/>
    <w:rsid w:val="001B7936"/>
    <w:rsid w:val="001C3D4F"/>
    <w:rsid w:val="001C6D56"/>
    <w:rsid w:val="001C7D97"/>
    <w:rsid w:val="001D167B"/>
    <w:rsid w:val="001D68CE"/>
    <w:rsid w:val="001D6DC1"/>
    <w:rsid w:val="001D7493"/>
    <w:rsid w:val="001E01AB"/>
    <w:rsid w:val="001E08F3"/>
    <w:rsid w:val="001E7386"/>
    <w:rsid w:val="001F0678"/>
    <w:rsid w:val="001F5B52"/>
    <w:rsid w:val="001F7EE5"/>
    <w:rsid w:val="00201274"/>
    <w:rsid w:val="00202F46"/>
    <w:rsid w:val="002033B0"/>
    <w:rsid w:val="002046A4"/>
    <w:rsid w:val="00207D39"/>
    <w:rsid w:val="002102FF"/>
    <w:rsid w:val="002120D9"/>
    <w:rsid w:val="0021368E"/>
    <w:rsid w:val="002209FF"/>
    <w:rsid w:val="00220B70"/>
    <w:rsid w:val="002211D2"/>
    <w:rsid w:val="0022142F"/>
    <w:rsid w:val="002268AB"/>
    <w:rsid w:val="002271B7"/>
    <w:rsid w:val="002326A5"/>
    <w:rsid w:val="00232847"/>
    <w:rsid w:val="00233304"/>
    <w:rsid w:val="00235750"/>
    <w:rsid w:val="0023582D"/>
    <w:rsid w:val="00236FC4"/>
    <w:rsid w:val="00245604"/>
    <w:rsid w:val="00255AC2"/>
    <w:rsid w:val="00255E49"/>
    <w:rsid w:val="00257CC9"/>
    <w:rsid w:val="0026029D"/>
    <w:rsid w:val="00261A67"/>
    <w:rsid w:val="00267210"/>
    <w:rsid w:val="00267691"/>
    <w:rsid w:val="002709E1"/>
    <w:rsid w:val="00273169"/>
    <w:rsid w:val="00274060"/>
    <w:rsid w:val="00274CA1"/>
    <w:rsid w:val="00276B46"/>
    <w:rsid w:val="002773F8"/>
    <w:rsid w:val="00281AC2"/>
    <w:rsid w:val="00282D18"/>
    <w:rsid w:val="0028773E"/>
    <w:rsid w:val="00287B10"/>
    <w:rsid w:val="00292393"/>
    <w:rsid w:val="00296297"/>
    <w:rsid w:val="002A0ECC"/>
    <w:rsid w:val="002A4469"/>
    <w:rsid w:val="002A44C6"/>
    <w:rsid w:val="002A7C3B"/>
    <w:rsid w:val="002B374D"/>
    <w:rsid w:val="002B3D15"/>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29A"/>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D9D"/>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57F"/>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3CB1"/>
    <w:rsid w:val="004749C9"/>
    <w:rsid w:val="00476CDE"/>
    <w:rsid w:val="00480A3A"/>
    <w:rsid w:val="004814A5"/>
    <w:rsid w:val="00482038"/>
    <w:rsid w:val="00482436"/>
    <w:rsid w:val="00482AE1"/>
    <w:rsid w:val="0048614A"/>
    <w:rsid w:val="004879E2"/>
    <w:rsid w:val="004905B6"/>
    <w:rsid w:val="00490AF7"/>
    <w:rsid w:val="0049158F"/>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34D1"/>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35B8"/>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2579"/>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5AF"/>
    <w:rsid w:val="006D68F7"/>
    <w:rsid w:val="006D7CE2"/>
    <w:rsid w:val="006E2039"/>
    <w:rsid w:val="006E46BE"/>
    <w:rsid w:val="006E5104"/>
    <w:rsid w:val="006E51BC"/>
    <w:rsid w:val="006E6D1B"/>
    <w:rsid w:val="006F00F5"/>
    <w:rsid w:val="006F22C2"/>
    <w:rsid w:val="006F4D08"/>
    <w:rsid w:val="006F78C3"/>
    <w:rsid w:val="007024B4"/>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107F"/>
    <w:rsid w:val="0076218E"/>
    <w:rsid w:val="00763299"/>
    <w:rsid w:val="00763E57"/>
    <w:rsid w:val="00765DDE"/>
    <w:rsid w:val="00767F12"/>
    <w:rsid w:val="0077048F"/>
    <w:rsid w:val="007756F2"/>
    <w:rsid w:val="007770BB"/>
    <w:rsid w:val="007772ED"/>
    <w:rsid w:val="00777327"/>
    <w:rsid w:val="007832CE"/>
    <w:rsid w:val="00787EF6"/>
    <w:rsid w:val="00790119"/>
    <w:rsid w:val="0079030B"/>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3C31"/>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0B85"/>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2078"/>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454"/>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B7F7F"/>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668"/>
    <w:rsid w:val="00A128DA"/>
    <w:rsid w:val="00A17D8A"/>
    <w:rsid w:val="00A21998"/>
    <w:rsid w:val="00A2414C"/>
    <w:rsid w:val="00A26150"/>
    <w:rsid w:val="00A27A38"/>
    <w:rsid w:val="00A300FA"/>
    <w:rsid w:val="00A33968"/>
    <w:rsid w:val="00A34D5B"/>
    <w:rsid w:val="00A36CB0"/>
    <w:rsid w:val="00A42C6F"/>
    <w:rsid w:val="00A43518"/>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8CE"/>
    <w:rsid w:val="00AB3A5E"/>
    <w:rsid w:val="00AB4E31"/>
    <w:rsid w:val="00AB7A6D"/>
    <w:rsid w:val="00AC06E8"/>
    <w:rsid w:val="00AC45A5"/>
    <w:rsid w:val="00AC61D6"/>
    <w:rsid w:val="00AC7492"/>
    <w:rsid w:val="00AD07F7"/>
    <w:rsid w:val="00AD207E"/>
    <w:rsid w:val="00AD4B52"/>
    <w:rsid w:val="00AD5DD7"/>
    <w:rsid w:val="00AD7124"/>
    <w:rsid w:val="00AF058C"/>
    <w:rsid w:val="00AF1D58"/>
    <w:rsid w:val="00AF4B19"/>
    <w:rsid w:val="00AF7549"/>
    <w:rsid w:val="00B00F61"/>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49A"/>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6F2"/>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3BDA"/>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2F2"/>
    <w:rsid w:val="00D41BD2"/>
    <w:rsid w:val="00D4227E"/>
    <w:rsid w:val="00D4355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B7FCD"/>
    <w:rsid w:val="00DC14A1"/>
    <w:rsid w:val="00DC3593"/>
    <w:rsid w:val="00DC575F"/>
    <w:rsid w:val="00DC6FA5"/>
    <w:rsid w:val="00DC7004"/>
    <w:rsid w:val="00DD05F9"/>
    <w:rsid w:val="00DD151F"/>
    <w:rsid w:val="00DD1E23"/>
    <w:rsid w:val="00DD574F"/>
    <w:rsid w:val="00DD7186"/>
    <w:rsid w:val="00DE06D6"/>
    <w:rsid w:val="00DE284A"/>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39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537"/>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57E65"/>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557B"/>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17C19D-8045-4FA0-83D3-92133AA9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56F2"/>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aliases w:val="Do not use"/>
    <w:semiHidden/>
    <w:rsid w:val="0027316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3169"/>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TitleChar">
    <w:name w:val="Title Char"/>
    <w:link w:val="Title"/>
    <w:rsid w:val="0049158F"/>
    <w:rPr>
      <w:rFonts w:ascii="Arial" w:hAnsi="Arial"/>
      <w:b/>
      <w:bCs/>
      <w:kern w:val="28"/>
      <w:sz w:val="44"/>
      <w:szCs w:val="32"/>
    </w:rPr>
  </w:style>
  <w:style w:type="character" w:customStyle="1" w:styleId="SubtitleChar">
    <w:name w:val="Subtitle Char"/>
    <w:link w:val="Subtitle"/>
    <w:rsid w:val="0049158F"/>
    <w:rPr>
      <w:rFonts w:ascii="Arial" w:hAnsi="Arial"/>
      <w:b/>
      <w:sz w:val="40"/>
      <w:szCs w:val="24"/>
    </w:rPr>
  </w:style>
  <w:style w:type="paragraph" w:customStyle="1" w:styleId="ListBullets">
    <w:name w:val="List Bullets"/>
    <w:basedOn w:val="Normal"/>
    <w:rsid w:val="007756F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2016-03-22T10:40:00Z</cp:lastPrinted>
  <dcterms:created xsi:type="dcterms:W3CDTF">2018-10-19T15:02:00Z</dcterms:created>
  <dcterms:modified xsi:type="dcterms:W3CDTF">2018-10-19T15:02:00Z</dcterms:modified>
</cp:coreProperties>
</file>