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FC0635" w:rsidP="007A063F">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RNIB See differently logo." style="width:104.25pt;height:75.75pt;visibility:visible;mso-wrap-style:square">
            <v:imagedata r:id="rId7" o:title="RNIB See differently logo"/>
          </v:shape>
        </w:pict>
      </w:r>
    </w:p>
    <w:p w:rsidR="00320889" w:rsidRDefault="00320889" w:rsidP="007A063F">
      <w:pPr>
        <w:rPr>
          <w:noProof/>
        </w:rPr>
      </w:pPr>
    </w:p>
    <w:p w:rsidR="00320889" w:rsidRDefault="00320889" w:rsidP="007A063F"/>
    <w:p w:rsidR="00D22F71" w:rsidRPr="00BA4FFF" w:rsidRDefault="00D22F71" w:rsidP="00320889">
      <w:pPr>
        <w:pStyle w:val="Heading1"/>
      </w:pPr>
      <w:bookmarkStart w:id="0" w:name="_Toc316465615"/>
      <w:r w:rsidRPr="00BA4FFF">
        <w:t>Tactile Dominoes</w:t>
      </w:r>
      <w:r w:rsidR="00320889">
        <w:t xml:space="preserve"> (</w:t>
      </w:r>
      <w:bookmarkEnd w:id="0"/>
      <w:r w:rsidRPr="006F7AA5">
        <w:t>GB</w:t>
      </w:r>
      <w:r w:rsidR="006F7AA5">
        <w:t>108</w:t>
      </w:r>
      <w:r w:rsidR="00320889">
        <w:t>)</w:t>
      </w:r>
    </w:p>
    <w:p w:rsidR="00320889" w:rsidRPr="009F3816" w:rsidRDefault="00320889" w:rsidP="00320889">
      <w:pPr>
        <w:autoSpaceDE w:val="0"/>
        <w:autoSpaceDN w:val="0"/>
        <w:adjustRightInd w:val="0"/>
        <w:rPr>
          <w:rFonts w:cs="Arial"/>
          <w:szCs w:val="32"/>
        </w:rPr>
      </w:pPr>
      <w:bookmarkStart w:id="1" w:name="_Toc293495616"/>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320889" w:rsidRDefault="00320889" w:rsidP="00320889"/>
    <w:p w:rsidR="00320889" w:rsidRDefault="00320889" w:rsidP="00320889">
      <w:r>
        <w:t xml:space="preserve">Please retain these instructions for future reference. </w:t>
      </w:r>
      <w:r w:rsidRPr="00CD712F">
        <w:t xml:space="preserve">These instructions are also available in other formats. </w:t>
      </w:r>
    </w:p>
    <w:p w:rsidR="00763E57" w:rsidRDefault="00763E57" w:rsidP="00763E57"/>
    <w:p w:rsidR="00D22F71" w:rsidRPr="00BA4FFF" w:rsidRDefault="00A26150" w:rsidP="00FC0635">
      <w:pPr>
        <w:pStyle w:val="Heading2"/>
      </w:pPr>
      <w:bookmarkStart w:id="2" w:name="_Toc243448109"/>
      <w:bookmarkStart w:id="3" w:name="_Toc378689204"/>
      <w:bookmarkEnd w:id="1"/>
      <w:r>
        <w:t>General description</w:t>
      </w:r>
      <w:bookmarkEnd w:id="2"/>
      <w:bookmarkEnd w:id="3"/>
    </w:p>
    <w:p w:rsidR="00D22F71" w:rsidRPr="00BA4FFF" w:rsidRDefault="00D22F71" w:rsidP="00FC0635">
      <w:pPr>
        <w:pStyle w:val="Heading3"/>
      </w:pPr>
      <w:bookmarkStart w:id="4" w:name="_Toc298251630"/>
      <w:r w:rsidRPr="006F7AA5">
        <w:t>GB</w:t>
      </w:r>
      <w:r w:rsidR="006F7AA5">
        <w:t>108</w:t>
      </w:r>
      <w:r w:rsidRPr="00BA4FFF">
        <w:t xml:space="preserve"> – Tactile Dominoes Double Blank</w:t>
      </w:r>
      <w:bookmarkEnd w:id="4"/>
    </w:p>
    <w:p w:rsidR="00D22F71" w:rsidRPr="00BA4FFF" w:rsidRDefault="00D22F71" w:rsidP="00D22F71">
      <w:r w:rsidRPr="00BA4FFF">
        <w:t>A standard 28 piece set with the highest being the Double Six. Made of heavy-duty white plastic. The dots are raised for easy identification of each piece.</w:t>
      </w:r>
    </w:p>
    <w:p w:rsidR="00D22F71" w:rsidRPr="00BA4FFF" w:rsidRDefault="00D22F71" w:rsidP="00D22F71"/>
    <w:p w:rsidR="00D22F71" w:rsidRPr="00BA4FFF" w:rsidRDefault="00D22F71" w:rsidP="00D22F71">
      <w:r w:rsidRPr="00BA4FFF">
        <w:rPr>
          <w:b/>
        </w:rPr>
        <w:t>Please note:</w:t>
      </w:r>
      <w:r w:rsidRPr="00BA4FFF">
        <w:t xml:space="preserve"> These products are not suitable for children under 36 months, due to small parts.</w:t>
      </w:r>
    </w:p>
    <w:p w:rsidR="00320889" w:rsidRDefault="00320889" w:rsidP="00A26150"/>
    <w:p w:rsidR="00320889" w:rsidRDefault="00320889" w:rsidP="00320889">
      <w:pPr>
        <w:pStyle w:val="Heading2"/>
      </w:pPr>
      <w:bookmarkStart w:id="5" w:name="_Toc378689218"/>
      <w:r>
        <w:t>How to contact RNIB</w:t>
      </w:r>
      <w:bookmarkEnd w:id="5"/>
      <w:r>
        <w:t xml:space="preserve"> </w:t>
      </w:r>
    </w:p>
    <w:p w:rsidR="00320889" w:rsidRDefault="00320889" w:rsidP="00320889">
      <w:pPr>
        <w:rPr>
          <w:rFonts w:cs="Arial"/>
        </w:rPr>
      </w:pPr>
      <w:r w:rsidRPr="00566367">
        <w:rPr>
          <w:rFonts w:cs="Arial"/>
        </w:rPr>
        <w:t>Phone: 0303 123 9999</w:t>
      </w:r>
    </w:p>
    <w:p w:rsidR="00320889" w:rsidRPr="00566367" w:rsidRDefault="00320889" w:rsidP="00320889">
      <w:pPr>
        <w:rPr>
          <w:rFonts w:cs="Arial"/>
        </w:rPr>
      </w:pPr>
      <w:r w:rsidRPr="00566367">
        <w:rPr>
          <w:rFonts w:cs="Arial"/>
        </w:rPr>
        <w:t xml:space="preserve">Email: </w:t>
      </w:r>
      <w:r>
        <w:rPr>
          <w:rFonts w:cs="Arial"/>
        </w:rPr>
        <w:t>shop</w:t>
      </w:r>
      <w:r w:rsidRPr="00566367">
        <w:rPr>
          <w:rFonts w:cs="Arial"/>
        </w:rPr>
        <w:t>@rnib.org.uk</w:t>
      </w:r>
    </w:p>
    <w:p w:rsidR="00320889" w:rsidRPr="00566367" w:rsidRDefault="00320889" w:rsidP="00320889">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320889" w:rsidRDefault="00320889" w:rsidP="00320889">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320889" w:rsidRPr="00566367" w:rsidRDefault="00320889" w:rsidP="00320889">
      <w:pPr>
        <w:rPr>
          <w:rFonts w:cs="Arial"/>
        </w:rPr>
      </w:pPr>
    </w:p>
    <w:p w:rsidR="00320889" w:rsidRDefault="00320889" w:rsidP="00320889">
      <w:pPr>
        <w:rPr>
          <w:rFonts w:cs="Arial"/>
        </w:rPr>
      </w:pPr>
      <w:r w:rsidRPr="00566367">
        <w:rPr>
          <w:rFonts w:cs="Arial"/>
        </w:rPr>
        <w:t>Email for international customers</w:t>
      </w:r>
      <w:r>
        <w:rPr>
          <w:rFonts w:cs="Arial"/>
        </w:rPr>
        <w:t>:</w:t>
      </w:r>
      <w:r w:rsidRPr="00566367">
        <w:rPr>
          <w:rFonts w:cs="Arial"/>
        </w:rPr>
        <w:t xml:space="preserve"> exports@rnib.org.uk </w:t>
      </w:r>
    </w:p>
    <w:p w:rsidR="00320889" w:rsidRDefault="00320889" w:rsidP="00320889">
      <w:pPr>
        <w:rPr>
          <w:rFonts w:cs="Arial"/>
        </w:rPr>
      </w:pPr>
    </w:p>
    <w:p w:rsidR="00320889" w:rsidRDefault="00320889" w:rsidP="00320889">
      <w:pPr>
        <w:pStyle w:val="Heading2"/>
      </w:pPr>
      <w:bookmarkStart w:id="6" w:name="_Toc378689219"/>
      <w:r w:rsidRPr="00B40769">
        <w:t>Terms a</w:t>
      </w:r>
      <w:bookmarkStart w:id="7" w:name="_GoBack"/>
      <w:bookmarkEnd w:id="7"/>
      <w:r w:rsidRPr="00B40769">
        <w:t>nd conditions of sale</w:t>
      </w:r>
      <w:bookmarkEnd w:id="6"/>
      <w:r>
        <w:t xml:space="preserve"> </w:t>
      </w:r>
    </w:p>
    <w:p w:rsidR="00320889" w:rsidRDefault="00320889" w:rsidP="00320889">
      <w:r>
        <w:t xml:space="preserve">This product is guaranteed from manufacturing faults for 12 months from the date of purchase.  If you have any issues with the product and you did not purchase directly from RNIB then please contact your retailer in the first instance. </w:t>
      </w:r>
    </w:p>
    <w:p w:rsidR="00320889" w:rsidRDefault="00320889" w:rsidP="00320889"/>
    <w:p w:rsidR="00320889" w:rsidRDefault="00320889" w:rsidP="00320889">
      <w:r>
        <w:t xml:space="preserve">For all returns and repairs contact RNIB first to get a returns authorisation number to help us deal efficiently with your product return. </w:t>
      </w:r>
    </w:p>
    <w:p w:rsidR="00320889" w:rsidRDefault="00320889" w:rsidP="00320889"/>
    <w:p w:rsidR="00320889" w:rsidRDefault="00320889" w:rsidP="00320889">
      <w:r>
        <w:t xml:space="preserve">You can request full terms and conditions from RNIB or view them online. </w:t>
      </w:r>
    </w:p>
    <w:p w:rsidR="00320889" w:rsidRDefault="00320889" w:rsidP="00320889"/>
    <w:p w:rsidR="00320889" w:rsidRPr="00EA4880" w:rsidRDefault="00320889" w:rsidP="00320889">
      <w:pPr>
        <w:autoSpaceDE w:val="0"/>
        <w:autoSpaceDN w:val="0"/>
        <w:adjustRightInd w:val="0"/>
        <w:rPr>
          <w:rFonts w:cs="Arial"/>
          <w:szCs w:val="32"/>
        </w:rPr>
      </w:pPr>
      <w:r w:rsidRPr="00EA4880">
        <w:rPr>
          <w:rFonts w:cs="Arial"/>
          <w:szCs w:val="32"/>
        </w:rPr>
        <w:lastRenderedPageBreak/>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EA4880">
        <w:rPr>
          <w:rFonts w:cs="Arial"/>
          <w:szCs w:val="32"/>
        </w:rPr>
        <w:t xml:space="preserve">39316) and Isle of Man (1109). RNIB Enterprises Limited covenants </w:t>
      </w:r>
      <w:proofErr w:type="gramStart"/>
      <w:r w:rsidRPr="00EA4880">
        <w:rPr>
          <w:rFonts w:cs="Arial"/>
          <w:szCs w:val="32"/>
        </w:rPr>
        <w:t>all of</w:t>
      </w:r>
      <w:proofErr w:type="gramEnd"/>
      <w:r w:rsidRPr="00EA4880">
        <w:rPr>
          <w:rFonts w:cs="Arial"/>
          <w:szCs w:val="32"/>
        </w:rPr>
        <w:t xml:space="preserve"> its taxable profits to RNIB.</w:t>
      </w:r>
    </w:p>
    <w:p w:rsidR="00320889" w:rsidRPr="00EA4880" w:rsidRDefault="00320889" w:rsidP="00320889">
      <w:pPr>
        <w:autoSpaceDE w:val="0"/>
        <w:autoSpaceDN w:val="0"/>
        <w:adjustRightInd w:val="0"/>
        <w:rPr>
          <w:rFonts w:cs="Arial"/>
          <w:szCs w:val="32"/>
        </w:rPr>
      </w:pPr>
    </w:p>
    <w:p w:rsidR="00320889" w:rsidRPr="001023DC" w:rsidRDefault="00320889" w:rsidP="00320889">
      <w:pPr>
        <w:autoSpaceDE w:val="0"/>
        <w:autoSpaceDN w:val="0"/>
        <w:adjustRightInd w:val="0"/>
        <w:rPr>
          <w:rFonts w:ascii="Helvetica" w:hAnsi="Helvetica" w:cs="Arial"/>
          <w:bCs/>
        </w:rPr>
      </w:pPr>
    </w:p>
    <w:p w:rsidR="00320889" w:rsidRDefault="00320889" w:rsidP="00320889"/>
    <w:p w:rsidR="00320889" w:rsidRDefault="00320889" w:rsidP="00320889">
      <w:r>
        <w:t>Date: October 2019.</w:t>
      </w:r>
    </w:p>
    <w:p w:rsidR="00320889" w:rsidRDefault="00320889" w:rsidP="00320889"/>
    <w:p w:rsidR="00320889" w:rsidRPr="00EA4880" w:rsidRDefault="00320889" w:rsidP="00320889">
      <w:pPr>
        <w:autoSpaceDE w:val="0"/>
        <w:autoSpaceDN w:val="0"/>
        <w:adjustRightInd w:val="0"/>
        <w:rPr>
          <w:rFonts w:cs="Arial"/>
          <w:szCs w:val="32"/>
        </w:rPr>
      </w:pPr>
      <w:r w:rsidRPr="00EA4880">
        <w:rPr>
          <w:rFonts w:cs="Arial"/>
          <w:szCs w:val="32"/>
        </w:rPr>
        <w:t>© 2019 Royal National Institute of Blind People.</w:t>
      </w:r>
    </w:p>
    <w:p w:rsidR="00763E57" w:rsidRDefault="00763E57" w:rsidP="00320889">
      <w:pPr>
        <w:pStyle w:val="Heading1"/>
      </w:pPr>
    </w:p>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F93" w:rsidRDefault="00390F93">
      <w:r>
        <w:separator/>
      </w:r>
    </w:p>
  </w:endnote>
  <w:endnote w:type="continuationSeparator" w:id="0">
    <w:p w:rsidR="00390F93" w:rsidRDefault="0039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CC33E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CC33E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D54C94">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F93" w:rsidRDefault="00390F93">
      <w:r>
        <w:separator/>
      </w:r>
    </w:p>
  </w:footnote>
  <w:footnote w:type="continuationSeparator" w:id="0">
    <w:p w:rsidR="00390F93" w:rsidRDefault="0039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394"/>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1FA"/>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7F9B"/>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0889"/>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671"/>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6F7AA5"/>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30D"/>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1B6F"/>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34B5"/>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6A43"/>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33ED"/>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2F71"/>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C94"/>
    <w:rsid w:val="00D54D0B"/>
    <w:rsid w:val="00D54ECD"/>
    <w:rsid w:val="00D55BA9"/>
    <w:rsid w:val="00D561F2"/>
    <w:rsid w:val="00D57FFA"/>
    <w:rsid w:val="00D60BCE"/>
    <w:rsid w:val="00D61804"/>
    <w:rsid w:val="00D61C2E"/>
    <w:rsid w:val="00D62496"/>
    <w:rsid w:val="00D62CAC"/>
    <w:rsid w:val="00D63977"/>
    <w:rsid w:val="00D64600"/>
    <w:rsid w:val="00D660D6"/>
    <w:rsid w:val="00D7140F"/>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04B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1787"/>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C59"/>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0635"/>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D574A3C-4519-4B09-9390-F2857C22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34B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2006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6</cp:revision>
  <cp:lastPrinted>2014-03-20T17:25:00Z</cp:lastPrinted>
  <dcterms:created xsi:type="dcterms:W3CDTF">2019-10-02T09:45:00Z</dcterms:created>
  <dcterms:modified xsi:type="dcterms:W3CDTF">2019-10-11T11:08:00Z</dcterms:modified>
</cp:coreProperties>
</file>