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A959" w14:textId="41F5EE6F" w:rsidR="0078406D" w:rsidRDefault="00384D4B" w:rsidP="620F4342">
      <w:pPr>
        <w:pStyle w:val="NoSpacing"/>
      </w:pPr>
      <w:r>
        <w:rPr>
          <w:noProof/>
        </w:rPr>
        <w:drawing>
          <wp:inline distT="0" distB="0" distL="0" distR="0" wp14:anchorId="22BF5DA6" wp14:editId="727A37B5">
            <wp:extent cx="1315085" cy="958215"/>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NIB See differentl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085" cy="958215"/>
                    </a:xfrm>
                    <a:prstGeom prst="rect">
                      <a:avLst/>
                    </a:prstGeom>
                    <a:noFill/>
                    <a:ln>
                      <a:noFill/>
                    </a:ln>
                  </pic:spPr>
                </pic:pic>
              </a:graphicData>
            </a:graphic>
          </wp:inline>
        </w:drawing>
      </w:r>
      <w:r>
        <w:rPr>
          <w:rFonts w:ascii="Arial" w:hAnsi="Arial" w:cs="Arial"/>
          <w:color w:val="000000"/>
          <w:sz w:val="32"/>
          <w:szCs w:val="32"/>
          <w:shd w:val="clear" w:color="auto" w:fill="FFFFFF"/>
        </w:rPr>
        <w:br/>
      </w:r>
    </w:p>
    <w:p w14:paraId="3F6C2E68" w14:textId="77777777" w:rsidR="0078406D" w:rsidRDefault="0078406D" w:rsidP="620F4342">
      <w:pPr>
        <w:pStyle w:val="NoSpacing"/>
      </w:pPr>
    </w:p>
    <w:p w14:paraId="2F3C32AF" w14:textId="469CDB15" w:rsidR="00E312DB" w:rsidRPr="00C44F50" w:rsidRDefault="388A9079" w:rsidP="00C44F50">
      <w:pPr>
        <w:pStyle w:val="Heading1"/>
      </w:pPr>
      <w:r>
        <w:t>Uno Dos</w:t>
      </w:r>
      <w:r w:rsidR="00D229F5">
        <w:t xml:space="preserve"> </w:t>
      </w:r>
      <w:r w:rsidR="0078406D">
        <w:t>(GC15)</w:t>
      </w:r>
    </w:p>
    <w:p w14:paraId="0AEAD913" w14:textId="77777777" w:rsidR="00573C17" w:rsidRPr="00691A43" w:rsidRDefault="00573C17" w:rsidP="00573C17">
      <w:pPr>
        <w:autoSpaceDE w:val="0"/>
        <w:autoSpaceDN w:val="0"/>
        <w:adjustRightInd w:val="0"/>
        <w:rPr>
          <w:rFonts w:cs="Arial"/>
          <w:sz w:val="32"/>
          <w:szCs w:val="36"/>
        </w:rPr>
      </w:pPr>
      <w:r w:rsidRPr="00691A43">
        <w:rPr>
          <w:rFonts w:cs="Arial"/>
          <w:sz w:val="32"/>
          <w:szCs w:val="36"/>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691A43">
        <w:rPr>
          <w:rFonts w:cs="Arial"/>
          <w:sz w:val="32"/>
          <w:szCs w:val="36"/>
        </w:rPr>
        <w:t>How</w:t>
      </w:r>
      <w:proofErr w:type="gramEnd"/>
      <w:r w:rsidRPr="00691A43">
        <w:rPr>
          <w:rFonts w:cs="Arial"/>
          <w:sz w:val="32"/>
          <w:szCs w:val="36"/>
        </w:rPr>
        <w:t xml:space="preserve"> to contact RNIB sections of this instruction manual.</w:t>
      </w:r>
    </w:p>
    <w:p w14:paraId="6E9672E9" w14:textId="77777777" w:rsidR="00573C17" w:rsidRPr="00691A43" w:rsidRDefault="00573C17" w:rsidP="00573C17">
      <w:pPr>
        <w:rPr>
          <w:sz w:val="32"/>
          <w:szCs w:val="22"/>
        </w:rPr>
      </w:pPr>
    </w:p>
    <w:p w14:paraId="1CC339A6" w14:textId="77777777" w:rsidR="00573C17" w:rsidRPr="00691A43" w:rsidRDefault="00573C17" w:rsidP="00573C17">
      <w:pPr>
        <w:rPr>
          <w:sz w:val="32"/>
          <w:szCs w:val="22"/>
        </w:rPr>
      </w:pPr>
      <w:r w:rsidRPr="00691A43">
        <w:rPr>
          <w:sz w:val="32"/>
          <w:szCs w:val="22"/>
        </w:rPr>
        <w:t xml:space="preserve">Please retain these instructions for future reference. These instructions are also available in other formats. </w:t>
      </w:r>
    </w:p>
    <w:p w14:paraId="35D179F8" w14:textId="77777777" w:rsidR="00691A43" w:rsidRDefault="00691A43" w:rsidP="00573C17"/>
    <w:p w14:paraId="51A98859" w14:textId="0DD7F184" w:rsidR="594571F8" w:rsidRDefault="00691A43" w:rsidP="00691A43">
      <w:pPr>
        <w:pStyle w:val="Heading2"/>
      </w:pPr>
      <w:bookmarkStart w:id="0" w:name="_Toc243448109"/>
      <w:bookmarkStart w:id="1" w:name="_Toc378949759"/>
      <w:r>
        <w:t>General description</w:t>
      </w:r>
      <w:bookmarkEnd w:id="0"/>
      <w:bookmarkEnd w:id="1"/>
    </w:p>
    <w:p w14:paraId="5B115228" w14:textId="29CBBF1F" w:rsidR="006A6DE0" w:rsidRPr="001C354E" w:rsidRDefault="40280CDD" w:rsidP="3B28E0FC">
      <w:pPr>
        <w:rPr>
          <w:rFonts w:eastAsia="Arial" w:cs="Arial"/>
        </w:rPr>
      </w:pPr>
      <w:r w:rsidRPr="001C354E">
        <w:rPr>
          <w:rFonts w:eastAsia="Arial" w:cs="Arial"/>
        </w:rPr>
        <w:t xml:space="preserve">If Uno means </w:t>
      </w:r>
      <w:r w:rsidR="002646A6" w:rsidRPr="001C354E">
        <w:rPr>
          <w:rFonts w:eastAsia="Arial" w:cs="Arial"/>
        </w:rPr>
        <w:t>'one'</w:t>
      </w:r>
      <w:r w:rsidRPr="001C354E">
        <w:rPr>
          <w:rFonts w:eastAsia="Arial" w:cs="Arial"/>
        </w:rPr>
        <w:t xml:space="preserve">, then Dos means </w:t>
      </w:r>
      <w:r w:rsidR="002646A6" w:rsidRPr="001C354E">
        <w:rPr>
          <w:rFonts w:eastAsia="Arial" w:cs="Arial"/>
        </w:rPr>
        <w:t>'two'</w:t>
      </w:r>
      <w:r w:rsidR="00380CB5" w:rsidRPr="001C354E">
        <w:rPr>
          <w:rFonts w:eastAsia="Arial" w:cs="Arial"/>
        </w:rPr>
        <w:t>, which makes this game the sequel to the hugely popular Uno card game</w:t>
      </w:r>
      <w:r w:rsidR="00D52030" w:rsidRPr="001C354E">
        <w:rPr>
          <w:rFonts w:eastAsia="Arial" w:cs="Arial"/>
        </w:rPr>
        <w:t xml:space="preserve">. </w:t>
      </w:r>
      <w:r w:rsidR="00A80DBC" w:rsidRPr="001C354E">
        <w:rPr>
          <w:rFonts w:eastAsia="Arial" w:cs="Arial"/>
        </w:rPr>
        <w:t>Uno and Dos</w:t>
      </w:r>
      <w:r w:rsidR="00D52030" w:rsidRPr="001C354E">
        <w:rPr>
          <w:rFonts w:eastAsia="Arial" w:cs="Arial"/>
        </w:rPr>
        <w:t xml:space="preserve"> have lots in </w:t>
      </w:r>
      <w:proofErr w:type="gramStart"/>
      <w:r w:rsidR="00D52030" w:rsidRPr="001C354E">
        <w:rPr>
          <w:rFonts w:eastAsia="Arial" w:cs="Arial"/>
        </w:rPr>
        <w:t>common, but</w:t>
      </w:r>
      <w:proofErr w:type="gramEnd"/>
      <w:r w:rsidR="00D52030" w:rsidRPr="001C354E">
        <w:rPr>
          <w:rFonts w:eastAsia="Arial" w:cs="Arial"/>
        </w:rPr>
        <w:t xml:space="preserve"> </w:t>
      </w:r>
      <w:r w:rsidR="00112DFF" w:rsidRPr="001C354E">
        <w:rPr>
          <w:rFonts w:eastAsia="Arial" w:cs="Arial"/>
        </w:rPr>
        <w:t>are two very different game</w:t>
      </w:r>
      <w:r w:rsidR="00A80DBC" w:rsidRPr="001C354E">
        <w:rPr>
          <w:rFonts w:eastAsia="Arial" w:cs="Arial"/>
        </w:rPr>
        <w:t>s.</w:t>
      </w:r>
    </w:p>
    <w:p w14:paraId="360CDDD7" w14:textId="77777777" w:rsidR="006A6DE0" w:rsidRPr="001C354E" w:rsidRDefault="006A6DE0" w:rsidP="3B28E0FC">
      <w:pPr>
        <w:rPr>
          <w:rFonts w:eastAsia="Arial" w:cs="Arial"/>
        </w:rPr>
      </w:pPr>
    </w:p>
    <w:p w14:paraId="7777BAB4" w14:textId="4A748A55" w:rsidR="00350691" w:rsidRPr="008144B3" w:rsidRDefault="00515A5C" w:rsidP="00C44F50">
      <w:pPr>
        <w:rPr>
          <w:rFonts w:eastAsia="Arial" w:cs="Arial"/>
          <w:szCs w:val="28"/>
        </w:rPr>
      </w:pPr>
      <w:r w:rsidRPr="001C354E">
        <w:rPr>
          <w:rFonts w:eastAsia="Arial" w:cs="Arial"/>
          <w:szCs w:val="28"/>
        </w:rPr>
        <w:t>For two to four players only.</w:t>
      </w:r>
      <w:r w:rsidR="00CC0E2E" w:rsidRPr="001C354E">
        <w:rPr>
          <w:rFonts w:eastAsia="Arial" w:cs="Arial"/>
          <w:szCs w:val="28"/>
        </w:rPr>
        <w:t xml:space="preserve"> </w:t>
      </w:r>
      <w:r w:rsidR="00350691" w:rsidRPr="001C354E">
        <w:rPr>
          <w:rFonts w:eastAsia="Arial" w:cs="Arial"/>
          <w:szCs w:val="28"/>
        </w:rPr>
        <w:t>Age 7+</w:t>
      </w:r>
    </w:p>
    <w:p w14:paraId="3BE3F295" w14:textId="77777777" w:rsidR="0062404C" w:rsidRDefault="0062404C" w:rsidP="00C44F50">
      <w:pPr>
        <w:rPr>
          <w:rFonts w:eastAsia="Arial" w:cs="Arial"/>
          <w:szCs w:val="28"/>
        </w:rPr>
      </w:pPr>
    </w:p>
    <w:p w14:paraId="00C06C49" w14:textId="77777777" w:rsidR="0062404C" w:rsidRPr="00E6213E" w:rsidRDefault="0062404C" w:rsidP="00E6213E">
      <w:pPr>
        <w:pStyle w:val="Heading2"/>
      </w:pPr>
      <w:r w:rsidRPr="00E6213E">
        <w:rPr>
          <w:rStyle w:val="normaltextrun"/>
        </w:rPr>
        <w:t xml:space="preserve">Object of the game </w:t>
      </w:r>
    </w:p>
    <w:p w14:paraId="7106E8D6" w14:textId="16EDBEF5" w:rsidR="0062404C" w:rsidRPr="008144B3" w:rsidRDefault="008837E3" w:rsidP="0062404C">
      <w:pPr>
        <w:pStyle w:val="Normalnogap"/>
      </w:pPr>
      <w:r w:rsidRPr="008144B3">
        <w:rPr>
          <w:rFonts w:eastAsia="Verdana"/>
        </w:rPr>
        <w:t xml:space="preserve">Earn points by being the first player to get rid of all your cards </w:t>
      </w:r>
      <w:r w:rsidR="00C376AB" w:rsidRPr="00C376AB">
        <w:rPr>
          <w:rFonts w:eastAsia="Verdana"/>
        </w:rPr>
        <w:t xml:space="preserve">by matching the cards in the </w:t>
      </w:r>
      <w:r w:rsidR="00DF4A34" w:rsidRPr="00C376AB">
        <w:rPr>
          <w:rFonts w:eastAsia="Verdana"/>
        </w:rPr>
        <w:t>centre</w:t>
      </w:r>
      <w:r w:rsidR="00C376AB" w:rsidRPr="00C376AB">
        <w:rPr>
          <w:rFonts w:eastAsia="Verdana"/>
        </w:rPr>
        <w:t xml:space="preserve"> by number. </w:t>
      </w:r>
      <w:r w:rsidR="00DF4A34">
        <w:rPr>
          <w:rFonts w:eastAsia="Verdana"/>
        </w:rPr>
        <w:t xml:space="preserve">In Dos, </w:t>
      </w:r>
      <w:r w:rsidR="008E6ADE">
        <w:rPr>
          <w:rFonts w:eastAsia="Verdana"/>
        </w:rPr>
        <w:t xml:space="preserve">colour matches </w:t>
      </w:r>
      <w:r w:rsidR="00C376AB" w:rsidRPr="00C376AB">
        <w:rPr>
          <w:rFonts w:eastAsia="Verdana"/>
        </w:rPr>
        <w:t>only earn a bonus. The first player to reach a score of 200 points (or any number the players agree on) is the game winner.</w:t>
      </w:r>
    </w:p>
    <w:p w14:paraId="218193FC" w14:textId="77777777" w:rsidR="00CB138F" w:rsidRDefault="00CB138F" w:rsidP="00C44F50">
      <w:pPr>
        <w:rPr>
          <w:rFonts w:eastAsia="Arial" w:cs="Arial"/>
          <w:szCs w:val="28"/>
        </w:rPr>
      </w:pPr>
    </w:p>
    <w:p w14:paraId="348DB2AC" w14:textId="789D602A" w:rsidR="0062404C" w:rsidRPr="00E6213E" w:rsidRDefault="0062404C" w:rsidP="00E6213E">
      <w:pPr>
        <w:pStyle w:val="Heading2"/>
      </w:pPr>
      <w:r w:rsidRPr="00E6213E">
        <w:rPr>
          <w:rFonts w:eastAsia="Verdana"/>
        </w:rPr>
        <w:t xml:space="preserve">In the box </w:t>
      </w:r>
    </w:p>
    <w:p w14:paraId="23A8CBCE" w14:textId="78F5FFF2" w:rsidR="00CB138F" w:rsidRPr="008144B3" w:rsidRDefault="40280CDD" w:rsidP="00C44F50">
      <w:pPr>
        <w:rPr>
          <w:rFonts w:eastAsia="Arial" w:cs="Arial"/>
          <w:szCs w:val="28"/>
        </w:rPr>
      </w:pPr>
      <w:r w:rsidRPr="008144B3">
        <w:rPr>
          <w:rFonts w:eastAsia="Arial" w:cs="Arial"/>
          <w:szCs w:val="28"/>
        </w:rPr>
        <w:t>Dos has 108 cards</w:t>
      </w:r>
      <w:r w:rsidR="00817B26" w:rsidRPr="008144B3">
        <w:rPr>
          <w:rFonts w:eastAsia="Arial" w:cs="Arial"/>
          <w:szCs w:val="28"/>
        </w:rPr>
        <w:t xml:space="preserve"> as follows</w:t>
      </w:r>
      <w:r w:rsidR="00366702">
        <w:rPr>
          <w:rFonts w:eastAsia="Arial" w:cs="Arial"/>
          <w:szCs w:val="28"/>
        </w:rPr>
        <w:t>:</w:t>
      </w:r>
    </w:p>
    <w:p w14:paraId="23B009CA" w14:textId="2426D18E" w:rsidR="00CB138F" w:rsidRPr="00366702" w:rsidRDefault="00CB138F" w:rsidP="00366702">
      <w:pPr>
        <w:pStyle w:val="ListBullet"/>
        <w:rPr>
          <w:rFonts w:eastAsia="Arial"/>
        </w:rPr>
      </w:pPr>
      <w:r w:rsidRPr="00366702">
        <w:rPr>
          <w:rFonts w:eastAsia="Arial"/>
        </w:rPr>
        <w:t xml:space="preserve">24 Blue – </w:t>
      </w:r>
      <w:r w:rsidR="00874B80">
        <w:rPr>
          <w:rFonts w:eastAsia="Arial"/>
        </w:rPr>
        <w:t>three</w:t>
      </w:r>
      <w:r w:rsidRPr="00366702">
        <w:rPr>
          <w:rFonts w:eastAsia="Arial"/>
        </w:rPr>
        <w:t xml:space="preserve"> each</w:t>
      </w:r>
      <w:r w:rsidR="009C5FB0" w:rsidRPr="00366702">
        <w:rPr>
          <w:rFonts w:eastAsia="Arial"/>
        </w:rPr>
        <w:t xml:space="preserve"> of </w:t>
      </w:r>
      <w:r w:rsidR="00F708E4" w:rsidRPr="00366702">
        <w:rPr>
          <w:rFonts w:eastAsia="Arial"/>
        </w:rPr>
        <w:t>1,</w:t>
      </w:r>
      <w:r w:rsidR="00874B80">
        <w:rPr>
          <w:rFonts w:eastAsia="Arial"/>
        </w:rPr>
        <w:t xml:space="preserve"> </w:t>
      </w:r>
      <w:r w:rsidR="00F708E4" w:rsidRPr="00366702">
        <w:rPr>
          <w:rFonts w:eastAsia="Arial"/>
        </w:rPr>
        <w:t>3,</w:t>
      </w:r>
      <w:r w:rsidR="00874B80">
        <w:rPr>
          <w:rFonts w:eastAsia="Arial"/>
        </w:rPr>
        <w:t xml:space="preserve"> </w:t>
      </w:r>
      <w:r w:rsidR="00F708E4" w:rsidRPr="00366702">
        <w:rPr>
          <w:rFonts w:eastAsia="Arial"/>
        </w:rPr>
        <w:t>4,</w:t>
      </w:r>
      <w:r w:rsidR="00874B80">
        <w:rPr>
          <w:rFonts w:eastAsia="Arial"/>
        </w:rPr>
        <w:t xml:space="preserve"> </w:t>
      </w:r>
      <w:r w:rsidR="00F708E4" w:rsidRPr="00366702">
        <w:rPr>
          <w:rFonts w:eastAsia="Arial"/>
        </w:rPr>
        <w:t>5</w:t>
      </w:r>
      <w:r w:rsidR="00874B80">
        <w:rPr>
          <w:rFonts w:eastAsia="Arial"/>
        </w:rPr>
        <w:t>;</w:t>
      </w:r>
      <w:r w:rsidR="00F708E4" w:rsidRPr="00366702">
        <w:rPr>
          <w:rFonts w:eastAsia="Arial"/>
        </w:rPr>
        <w:t xml:space="preserve"> </w:t>
      </w:r>
      <w:r w:rsidR="00874B80">
        <w:rPr>
          <w:rFonts w:eastAsia="Arial"/>
        </w:rPr>
        <w:t>two</w:t>
      </w:r>
      <w:r w:rsidR="00F708E4" w:rsidRPr="00366702">
        <w:rPr>
          <w:rFonts w:eastAsia="Arial"/>
        </w:rPr>
        <w:t xml:space="preserve"> each </w:t>
      </w:r>
      <w:r w:rsidR="009C5FB0" w:rsidRPr="00366702">
        <w:rPr>
          <w:rFonts w:eastAsia="Arial"/>
        </w:rPr>
        <w:t xml:space="preserve">of </w:t>
      </w:r>
      <w:r w:rsidR="00F708E4" w:rsidRPr="00366702">
        <w:rPr>
          <w:rFonts w:eastAsia="Arial"/>
        </w:rPr>
        <w:t>6, 7, 8, 9, 10</w:t>
      </w:r>
      <w:r w:rsidR="009C5FB0" w:rsidRPr="00366702">
        <w:rPr>
          <w:rFonts w:eastAsia="Arial"/>
        </w:rPr>
        <w:t xml:space="preserve">; </w:t>
      </w:r>
      <w:r w:rsidR="00874B80">
        <w:rPr>
          <w:rFonts w:eastAsia="Arial"/>
        </w:rPr>
        <w:t>two</w:t>
      </w:r>
      <w:r w:rsidR="009C5FB0" w:rsidRPr="00366702">
        <w:rPr>
          <w:rFonts w:eastAsia="Arial"/>
        </w:rPr>
        <w:t xml:space="preserve"> each of Wild #</w:t>
      </w:r>
    </w:p>
    <w:p w14:paraId="74B0BF32" w14:textId="77777777" w:rsidR="00926410" w:rsidRPr="00366702" w:rsidRDefault="00CB138F" w:rsidP="00926410">
      <w:pPr>
        <w:pStyle w:val="ListBullet"/>
        <w:rPr>
          <w:rFonts w:eastAsia="Arial"/>
        </w:rPr>
      </w:pPr>
      <w:r w:rsidRPr="00926410">
        <w:rPr>
          <w:rFonts w:eastAsia="Arial"/>
        </w:rPr>
        <w:t xml:space="preserve">24 Green </w:t>
      </w:r>
      <w:r w:rsidR="009C5FB0" w:rsidRPr="00926410">
        <w:rPr>
          <w:rFonts w:eastAsia="Arial"/>
        </w:rPr>
        <w:t xml:space="preserve">– </w:t>
      </w:r>
      <w:r w:rsidR="00926410">
        <w:rPr>
          <w:rFonts w:eastAsia="Arial"/>
        </w:rPr>
        <w:t>three</w:t>
      </w:r>
      <w:r w:rsidR="00926410" w:rsidRPr="00366702">
        <w:rPr>
          <w:rFonts w:eastAsia="Arial"/>
        </w:rPr>
        <w:t xml:space="preserve"> each of 1,</w:t>
      </w:r>
      <w:r w:rsidR="00926410">
        <w:rPr>
          <w:rFonts w:eastAsia="Arial"/>
        </w:rPr>
        <w:t xml:space="preserve"> </w:t>
      </w:r>
      <w:r w:rsidR="00926410" w:rsidRPr="00366702">
        <w:rPr>
          <w:rFonts w:eastAsia="Arial"/>
        </w:rPr>
        <w:t>3,</w:t>
      </w:r>
      <w:r w:rsidR="00926410">
        <w:rPr>
          <w:rFonts w:eastAsia="Arial"/>
        </w:rPr>
        <w:t xml:space="preserve"> </w:t>
      </w:r>
      <w:r w:rsidR="00926410" w:rsidRPr="00366702">
        <w:rPr>
          <w:rFonts w:eastAsia="Arial"/>
        </w:rPr>
        <w:t>4,</w:t>
      </w:r>
      <w:r w:rsidR="00926410">
        <w:rPr>
          <w:rFonts w:eastAsia="Arial"/>
        </w:rPr>
        <w:t xml:space="preserve"> </w:t>
      </w:r>
      <w:r w:rsidR="00926410" w:rsidRPr="00366702">
        <w:rPr>
          <w:rFonts w:eastAsia="Arial"/>
        </w:rPr>
        <w:t>5</w:t>
      </w:r>
      <w:r w:rsidR="00926410">
        <w:rPr>
          <w:rFonts w:eastAsia="Arial"/>
        </w:rPr>
        <w:t>;</w:t>
      </w:r>
      <w:r w:rsidR="00926410" w:rsidRPr="00366702">
        <w:rPr>
          <w:rFonts w:eastAsia="Arial"/>
        </w:rPr>
        <w:t xml:space="preserve"> </w:t>
      </w:r>
      <w:r w:rsidR="00926410">
        <w:rPr>
          <w:rFonts w:eastAsia="Arial"/>
        </w:rPr>
        <w:t>two</w:t>
      </w:r>
      <w:r w:rsidR="00926410" w:rsidRPr="00366702">
        <w:rPr>
          <w:rFonts w:eastAsia="Arial"/>
        </w:rPr>
        <w:t xml:space="preserve"> each of 6, 7, 8, 9, 10; </w:t>
      </w:r>
      <w:r w:rsidR="00926410">
        <w:rPr>
          <w:rFonts w:eastAsia="Arial"/>
        </w:rPr>
        <w:t>two</w:t>
      </w:r>
      <w:r w:rsidR="00926410" w:rsidRPr="00366702">
        <w:rPr>
          <w:rFonts w:eastAsia="Arial"/>
        </w:rPr>
        <w:t xml:space="preserve"> each of Wild #</w:t>
      </w:r>
    </w:p>
    <w:p w14:paraId="6AE91C56" w14:textId="689BAB32" w:rsidR="003A7747" w:rsidRPr="00366702" w:rsidRDefault="00CB138F" w:rsidP="003A7747">
      <w:pPr>
        <w:pStyle w:val="ListBullet"/>
        <w:rPr>
          <w:rFonts w:eastAsia="Arial"/>
        </w:rPr>
      </w:pPr>
      <w:r w:rsidRPr="003A7747">
        <w:rPr>
          <w:rFonts w:eastAsia="Arial"/>
        </w:rPr>
        <w:lastRenderedPageBreak/>
        <w:t>24 Red</w:t>
      </w:r>
      <w:r w:rsidR="003A7747">
        <w:rPr>
          <w:rFonts w:eastAsia="Arial"/>
        </w:rPr>
        <w:t xml:space="preserve"> </w:t>
      </w:r>
      <w:r w:rsidR="009C5FB0" w:rsidRPr="003A7747">
        <w:rPr>
          <w:rFonts w:eastAsia="Arial"/>
        </w:rPr>
        <w:t xml:space="preserve">– </w:t>
      </w:r>
      <w:r w:rsidR="003A7747">
        <w:rPr>
          <w:rFonts w:eastAsia="Arial"/>
        </w:rPr>
        <w:t>three</w:t>
      </w:r>
      <w:r w:rsidR="003A7747" w:rsidRPr="00366702">
        <w:rPr>
          <w:rFonts w:eastAsia="Arial"/>
        </w:rPr>
        <w:t xml:space="preserve"> each of 1,</w:t>
      </w:r>
      <w:r w:rsidR="003A7747">
        <w:rPr>
          <w:rFonts w:eastAsia="Arial"/>
        </w:rPr>
        <w:t xml:space="preserve"> </w:t>
      </w:r>
      <w:r w:rsidR="003A7747" w:rsidRPr="00366702">
        <w:rPr>
          <w:rFonts w:eastAsia="Arial"/>
        </w:rPr>
        <w:t>3,</w:t>
      </w:r>
      <w:r w:rsidR="003A7747">
        <w:rPr>
          <w:rFonts w:eastAsia="Arial"/>
        </w:rPr>
        <w:t xml:space="preserve"> </w:t>
      </w:r>
      <w:r w:rsidR="003A7747" w:rsidRPr="00366702">
        <w:rPr>
          <w:rFonts w:eastAsia="Arial"/>
        </w:rPr>
        <w:t>4,</w:t>
      </w:r>
      <w:r w:rsidR="003A7747">
        <w:rPr>
          <w:rFonts w:eastAsia="Arial"/>
        </w:rPr>
        <w:t xml:space="preserve"> </w:t>
      </w:r>
      <w:r w:rsidR="003A7747" w:rsidRPr="00366702">
        <w:rPr>
          <w:rFonts w:eastAsia="Arial"/>
        </w:rPr>
        <w:t>5</w:t>
      </w:r>
      <w:r w:rsidR="003A7747">
        <w:rPr>
          <w:rFonts w:eastAsia="Arial"/>
        </w:rPr>
        <w:t>;</w:t>
      </w:r>
      <w:r w:rsidR="003A7747" w:rsidRPr="00366702">
        <w:rPr>
          <w:rFonts w:eastAsia="Arial"/>
        </w:rPr>
        <w:t xml:space="preserve"> </w:t>
      </w:r>
      <w:r w:rsidR="003A7747">
        <w:rPr>
          <w:rFonts w:eastAsia="Arial"/>
        </w:rPr>
        <w:t>two</w:t>
      </w:r>
      <w:r w:rsidR="003A7747" w:rsidRPr="00366702">
        <w:rPr>
          <w:rFonts w:eastAsia="Arial"/>
        </w:rPr>
        <w:t xml:space="preserve"> each of 6, 7, 8, 9, 10; </w:t>
      </w:r>
      <w:r w:rsidR="003A7747">
        <w:rPr>
          <w:rFonts w:eastAsia="Arial"/>
        </w:rPr>
        <w:t>two</w:t>
      </w:r>
      <w:r w:rsidR="003A7747" w:rsidRPr="00366702">
        <w:rPr>
          <w:rFonts w:eastAsia="Arial"/>
        </w:rPr>
        <w:t xml:space="preserve"> each of Wild #</w:t>
      </w:r>
    </w:p>
    <w:p w14:paraId="69AE69DF" w14:textId="77777777" w:rsidR="00FF15D3" w:rsidRPr="00366702" w:rsidRDefault="00CB138F" w:rsidP="00FF15D3">
      <w:pPr>
        <w:pStyle w:val="ListBullet"/>
        <w:rPr>
          <w:rFonts w:eastAsia="Arial"/>
        </w:rPr>
      </w:pPr>
      <w:r w:rsidRPr="00FF15D3">
        <w:rPr>
          <w:rFonts w:eastAsia="Arial"/>
        </w:rPr>
        <w:t>24 Yellow</w:t>
      </w:r>
      <w:r w:rsidR="009C5FB0" w:rsidRPr="00FF15D3">
        <w:rPr>
          <w:rFonts w:eastAsia="Arial"/>
        </w:rPr>
        <w:t xml:space="preserve">– </w:t>
      </w:r>
      <w:r w:rsidR="00FF15D3">
        <w:rPr>
          <w:rFonts w:eastAsia="Arial"/>
        </w:rPr>
        <w:t>three</w:t>
      </w:r>
      <w:r w:rsidR="00FF15D3" w:rsidRPr="00366702">
        <w:rPr>
          <w:rFonts w:eastAsia="Arial"/>
        </w:rPr>
        <w:t xml:space="preserve"> each of 1,</w:t>
      </w:r>
      <w:r w:rsidR="00FF15D3">
        <w:rPr>
          <w:rFonts w:eastAsia="Arial"/>
        </w:rPr>
        <w:t xml:space="preserve"> </w:t>
      </w:r>
      <w:r w:rsidR="00FF15D3" w:rsidRPr="00366702">
        <w:rPr>
          <w:rFonts w:eastAsia="Arial"/>
        </w:rPr>
        <w:t>3,</w:t>
      </w:r>
      <w:r w:rsidR="00FF15D3">
        <w:rPr>
          <w:rFonts w:eastAsia="Arial"/>
        </w:rPr>
        <w:t xml:space="preserve"> </w:t>
      </w:r>
      <w:r w:rsidR="00FF15D3" w:rsidRPr="00366702">
        <w:rPr>
          <w:rFonts w:eastAsia="Arial"/>
        </w:rPr>
        <w:t>4,</w:t>
      </w:r>
      <w:r w:rsidR="00FF15D3">
        <w:rPr>
          <w:rFonts w:eastAsia="Arial"/>
        </w:rPr>
        <w:t xml:space="preserve"> </w:t>
      </w:r>
      <w:r w:rsidR="00FF15D3" w:rsidRPr="00366702">
        <w:rPr>
          <w:rFonts w:eastAsia="Arial"/>
        </w:rPr>
        <w:t>5</w:t>
      </w:r>
      <w:r w:rsidR="00FF15D3">
        <w:rPr>
          <w:rFonts w:eastAsia="Arial"/>
        </w:rPr>
        <w:t>;</w:t>
      </w:r>
      <w:r w:rsidR="00FF15D3" w:rsidRPr="00366702">
        <w:rPr>
          <w:rFonts w:eastAsia="Arial"/>
        </w:rPr>
        <w:t xml:space="preserve"> </w:t>
      </w:r>
      <w:r w:rsidR="00FF15D3">
        <w:rPr>
          <w:rFonts w:eastAsia="Arial"/>
        </w:rPr>
        <w:t>two</w:t>
      </w:r>
      <w:r w:rsidR="00FF15D3" w:rsidRPr="00366702">
        <w:rPr>
          <w:rFonts w:eastAsia="Arial"/>
        </w:rPr>
        <w:t xml:space="preserve"> each of 6, 7, 8, 9, 10; </w:t>
      </w:r>
      <w:r w:rsidR="00FF15D3">
        <w:rPr>
          <w:rFonts w:eastAsia="Arial"/>
        </w:rPr>
        <w:t>two</w:t>
      </w:r>
      <w:r w:rsidR="00FF15D3" w:rsidRPr="00366702">
        <w:rPr>
          <w:rFonts w:eastAsia="Arial"/>
        </w:rPr>
        <w:t xml:space="preserve"> each of Wild #</w:t>
      </w:r>
    </w:p>
    <w:p w14:paraId="0F96FC4E" w14:textId="026C3EE4" w:rsidR="00F05AB7" w:rsidRDefault="00CB138F" w:rsidP="00761E03">
      <w:pPr>
        <w:pStyle w:val="ListBullet"/>
        <w:rPr>
          <w:rFonts w:eastAsia="Arial"/>
        </w:rPr>
      </w:pPr>
      <w:r w:rsidRPr="00FF15D3">
        <w:rPr>
          <w:rFonts w:eastAsia="Arial"/>
        </w:rPr>
        <w:t>12</w:t>
      </w:r>
      <w:r w:rsidR="40280CDD" w:rsidRPr="00FF15D3">
        <w:rPr>
          <w:rFonts w:eastAsia="Arial"/>
        </w:rPr>
        <w:t xml:space="preserve"> Wild D</w:t>
      </w:r>
      <w:r w:rsidR="000E5511">
        <w:rPr>
          <w:rFonts w:eastAsia="Arial"/>
        </w:rPr>
        <w:t>OS</w:t>
      </w:r>
      <w:r w:rsidR="40280CDD" w:rsidRPr="00FF15D3">
        <w:rPr>
          <w:rFonts w:eastAsia="Arial"/>
        </w:rPr>
        <w:t xml:space="preserve"> cards. </w:t>
      </w:r>
    </w:p>
    <w:p w14:paraId="638A19B6" w14:textId="77777777" w:rsidR="0030268A" w:rsidRDefault="0030268A" w:rsidP="0030268A">
      <w:pPr>
        <w:pStyle w:val="ListBullet"/>
        <w:numPr>
          <w:ilvl w:val="0"/>
          <w:numId w:val="0"/>
        </w:numPr>
        <w:ind w:left="360" w:hanging="360"/>
        <w:rPr>
          <w:rFonts w:eastAsia="Arial"/>
        </w:rPr>
      </w:pPr>
    </w:p>
    <w:p w14:paraId="44CBE661" w14:textId="2A6FD130" w:rsidR="00D56B92" w:rsidRPr="002170BB" w:rsidRDefault="00D56B92" w:rsidP="00D56B92">
      <w:pPr>
        <w:pStyle w:val="Normalnogap"/>
        <w:rPr>
          <w:rFonts w:eastAsia="Verdana"/>
        </w:rPr>
      </w:pPr>
      <w:r>
        <w:rPr>
          <w:rFonts w:eastAsia="Verdana"/>
        </w:rPr>
        <w:t>The</w:t>
      </w:r>
      <w:r w:rsidR="00BF0E4F">
        <w:rPr>
          <w:rFonts w:eastAsia="Verdana"/>
        </w:rPr>
        <w:t xml:space="preserve"> cards</w:t>
      </w:r>
      <w:r>
        <w:rPr>
          <w:rFonts w:eastAsia="Verdana"/>
        </w:rPr>
        <w:t xml:space="preserve"> in the Dos pack have braille </w:t>
      </w:r>
      <w:r w:rsidRPr="003E7F6E">
        <w:rPr>
          <w:rFonts w:eastAsia="Verdana"/>
        </w:rPr>
        <w:t>embossed in the top left and bottom right corners</w:t>
      </w:r>
      <w:r>
        <w:rPr>
          <w:rFonts w:eastAsia="Verdana"/>
        </w:rPr>
        <w:t xml:space="preserve"> to tell you the card's number (or wild card status) and colour.</w:t>
      </w:r>
    </w:p>
    <w:p w14:paraId="3EE29141" w14:textId="1014DB20" w:rsidR="00F05AB7" w:rsidRPr="00C44F50" w:rsidRDefault="00F05AB7" w:rsidP="00C44F50">
      <w:pPr>
        <w:rPr>
          <w:rFonts w:eastAsia="Arial" w:cs="Arial"/>
          <w:szCs w:val="28"/>
        </w:rPr>
      </w:pPr>
    </w:p>
    <w:p w14:paraId="6C5BC147" w14:textId="6D2EACD1" w:rsidR="003144C2" w:rsidRDefault="003144C2" w:rsidP="003144C2">
      <w:pPr>
        <w:pStyle w:val="Heading2"/>
        <w:rPr>
          <w:rFonts w:eastAsia="Verdana"/>
        </w:rPr>
      </w:pPr>
      <w:r>
        <w:rPr>
          <w:rFonts w:eastAsia="Verdana"/>
        </w:rPr>
        <w:t xml:space="preserve">Set up </w:t>
      </w:r>
    </w:p>
    <w:p w14:paraId="0E5DB7BE" w14:textId="397CBB8D" w:rsidR="003144C2" w:rsidRPr="00604D9D" w:rsidRDefault="003144C2" w:rsidP="00604D9D">
      <w:pPr>
        <w:pStyle w:val="ListNumber"/>
      </w:pPr>
      <w:r w:rsidRPr="00604D9D">
        <w:t xml:space="preserve">Each player draws a card; the player </w:t>
      </w:r>
      <w:r w:rsidR="00373F56" w:rsidRPr="00604D9D">
        <w:t>that draws the highest number deals (count any card with a symbol as zero).</w:t>
      </w:r>
    </w:p>
    <w:p w14:paraId="6794C4C8" w14:textId="554D5D0B" w:rsidR="00373F56" w:rsidRPr="00604D9D" w:rsidRDefault="00373F56" w:rsidP="00604D9D">
      <w:pPr>
        <w:pStyle w:val="ListNumber"/>
      </w:pPr>
      <w:r w:rsidRPr="00604D9D">
        <w:t xml:space="preserve">The dealer shuffles and deals each player </w:t>
      </w:r>
      <w:r w:rsidR="00D04973">
        <w:t>seven</w:t>
      </w:r>
      <w:r w:rsidRPr="00604D9D">
        <w:t xml:space="preserve"> cards.</w:t>
      </w:r>
    </w:p>
    <w:p w14:paraId="55F6CF69" w14:textId="4F122582" w:rsidR="00373F56" w:rsidRPr="00604D9D" w:rsidRDefault="00373F56" w:rsidP="00604D9D">
      <w:pPr>
        <w:pStyle w:val="ListNumber"/>
      </w:pPr>
      <w:r w:rsidRPr="00604D9D">
        <w:t xml:space="preserve">The dealer places </w:t>
      </w:r>
      <w:r w:rsidR="00D04973">
        <w:t>two</w:t>
      </w:r>
      <w:r w:rsidRPr="00604D9D">
        <w:t xml:space="preserve"> cards face up from the draw pile in the middle of the playing area to form the ‘</w:t>
      </w:r>
      <w:r w:rsidR="00A05DB6">
        <w:t>c</w:t>
      </w:r>
      <w:r w:rsidRPr="00604D9D">
        <w:t>entre row’. N</w:t>
      </w:r>
      <w:r w:rsidR="00D36C46" w:rsidRPr="00604D9D">
        <w:t>ote: during play the centre row may increase beyond these first two cards. More on that later</w:t>
      </w:r>
      <w:r w:rsidR="00817B26" w:rsidRPr="00604D9D">
        <w:t>.</w:t>
      </w:r>
    </w:p>
    <w:p w14:paraId="6CA3E0ED" w14:textId="0BDC397B" w:rsidR="00D36C46" w:rsidRPr="00604D9D" w:rsidRDefault="00D36C46" w:rsidP="00604D9D">
      <w:pPr>
        <w:pStyle w:val="ListNumber"/>
      </w:pPr>
      <w:r w:rsidRPr="00604D9D">
        <w:t xml:space="preserve">Place the deck beside the centre </w:t>
      </w:r>
      <w:r w:rsidR="00817B26" w:rsidRPr="00604D9D">
        <w:t>row</w:t>
      </w:r>
      <w:r w:rsidRPr="00604D9D">
        <w:t>, leaving space for a discard pile</w:t>
      </w:r>
      <w:r w:rsidR="00817B26" w:rsidRPr="00604D9D">
        <w:t>.</w:t>
      </w:r>
    </w:p>
    <w:p w14:paraId="4E866FC2" w14:textId="77777777" w:rsidR="00CC212E" w:rsidRDefault="00CC212E" w:rsidP="00CC212E"/>
    <w:p w14:paraId="09D80691" w14:textId="1C30DE77" w:rsidR="00CC212E" w:rsidRDefault="00CC212E" w:rsidP="00CC212E">
      <w:pPr>
        <w:pStyle w:val="Heading2"/>
        <w:rPr>
          <w:rFonts w:eastAsia="Verdana"/>
        </w:rPr>
      </w:pPr>
      <w:r>
        <w:rPr>
          <w:rFonts w:eastAsia="Verdana"/>
        </w:rPr>
        <w:t xml:space="preserve">Let’s </w:t>
      </w:r>
      <w:proofErr w:type="gramStart"/>
      <w:r>
        <w:rPr>
          <w:rFonts w:eastAsia="Verdana"/>
        </w:rPr>
        <w:t>play</w:t>
      </w:r>
      <w:proofErr w:type="gramEnd"/>
      <w:r>
        <w:rPr>
          <w:rFonts w:eastAsia="Verdana"/>
        </w:rPr>
        <w:t xml:space="preserve"> </w:t>
      </w:r>
    </w:p>
    <w:p w14:paraId="55016F71" w14:textId="490887B7" w:rsidR="00CC212E" w:rsidRPr="008144B3" w:rsidRDefault="00CC212E" w:rsidP="00CC212E">
      <w:pPr>
        <w:rPr>
          <w:rFonts w:eastAsia="Verdana"/>
        </w:rPr>
      </w:pPr>
      <w:r w:rsidRPr="008144B3">
        <w:rPr>
          <w:rFonts w:eastAsia="Verdana"/>
        </w:rPr>
        <w:t>The person to the left of the dealer starts play.</w:t>
      </w:r>
    </w:p>
    <w:p w14:paraId="4E0B9904" w14:textId="77777777" w:rsidR="00CC212E" w:rsidRPr="008144B3" w:rsidRDefault="00CC212E" w:rsidP="00CC212E">
      <w:pPr>
        <w:rPr>
          <w:rFonts w:eastAsia="Verdana"/>
        </w:rPr>
      </w:pPr>
    </w:p>
    <w:p w14:paraId="6A9BC83F" w14:textId="29F6C61B" w:rsidR="00CC212E" w:rsidRPr="008144B3" w:rsidRDefault="00CC212E" w:rsidP="00CC212E">
      <w:pPr>
        <w:rPr>
          <w:rFonts w:eastAsia="Verdana"/>
        </w:rPr>
      </w:pPr>
      <w:r w:rsidRPr="008144B3">
        <w:rPr>
          <w:rFonts w:eastAsia="Verdana"/>
        </w:rPr>
        <w:t>On your turn, you must either</w:t>
      </w:r>
      <w:r w:rsidR="00405970" w:rsidRPr="008144B3">
        <w:rPr>
          <w:rFonts w:eastAsia="Verdana"/>
        </w:rPr>
        <w:t>:</w:t>
      </w:r>
    </w:p>
    <w:p w14:paraId="29D59D43" w14:textId="34AFD328" w:rsidR="00405970" w:rsidRPr="006C1050" w:rsidRDefault="00405970" w:rsidP="006C1050">
      <w:pPr>
        <w:pStyle w:val="ListNumber"/>
        <w:numPr>
          <w:ilvl w:val="0"/>
          <w:numId w:val="22"/>
        </w:numPr>
        <w:rPr>
          <w:rFonts w:eastAsia="Verdana"/>
        </w:rPr>
      </w:pPr>
      <w:r w:rsidRPr="006C1050">
        <w:rPr>
          <w:rFonts w:eastAsia="Verdana"/>
        </w:rPr>
        <w:t xml:space="preserve">Number match one or </w:t>
      </w:r>
      <w:proofErr w:type="gramStart"/>
      <w:r w:rsidRPr="006C1050">
        <w:rPr>
          <w:rFonts w:eastAsia="Verdana"/>
        </w:rPr>
        <w:t>both of the cards</w:t>
      </w:r>
      <w:proofErr w:type="gramEnd"/>
      <w:r w:rsidRPr="006C1050">
        <w:rPr>
          <w:rFonts w:eastAsia="Verdana"/>
        </w:rPr>
        <w:t xml:space="preserve"> in the centre row with your cards from your hand </w:t>
      </w:r>
      <w:r w:rsidR="001E2A47" w:rsidRPr="006C1050">
        <w:rPr>
          <w:rFonts w:eastAsia="Verdana"/>
        </w:rPr>
        <w:t xml:space="preserve">or </w:t>
      </w:r>
    </w:p>
    <w:p w14:paraId="5789692A" w14:textId="27C78074" w:rsidR="001E2A47" w:rsidRPr="008144B3" w:rsidRDefault="001E2A47" w:rsidP="006C1050">
      <w:pPr>
        <w:pStyle w:val="ListNumber"/>
        <w:rPr>
          <w:rFonts w:eastAsia="Verdana"/>
        </w:rPr>
      </w:pPr>
      <w:r w:rsidRPr="006C1050">
        <w:rPr>
          <w:rFonts w:eastAsia="Verdana"/>
        </w:rPr>
        <w:t>Draw a card from the</w:t>
      </w:r>
      <w:r w:rsidRPr="008144B3">
        <w:rPr>
          <w:rFonts w:eastAsia="Verdana"/>
        </w:rPr>
        <w:t xml:space="preserve"> draw pile</w:t>
      </w:r>
      <w:r w:rsidR="006C1050">
        <w:rPr>
          <w:rFonts w:eastAsia="Verdana"/>
        </w:rPr>
        <w:t>.</w:t>
      </w:r>
    </w:p>
    <w:p w14:paraId="32DB3FEC" w14:textId="77777777" w:rsidR="001E2A47" w:rsidRPr="008144B3" w:rsidRDefault="001E2A47" w:rsidP="001E2A47">
      <w:pPr>
        <w:rPr>
          <w:rFonts w:eastAsia="Verdana"/>
        </w:rPr>
      </w:pPr>
    </w:p>
    <w:p w14:paraId="252179BA" w14:textId="4E441D40" w:rsidR="001E2A47" w:rsidRPr="008144B3" w:rsidRDefault="001E2A47" w:rsidP="001F56F7">
      <w:pPr>
        <w:pStyle w:val="Heading2"/>
        <w:rPr>
          <w:rFonts w:eastAsia="Verdana"/>
        </w:rPr>
      </w:pPr>
      <w:r w:rsidRPr="008144B3">
        <w:rPr>
          <w:rFonts w:eastAsia="Verdana"/>
        </w:rPr>
        <w:t xml:space="preserve">Number matching </w:t>
      </w:r>
    </w:p>
    <w:p w14:paraId="70013B02" w14:textId="57E5B3F5" w:rsidR="00A45DAE" w:rsidRPr="008144B3" w:rsidRDefault="00A45DAE" w:rsidP="000562C1">
      <w:pPr>
        <w:rPr>
          <w:rFonts w:eastAsia="Verdana"/>
        </w:rPr>
      </w:pPr>
      <w:r w:rsidRPr="008144B3">
        <w:rPr>
          <w:rFonts w:eastAsia="Verdana"/>
        </w:rPr>
        <w:t>You may play cards from you</w:t>
      </w:r>
      <w:r w:rsidR="000562C1" w:rsidRPr="008144B3">
        <w:rPr>
          <w:rFonts w:eastAsia="Verdana"/>
        </w:rPr>
        <w:t xml:space="preserve">r </w:t>
      </w:r>
      <w:r w:rsidRPr="008144B3">
        <w:rPr>
          <w:rFonts w:eastAsia="Verdana"/>
        </w:rPr>
        <w:t>hand that match the numbers on the cards in the centre row in two ways</w:t>
      </w:r>
      <w:r w:rsidR="000562C1" w:rsidRPr="008144B3">
        <w:rPr>
          <w:rFonts w:eastAsia="Verdana"/>
        </w:rPr>
        <w:t>:</w:t>
      </w:r>
    </w:p>
    <w:p w14:paraId="00CF1FF3" w14:textId="35B92C73" w:rsidR="000562C1" w:rsidRPr="001F56F7" w:rsidRDefault="000562C1" w:rsidP="001F56F7">
      <w:pPr>
        <w:pStyle w:val="ListNumber"/>
        <w:numPr>
          <w:ilvl w:val="0"/>
          <w:numId w:val="23"/>
        </w:numPr>
        <w:rPr>
          <w:rFonts w:eastAsia="Verdana"/>
        </w:rPr>
      </w:pPr>
      <w:r w:rsidRPr="001F56F7">
        <w:rPr>
          <w:rFonts w:eastAsia="Verdana"/>
        </w:rPr>
        <w:t xml:space="preserve">Single number </w:t>
      </w:r>
      <w:r w:rsidR="00B13A74">
        <w:rPr>
          <w:rFonts w:eastAsia="Verdana"/>
        </w:rPr>
        <w:t>m</w:t>
      </w:r>
      <w:r w:rsidRPr="001F56F7">
        <w:rPr>
          <w:rFonts w:eastAsia="Verdana"/>
        </w:rPr>
        <w:t xml:space="preserve">atch: Play a single card that matches the number of one of the </w:t>
      </w:r>
      <w:r w:rsidR="006515F7" w:rsidRPr="001F56F7">
        <w:rPr>
          <w:rFonts w:eastAsia="Verdana"/>
        </w:rPr>
        <w:t xml:space="preserve">cards in the </w:t>
      </w:r>
      <w:r w:rsidR="00B13A74">
        <w:rPr>
          <w:rFonts w:eastAsia="Verdana"/>
        </w:rPr>
        <w:t>c</w:t>
      </w:r>
      <w:r w:rsidR="006515F7" w:rsidRPr="001F56F7">
        <w:rPr>
          <w:rFonts w:eastAsia="Verdana"/>
        </w:rPr>
        <w:t>entre row</w:t>
      </w:r>
      <w:r w:rsidR="0079373A" w:rsidRPr="001F56F7">
        <w:rPr>
          <w:rFonts w:eastAsia="Verdana"/>
        </w:rPr>
        <w:t xml:space="preserve"> regardless of the colour. Example: if you have a red 7 in your hand, and one of the cards in the centre row is a blue 7 you may play your card</w:t>
      </w:r>
      <w:r w:rsidR="00353A10">
        <w:rPr>
          <w:rFonts w:eastAsia="Verdana"/>
        </w:rPr>
        <w:t>.</w:t>
      </w:r>
    </w:p>
    <w:p w14:paraId="53914E0D" w14:textId="77777777" w:rsidR="00AC4769" w:rsidRPr="001F56F7" w:rsidRDefault="00173B45" w:rsidP="001F56F7">
      <w:pPr>
        <w:pStyle w:val="ListNumber"/>
        <w:numPr>
          <w:ilvl w:val="0"/>
          <w:numId w:val="23"/>
        </w:numPr>
        <w:rPr>
          <w:rFonts w:eastAsia="Verdana"/>
        </w:rPr>
      </w:pPr>
      <w:r w:rsidRPr="001F56F7">
        <w:rPr>
          <w:rFonts w:eastAsia="Verdana"/>
        </w:rPr>
        <w:t>Double number match: Play two cards (and only two) that add up to one of the cards in the centre row</w:t>
      </w:r>
      <w:r w:rsidR="00CD4D4B" w:rsidRPr="001F56F7">
        <w:rPr>
          <w:rFonts w:eastAsia="Verdana"/>
        </w:rPr>
        <w:t>. Example: if the card in the centre row is a 7, you may play any two cards that add up to seven, 5</w:t>
      </w:r>
      <w:r w:rsidR="00763B50" w:rsidRPr="001F56F7">
        <w:rPr>
          <w:rFonts w:eastAsia="Verdana"/>
        </w:rPr>
        <w:t>+</w:t>
      </w:r>
      <w:r w:rsidR="00CD4D4B" w:rsidRPr="001F56F7">
        <w:rPr>
          <w:rFonts w:eastAsia="Verdana"/>
        </w:rPr>
        <w:t>2, 3</w:t>
      </w:r>
      <w:r w:rsidR="00763B50" w:rsidRPr="001F56F7">
        <w:rPr>
          <w:rFonts w:eastAsia="Verdana"/>
        </w:rPr>
        <w:t>+</w:t>
      </w:r>
      <w:r w:rsidR="00CD4D4B" w:rsidRPr="001F56F7">
        <w:rPr>
          <w:rFonts w:eastAsia="Verdana"/>
        </w:rPr>
        <w:t xml:space="preserve">4, </w:t>
      </w:r>
      <w:r w:rsidR="00763B50" w:rsidRPr="001F56F7">
        <w:rPr>
          <w:rFonts w:eastAsia="Verdana"/>
        </w:rPr>
        <w:t xml:space="preserve">6+1 regardless of the colour. </w:t>
      </w:r>
    </w:p>
    <w:p w14:paraId="35638122" w14:textId="1BEB07F4" w:rsidR="00763B50" w:rsidRPr="008144B3" w:rsidRDefault="00763B50" w:rsidP="00AC4769">
      <w:pPr>
        <w:rPr>
          <w:rFonts w:eastAsia="Verdana"/>
        </w:rPr>
      </w:pPr>
      <w:r w:rsidRPr="008144B3">
        <w:rPr>
          <w:rFonts w:eastAsia="Verdana"/>
        </w:rPr>
        <w:lastRenderedPageBreak/>
        <w:t>If you are able</w:t>
      </w:r>
      <w:r w:rsidR="00353A10">
        <w:rPr>
          <w:rFonts w:eastAsia="Verdana"/>
        </w:rPr>
        <w:t>,</w:t>
      </w:r>
      <w:r w:rsidRPr="008144B3">
        <w:rPr>
          <w:rFonts w:eastAsia="Verdana"/>
        </w:rPr>
        <w:t xml:space="preserve"> you may make a single number match or a double number match </w:t>
      </w:r>
      <w:r w:rsidR="00AC4769" w:rsidRPr="008144B3">
        <w:rPr>
          <w:rFonts w:eastAsia="Verdana"/>
        </w:rPr>
        <w:t>on each of the cards in the centre row, but only one match per card.</w:t>
      </w:r>
    </w:p>
    <w:p w14:paraId="2BA55AD8" w14:textId="77777777" w:rsidR="002E7308" w:rsidRPr="005A6449" w:rsidRDefault="002E7308" w:rsidP="005A6449"/>
    <w:p w14:paraId="021930E3" w14:textId="757B1253" w:rsidR="00C44F50" w:rsidRDefault="00AC4769" w:rsidP="00C44F50">
      <w:pPr>
        <w:pStyle w:val="Heading2"/>
      </w:pPr>
      <w:r>
        <w:rPr>
          <w:rFonts w:eastAsia="Verdana"/>
        </w:rPr>
        <w:t xml:space="preserve">Number and colour match </w:t>
      </w:r>
    </w:p>
    <w:p w14:paraId="0B6DAF11" w14:textId="7BED0327" w:rsidR="620F4342" w:rsidRPr="001535C9" w:rsidRDefault="001E1F5C" w:rsidP="001535C9">
      <w:r w:rsidRPr="001535C9">
        <w:t xml:space="preserve">If the cards </w:t>
      </w:r>
      <w:r w:rsidR="00284CA3" w:rsidRPr="001535C9">
        <w:t>you play also have the same colour as the one you are matching in the centre row</w:t>
      </w:r>
      <w:r w:rsidR="00D5635A" w:rsidRPr="001535C9">
        <w:t xml:space="preserve">, you get a colour match bonus for each match. </w:t>
      </w:r>
    </w:p>
    <w:p w14:paraId="3F6962AE" w14:textId="77777777" w:rsidR="00D5635A" w:rsidRPr="001535C9" w:rsidRDefault="00D5635A" w:rsidP="001535C9"/>
    <w:p w14:paraId="0D87F734" w14:textId="444B6835" w:rsidR="00A545C7" w:rsidRPr="001535C9" w:rsidRDefault="00D5635A" w:rsidP="001535C9">
      <w:r w:rsidRPr="001535C9">
        <w:rPr>
          <w:b/>
          <w:bCs/>
        </w:rPr>
        <w:t>Single colour match:</w:t>
      </w:r>
      <w:r w:rsidRPr="001535C9">
        <w:t xml:space="preserve"> </w:t>
      </w:r>
      <w:r w:rsidR="00E65C2E">
        <w:t>I</w:t>
      </w:r>
      <w:r w:rsidRPr="001535C9">
        <w:t xml:space="preserve">f the card you play matches the number and </w:t>
      </w:r>
      <w:r w:rsidR="00317D2E" w:rsidRPr="001535C9">
        <w:t>colour of a card in the centre row, you earn a bonus at the end of your turn.</w:t>
      </w:r>
      <w:r w:rsidR="009552A5" w:rsidRPr="001535C9">
        <w:t xml:space="preserve"> </w:t>
      </w:r>
      <w:r w:rsidR="00317D2E" w:rsidRPr="001535C9">
        <w:t xml:space="preserve">Bonus: </w:t>
      </w:r>
      <w:r w:rsidR="00A94756">
        <w:t>A</w:t>
      </w:r>
      <w:r w:rsidR="00317D2E" w:rsidRPr="001535C9">
        <w:t xml:space="preserve">t the end of your </w:t>
      </w:r>
      <w:r w:rsidR="00114627" w:rsidRPr="001535C9">
        <w:t>turn,</w:t>
      </w:r>
      <w:r w:rsidR="00317D2E" w:rsidRPr="001535C9">
        <w:t xml:space="preserve"> you may lay one card from your hand </w:t>
      </w:r>
      <w:r w:rsidR="00A46D7A" w:rsidRPr="001535C9">
        <w:t xml:space="preserve">face-up in the centre row. </w:t>
      </w:r>
    </w:p>
    <w:p w14:paraId="445FD3B6" w14:textId="77777777" w:rsidR="00A545C7" w:rsidRPr="001535C9" w:rsidRDefault="00A545C7" w:rsidP="001535C9"/>
    <w:p w14:paraId="0CC6659A" w14:textId="3C2A13CB" w:rsidR="00317D2E" w:rsidRPr="001535C9" w:rsidRDefault="00114627" w:rsidP="001535C9">
      <w:r w:rsidRPr="001535C9">
        <w:t>Example, if</w:t>
      </w:r>
      <w:r w:rsidR="00A46D7A" w:rsidRPr="001535C9">
        <w:t xml:space="preserve"> you have a red 7 in your hand, and one of the cards in the centre row is a </w:t>
      </w:r>
      <w:r w:rsidR="0736FA20">
        <w:t>red</w:t>
      </w:r>
      <w:r w:rsidR="00A46D7A">
        <w:t xml:space="preserve"> 7</w:t>
      </w:r>
      <w:commentRangeStart w:id="2"/>
      <w:commentRangeEnd w:id="2"/>
      <w:r>
        <w:rPr>
          <w:rStyle w:val="CommentReference"/>
        </w:rPr>
        <w:commentReference w:id="2"/>
      </w:r>
      <w:r w:rsidR="00A46D7A" w:rsidRPr="001535C9">
        <w:t xml:space="preserve">, you earn a single colour match bonus when you match those cards. </w:t>
      </w:r>
    </w:p>
    <w:p w14:paraId="58DA1868" w14:textId="77777777" w:rsidR="00A46D7A" w:rsidRPr="001535C9" w:rsidRDefault="00A46D7A" w:rsidP="001535C9"/>
    <w:p w14:paraId="4865568C" w14:textId="6A1618E4" w:rsidR="00A545C7" w:rsidRPr="001535C9" w:rsidRDefault="00A46D7A" w:rsidP="001535C9">
      <w:r w:rsidRPr="00E65C2E">
        <w:rPr>
          <w:b/>
          <w:bCs/>
        </w:rPr>
        <w:t>Double colour match:</w:t>
      </w:r>
      <w:r w:rsidRPr="001535C9">
        <w:t xml:space="preserve"> </w:t>
      </w:r>
      <w:r w:rsidR="00E65C2E">
        <w:t>I</w:t>
      </w:r>
      <w:r w:rsidRPr="001535C9">
        <w:t xml:space="preserve">f the two cards you play </w:t>
      </w:r>
      <w:r w:rsidR="009552A5" w:rsidRPr="001535C9">
        <w:t xml:space="preserve">both add up to match the number and colour of a card in the centre row, you earn a double bonus. Bonus: </w:t>
      </w:r>
      <w:r w:rsidR="00A94756">
        <w:t>A</w:t>
      </w:r>
      <w:r w:rsidR="00386CC7" w:rsidRPr="001535C9">
        <w:t xml:space="preserve">t the end of your </w:t>
      </w:r>
      <w:r w:rsidR="00114627" w:rsidRPr="001535C9">
        <w:t>turn,</w:t>
      </w:r>
      <w:r w:rsidR="00386CC7" w:rsidRPr="001535C9">
        <w:t xml:space="preserve"> you lay one card from your hand face-up in the </w:t>
      </w:r>
      <w:r w:rsidR="00114627" w:rsidRPr="001535C9">
        <w:t xml:space="preserve">centre row and then all other players must draw one card from the draw pile. </w:t>
      </w:r>
    </w:p>
    <w:p w14:paraId="4D48D696" w14:textId="77777777" w:rsidR="00A545C7" w:rsidRPr="001535C9" w:rsidRDefault="00A545C7" w:rsidP="001535C9"/>
    <w:p w14:paraId="5C8E88EE" w14:textId="56B43499" w:rsidR="00A46D7A" w:rsidRPr="001535C9" w:rsidRDefault="00114627" w:rsidP="001535C9">
      <w:r w:rsidRPr="001535C9">
        <w:t xml:space="preserve">Example, if </w:t>
      </w:r>
      <w:r w:rsidR="00642092" w:rsidRPr="001535C9">
        <w:t xml:space="preserve">the card in the centre </w:t>
      </w:r>
      <w:r w:rsidR="00A545C7" w:rsidRPr="001535C9">
        <w:t>row</w:t>
      </w:r>
      <w:r w:rsidR="00642092" w:rsidRPr="001535C9">
        <w:t xml:space="preserve"> is a red 7, and you play two red cards that add up to 7 you earn a double colour match bonus. </w:t>
      </w:r>
    </w:p>
    <w:p w14:paraId="4759F929" w14:textId="77777777" w:rsidR="00642092" w:rsidRPr="001535C9" w:rsidRDefault="00642092" w:rsidP="001535C9"/>
    <w:p w14:paraId="7DC0D382" w14:textId="30D7D351" w:rsidR="00642092" w:rsidRPr="001535C9" w:rsidRDefault="00642092" w:rsidP="001535C9">
      <w:r w:rsidRPr="001535C9">
        <w:t xml:space="preserve">Note: </w:t>
      </w:r>
      <w:r w:rsidR="000B5A8E">
        <w:t>I</w:t>
      </w:r>
      <w:r w:rsidRPr="001535C9">
        <w:t>f only one of the two cards is the same colour as the cards in the centre row, you do not earn a double colour match.</w:t>
      </w:r>
    </w:p>
    <w:p w14:paraId="2D400B82" w14:textId="77777777" w:rsidR="00642092" w:rsidRPr="00964F77" w:rsidRDefault="00642092" w:rsidP="00964F77"/>
    <w:p w14:paraId="59090954" w14:textId="2A86203B" w:rsidR="00642092" w:rsidRDefault="0028344C" w:rsidP="0028344C">
      <w:pPr>
        <w:pStyle w:val="Heading2"/>
        <w:rPr>
          <w:rFonts w:eastAsia="Verdana"/>
        </w:rPr>
      </w:pPr>
      <w:r>
        <w:rPr>
          <w:rFonts w:eastAsia="Verdana"/>
        </w:rPr>
        <w:t>Draw</w:t>
      </w:r>
    </w:p>
    <w:p w14:paraId="71679088" w14:textId="5A52B037" w:rsidR="0028344C" w:rsidRPr="008144B3" w:rsidRDefault="0028344C" w:rsidP="0028344C">
      <w:r w:rsidRPr="008144B3">
        <w:t>If you cannot or do not want to make a match, you must draw a card</w:t>
      </w:r>
      <w:r w:rsidR="00A545C7" w:rsidRPr="008144B3">
        <w:t>.</w:t>
      </w:r>
    </w:p>
    <w:p w14:paraId="10DA0304" w14:textId="77777777" w:rsidR="0028344C" w:rsidRPr="008144B3" w:rsidRDefault="0028344C" w:rsidP="0028344C"/>
    <w:p w14:paraId="587647AE" w14:textId="74FD14F4" w:rsidR="0028344C" w:rsidRPr="008144B3" w:rsidRDefault="0028344C" w:rsidP="0028344C">
      <w:r w:rsidRPr="008144B3">
        <w:t>If you can make a match after drawing</w:t>
      </w:r>
      <w:r w:rsidR="003F0832" w:rsidRPr="008144B3">
        <w:t xml:space="preserve">, you may do so. </w:t>
      </w:r>
    </w:p>
    <w:p w14:paraId="769CAD7D" w14:textId="77777777" w:rsidR="003F0832" w:rsidRPr="008144B3" w:rsidRDefault="003F0832" w:rsidP="0028344C"/>
    <w:p w14:paraId="08C5D868" w14:textId="36F1D312" w:rsidR="003F0832" w:rsidRPr="008144B3" w:rsidRDefault="003F0832" w:rsidP="0028344C">
      <w:r w:rsidRPr="008144B3">
        <w:t xml:space="preserve">If you have drawn and still </w:t>
      </w:r>
      <w:r w:rsidR="000B5A8E">
        <w:t>cannot</w:t>
      </w:r>
      <w:r w:rsidRPr="008144B3">
        <w:t xml:space="preserve"> or do not want to make a match, lay one card from your hand face</w:t>
      </w:r>
      <w:r w:rsidR="000B5A8E">
        <w:t>-</w:t>
      </w:r>
      <w:r w:rsidRPr="008144B3">
        <w:t xml:space="preserve">up </w:t>
      </w:r>
      <w:r w:rsidR="005E12B6" w:rsidRPr="008144B3">
        <w:t xml:space="preserve">to the centre row. </w:t>
      </w:r>
    </w:p>
    <w:p w14:paraId="0BFA1422" w14:textId="77777777" w:rsidR="005E12B6" w:rsidRPr="008144B3" w:rsidRDefault="005E12B6" w:rsidP="0028344C"/>
    <w:p w14:paraId="0B418E67" w14:textId="565A56FD" w:rsidR="005E12B6" w:rsidRPr="00691A43" w:rsidRDefault="005E12B6" w:rsidP="0028344C">
      <w:pPr>
        <w:rPr>
          <w:sz w:val="32"/>
          <w:szCs w:val="22"/>
        </w:rPr>
      </w:pPr>
      <w:r w:rsidRPr="008144B3">
        <w:t xml:space="preserve">Note: </w:t>
      </w:r>
      <w:r w:rsidR="000B5A8E">
        <w:t>I</w:t>
      </w:r>
      <w:r w:rsidRPr="008144B3">
        <w:t xml:space="preserve">f there are more than two cards in the centre row, you may match any or all </w:t>
      </w:r>
      <w:r w:rsidR="00EC772C" w:rsidRPr="008144B3">
        <w:t>of</w:t>
      </w:r>
      <w:r w:rsidRPr="008144B3">
        <w:t xml:space="preserve"> them. There is no maximum limit to the number of cards in the centre row</w:t>
      </w:r>
      <w:r w:rsidR="00EC772C" w:rsidRPr="008144B3">
        <w:t xml:space="preserve">. Therefore, on occasion, there will be more than two </w:t>
      </w:r>
      <w:r w:rsidR="00EC772C" w:rsidRPr="008144B3">
        <w:lastRenderedPageBreak/>
        <w:t>cards in the centre row for a player’s turn</w:t>
      </w:r>
      <w:r w:rsidR="00396557" w:rsidRPr="008144B3">
        <w:t xml:space="preserve">.  However, there </w:t>
      </w:r>
      <w:r w:rsidR="00A545C7" w:rsidRPr="008144B3">
        <w:t>must always</w:t>
      </w:r>
      <w:r w:rsidR="00396557" w:rsidRPr="008144B3">
        <w:t xml:space="preserve"> be at least two cards in the centre row. </w:t>
      </w:r>
    </w:p>
    <w:p w14:paraId="705C05FA" w14:textId="77777777" w:rsidR="00396557" w:rsidRDefault="00396557" w:rsidP="0028344C"/>
    <w:p w14:paraId="1DDA9BFB" w14:textId="4169E70F" w:rsidR="00396557" w:rsidRDefault="00396557" w:rsidP="00396557">
      <w:pPr>
        <w:pStyle w:val="Heading2"/>
        <w:rPr>
          <w:rFonts w:eastAsia="Verdana"/>
        </w:rPr>
      </w:pPr>
      <w:r>
        <w:rPr>
          <w:rFonts w:eastAsia="Verdana"/>
        </w:rPr>
        <w:t>Ending your turn</w:t>
      </w:r>
    </w:p>
    <w:p w14:paraId="0F469BBA" w14:textId="36C25AB0" w:rsidR="00396557" w:rsidRPr="008144B3" w:rsidRDefault="00475676" w:rsidP="00396557">
      <w:pPr>
        <w:rPr>
          <w:rFonts w:eastAsia="Verdana"/>
        </w:rPr>
      </w:pPr>
      <w:r w:rsidRPr="008144B3">
        <w:rPr>
          <w:rFonts w:eastAsia="Verdana"/>
        </w:rPr>
        <w:t>It is important to follow these steps in order when ending your turn</w:t>
      </w:r>
      <w:r w:rsidR="005D6C1F">
        <w:rPr>
          <w:rFonts w:eastAsia="Verdana"/>
        </w:rPr>
        <w:t>:</w:t>
      </w:r>
      <w:r w:rsidRPr="008144B3">
        <w:rPr>
          <w:rFonts w:eastAsia="Verdana"/>
        </w:rPr>
        <w:t xml:space="preserve"> </w:t>
      </w:r>
    </w:p>
    <w:p w14:paraId="67FF7EFE" w14:textId="7CC522C0" w:rsidR="00475676" w:rsidRPr="00C522FC" w:rsidRDefault="00475676" w:rsidP="00C522FC">
      <w:pPr>
        <w:pStyle w:val="ListNumber"/>
        <w:numPr>
          <w:ilvl w:val="0"/>
          <w:numId w:val="24"/>
        </w:numPr>
        <w:rPr>
          <w:rFonts w:eastAsia="Verdana"/>
        </w:rPr>
      </w:pPr>
      <w:r w:rsidRPr="00C522FC">
        <w:rPr>
          <w:rFonts w:eastAsia="Verdana"/>
        </w:rPr>
        <w:t xml:space="preserve">Take all the cards you played, including </w:t>
      </w:r>
      <w:r w:rsidR="001D3C12" w:rsidRPr="00C522FC">
        <w:rPr>
          <w:rFonts w:eastAsia="Verdana"/>
        </w:rPr>
        <w:t>the centre row cards you played them on, and put them in the discard pile</w:t>
      </w:r>
      <w:r w:rsidR="00C522FC">
        <w:rPr>
          <w:rFonts w:eastAsia="Verdana"/>
        </w:rPr>
        <w:t>.</w:t>
      </w:r>
    </w:p>
    <w:p w14:paraId="0E7017E7" w14:textId="31D31D42" w:rsidR="001D3C12" w:rsidRPr="00C522FC" w:rsidRDefault="001D3C12" w:rsidP="00C522FC">
      <w:pPr>
        <w:pStyle w:val="ListNumber"/>
        <w:numPr>
          <w:ilvl w:val="0"/>
          <w:numId w:val="24"/>
        </w:numPr>
        <w:rPr>
          <w:rFonts w:eastAsia="Verdana"/>
        </w:rPr>
      </w:pPr>
      <w:r w:rsidRPr="00C522FC">
        <w:rPr>
          <w:rFonts w:eastAsia="Verdana"/>
        </w:rPr>
        <w:t>If there are now fewer than two cards in the centre row, refill it with cards from the deck until there are two cards in the centre row</w:t>
      </w:r>
      <w:r w:rsidR="00C522FC">
        <w:rPr>
          <w:rFonts w:eastAsia="Verdana"/>
        </w:rPr>
        <w:t>.</w:t>
      </w:r>
    </w:p>
    <w:p w14:paraId="5CBEA2C5" w14:textId="5DCD0255" w:rsidR="00396557" w:rsidRPr="00C522FC" w:rsidRDefault="001D3C12" w:rsidP="00C522FC">
      <w:pPr>
        <w:pStyle w:val="ListNumber"/>
        <w:numPr>
          <w:ilvl w:val="0"/>
          <w:numId w:val="24"/>
        </w:numPr>
        <w:rPr>
          <w:rFonts w:eastAsia="Verdana"/>
        </w:rPr>
      </w:pPr>
      <w:r w:rsidRPr="00C522FC">
        <w:rPr>
          <w:rFonts w:eastAsia="Verdana"/>
        </w:rPr>
        <w:t xml:space="preserve">Next, if you earned any colour match bonuses during that turn, don’t forget to add one card from your hand </w:t>
      </w:r>
      <w:r w:rsidR="00377A19">
        <w:rPr>
          <w:rFonts w:eastAsia="Verdana"/>
        </w:rPr>
        <w:t>to</w:t>
      </w:r>
      <w:r w:rsidRPr="00C522FC">
        <w:rPr>
          <w:rFonts w:eastAsia="Verdana"/>
        </w:rPr>
        <w:t xml:space="preserve"> the centre row for each colour </w:t>
      </w:r>
      <w:r w:rsidR="00663437" w:rsidRPr="00C522FC">
        <w:rPr>
          <w:rFonts w:eastAsia="Verdana"/>
        </w:rPr>
        <w:t>match</w:t>
      </w:r>
      <w:r w:rsidRPr="00C522FC">
        <w:rPr>
          <w:rFonts w:eastAsia="Verdana"/>
        </w:rPr>
        <w:t xml:space="preserve"> bonus you earned. </w:t>
      </w:r>
    </w:p>
    <w:p w14:paraId="423116D5" w14:textId="77777777" w:rsidR="00663437" w:rsidRDefault="00663437" w:rsidP="00663437">
      <w:pPr>
        <w:rPr>
          <w:rFonts w:eastAsia="Verdana"/>
        </w:rPr>
      </w:pPr>
    </w:p>
    <w:p w14:paraId="5710189E" w14:textId="087F77B4" w:rsidR="00663437" w:rsidRDefault="00663437" w:rsidP="00663437">
      <w:pPr>
        <w:pStyle w:val="Heading2"/>
        <w:rPr>
          <w:rFonts w:eastAsia="Verdana"/>
        </w:rPr>
      </w:pPr>
      <w:r>
        <w:rPr>
          <w:rFonts w:eastAsia="Verdana"/>
        </w:rPr>
        <w:t>Special cards</w:t>
      </w:r>
    </w:p>
    <w:p w14:paraId="6AFDEE60" w14:textId="77777777" w:rsidR="00A545C7" w:rsidRPr="008144B3" w:rsidRDefault="00663437" w:rsidP="00663437">
      <w:pPr>
        <w:rPr>
          <w:rFonts w:eastAsia="Verdana"/>
        </w:rPr>
      </w:pPr>
      <w:r w:rsidRPr="008144B3">
        <w:rPr>
          <w:rFonts w:eastAsia="Verdana"/>
        </w:rPr>
        <w:t>Wild DOS Card</w:t>
      </w:r>
      <w:r w:rsidR="00D7218C" w:rsidRPr="008144B3">
        <w:rPr>
          <w:rFonts w:eastAsia="Verdana"/>
        </w:rPr>
        <w:t xml:space="preserve">. </w:t>
      </w:r>
    </w:p>
    <w:p w14:paraId="113DA0D8" w14:textId="50A457CC" w:rsidR="00A545C7" w:rsidRPr="008144B3" w:rsidRDefault="00D7218C" w:rsidP="00663437">
      <w:pPr>
        <w:rPr>
          <w:rFonts w:eastAsia="Verdana"/>
        </w:rPr>
      </w:pPr>
      <w:r w:rsidRPr="008144B3">
        <w:rPr>
          <w:rFonts w:eastAsia="Verdana"/>
        </w:rPr>
        <w:t xml:space="preserve">This card counts as a 2 of any </w:t>
      </w:r>
      <w:proofErr w:type="gramStart"/>
      <w:r w:rsidRPr="008144B3">
        <w:rPr>
          <w:rFonts w:eastAsia="Verdana"/>
        </w:rPr>
        <w:t>colour</w:t>
      </w:r>
      <w:proofErr w:type="gramEnd"/>
      <w:r w:rsidRPr="008144B3">
        <w:rPr>
          <w:rFonts w:eastAsia="Verdana"/>
        </w:rPr>
        <w:t xml:space="preserve">, </w:t>
      </w:r>
      <w:r w:rsidR="00A545C7" w:rsidRPr="008144B3">
        <w:rPr>
          <w:rFonts w:eastAsia="Verdana"/>
        </w:rPr>
        <w:t>making</w:t>
      </w:r>
      <w:r w:rsidRPr="008144B3">
        <w:rPr>
          <w:rFonts w:eastAsia="Verdana"/>
        </w:rPr>
        <w:t xml:space="preserve"> it especially useful in forming a double match. You decide what colour the wild DOS card is when you play it. If the Wild DOS card is face up </w:t>
      </w:r>
      <w:r w:rsidR="006A14C8">
        <w:rPr>
          <w:rFonts w:eastAsia="Verdana"/>
        </w:rPr>
        <w:t>in</w:t>
      </w:r>
      <w:r w:rsidRPr="008144B3">
        <w:rPr>
          <w:rFonts w:eastAsia="Verdana"/>
        </w:rPr>
        <w:t xml:space="preserve"> the centre row, you decide what colour it is when you match to it. </w:t>
      </w:r>
    </w:p>
    <w:p w14:paraId="12DE0AFF" w14:textId="77777777" w:rsidR="00A545C7" w:rsidRPr="008144B3" w:rsidRDefault="00A545C7" w:rsidP="00663437">
      <w:pPr>
        <w:rPr>
          <w:rFonts w:eastAsia="Verdana"/>
        </w:rPr>
      </w:pPr>
    </w:p>
    <w:p w14:paraId="022FEE07" w14:textId="04502D14" w:rsidR="00663437" w:rsidRPr="008144B3" w:rsidRDefault="002919EA" w:rsidP="00663437">
      <w:pPr>
        <w:rPr>
          <w:rFonts w:eastAsia="Verdana"/>
        </w:rPr>
      </w:pPr>
      <w:r w:rsidRPr="008144B3">
        <w:rPr>
          <w:rFonts w:eastAsia="Verdana"/>
        </w:rPr>
        <w:t>Example: if the centre row has a red 7 and you have a red 5 and a Wild DOS card in your hand, you may combi</w:t>
      </w:r>
      <w:r w:rsidR="009645B2" w:rsidRPr="008144B3">
        <w:rPr>
          <w:rFonts w:eastAsia="Verdana"/>
        </w:rPr>
        <w:t xml:space="preserve">ne those cards to make a double colour match on the red 7. If the 5 in your hand is not a red, you can still combine it with the Wild DOS card to </w:t>
      </w:r>
      <w:r w:rsidR="00AE684C" w:rsidRPr="008144B3">
        <w:rPr>
          <w:rFonts w:eastAsia="Verdana"/>
        </w:rPr>
        <w:t>make</w:t>
      </w:r>
      <w:r w:rsidR="009645B2" w:rsidRPr="008144B3">
        <w:rPr>
          <w:rFonts w:eastAsia="Verdana"/>
        </w:rPr>
        <w:t xml:space="preserve"> a double number match</w:t>
      </w:r>
      <w:r w:rsidR="00AE684C" w:rsidRPr="008144B3">
        <w:rPr>
          <w:rFonts w:eastAsia="Verdana"/>
        </w:rPr>
        <w:t xml:space="preserve">. </w:t>
      </w:r>
    </w:p>
    <w:p w14:paraId="2FDE16F9" w14:textId="77777777" w:rsidR="008516C6" w:rsidRPr="008144B3" w:rsidRDefault="008516C6" w:rsidP="00663437">
      <w:pPr>
        <w:rPr>
          <w:rFonts w:eastAsia="Verdana"/>
        </w:rPr>
      </w:pPr>
    </w:p>
    <w:p w14:paraId="3ED8E826" w14:textId="77777777" w:rsidR="00A545C7" w:rsidRPr="008144B3" w:rsidRDefault="008516C6" w:rsidP="00663437">
      <w:pPr>
        <w:rPr>
          <w:rFonts w:eastAsia="Verdana"/>
        </w:rPr>
      </w:pPr>
      <w:r w:rsidRPr="008144B3">
        <w:rPr>
          <w:rFonts w:eastAsia="Verdana"/>
        </w:rPr>
        <w:t xml:space="preserve">Wild # card. </w:t>
      </w:r>
    </w:p>
    <w:p w14:paraId="42CFCCFF" w14:textId="77777777" w:rsidR="00A545C7" w:rsidRPr="008144B3" w:rsidRDefault="008516C6" w:rsidP="00663437">
      <w:pPr>
        <w:rPr>
          <w:rFonts w:eastAsia="Verdana"/>
        </w:rPr>
      </w:pPr>
      <w:r w:rsidRPr="008144B3">
        <w:rPr>
          <w:rFonts w:eastAsia="Verdana"/>
        </w:rPr>
        <w:t xml:space="preserve">The wild # card </w:t>
      </w:r>
      <w:r w:rsidR="00AE684C" w:rsidRPr="008144B3">
        <w:rPr>
          <w:rFonts w:eastAsia="Verdana"/>
        </w:rPr>
        <w:t>counts</w:t>
      </w:r>
      <w:r w:rsidRPr="008144B3">
        <w:rPr>
          <w:rFonts w:eastAsia="Verdana"/>
        </w:rPr>
        <w:t xml:space="preserve"> as any number from 1-10 in that card’s colour. You decide what number the wild </w:t>
      </w:r>
      <w:r w:rsidR="00B32ACF" w:rsidRPr="008144B3">
        <w:rPr>
          <w:rFonts w:eastAsia="Verdana"/>
        </w:rPr>
        <w:t xml:space="preserve"># card is when you play it. If the wild # card is face up in the centre row, you decide what number it is when you </w:t>
      </w:r>
      <w:r w:rsidR="00AE684C" w:rsidRPr="008144B3">
        <w:rPr>
          <w:rFonts w:eastAsia="Verdana"/>
        </w:rPr>
        <w:t xml:space="preserve">match to it.  </w:t>
      </w:r>
    </w:p>
    <w:p w14:paraId="233F5C76" w14:textId="77777777" w:rsidR="00A545C7" w:rsidRPr="008144B3" w:rsidRDefault="00A545C7" w:rsidP="00663437">
      <w:pPr>
        <w:rPr>
          <w:rFonts w:eastAsia="Verdana"/>
        </w:rPr>
      </w:pPr>
    </w:p>
    <w:p w14:paraId="7CED242B" w14:textId="6CB9A8A0" w:rsidR="009645B2" w:rsidRPr="008144B3" w:rsidRDefault="00AE684C" w:rsidP="00663437">
      <w:pPr>
        <w:rPr>
          <w:rFonts w:eastAsia="Verdana"/>
        </w:rPr>
      </w:pPr>
      <w:r w:rsidRPr="008144B3">
        <w:rPr>
          <w:rFonts w:eastAsia="Verdana"/>
        </w:rPr>
        <w:t xml:space="preserve">Example: </w:t>
      </w:r>
      <w:r w:rsidR="008962F4" w:rsidRPr="008144B3">
        <w:rPr>
          <w:rFonts w:eastAsia="Verdana"/>
        </w:rPr>
        <w:t>if the centre row</w:t>
      </w:r>
      <w:r w:rsidR="00A545C7" w:rsidRPr="008144B3">
        <w:rPr>
          <w:rFonts w:eastAsia="Verdana"/>
        </w:rPr>
        <w:t xml:space="preserve"> </w:t>
      </w:r>
      <w:r w:rsidR="008962F4" w:rsidRPr="008144B3">
        <w:rPr>
          <w:rFonts w:eastAsia="Verdana"/>
        </w:rPr>
        <w:t xml:space="preserve">has a red 7, you can designate your wild # card a 7 and make a single number match. If your wild # card </w:t>
      </w:r>
      <w:r w:rsidR="00794790" w:rsidRPr="008144B3">
        <w:rPr>
          <w:rFonts w:eastAsia="Verdana"/>
        </w:rPr>
        <w:t xml:space="preserve">is red, you can make a single colour match as well. If you have a blue 3 card and a yellow wild # card in your hand, you can combine the two by </w:t>
      </w:r>
      <w:r w:rsidR="00A545C7" w:rsidRPr="008144B3">
        <w:rPr>
          <w:rFonts w:eastAsia="Verdana"/>
        </w:rPr>
        <w:t>designating</w:t>
      </w:r>
      <w:r w:rsidR="00794790" w:rsidRPr="008144B3">
        <w:rPr>
          <w:rFonts w:eastAsia="Verdana"/>
        </w:rPr>
        <w:t xml:space="preserve"> the yellow wild</w:t>
      </w:r>
      <w:r w:rsidR="003023CA" w:rsidRPr="008144B3">
        <w:rPr>
          <w:rFonts w:eastAsia="Verdana"/>
        </w:rPr>
        <w:t xml:space="preserve"> # card as a 4 and playing them on the red seven making a double number match. If the 3 card and the wild # card are both red, you can make a double colour match as well. </w:t>
      </w:r>
    </w:p>
    <w:p w14:paraId="00581E70" w14:textId="77777777" w:rsidR="004C65E4" w:rsidRDefault="004C65E4" w:rsidP="00663437">
      <w:pPr>
        <w:rPr>
          <w:rFonts w:eastAsia="Verdana"/>
        </w:rPr>
      </w:pPr>
    </w:p>
    <w:p w14:paraId="5FED559D" w14:textId="315CDD34" w:rsidR="004C65E4" w:rsidRDefault="004C65E4" w:rsidP="004C65E4">
      <w:pPr>
        <w:pStyle w:val="Heading2"/>
        <w:rPr>
          <w:rFonts w:eastAsia="Verdana"/>
        </w:rPr>
      </w:pPr>
      <w:r>
        <w:rPr>
          <w:rFonts w:eastAsia="Verdana"/>
        </w:rPr>
        <w:lastRenderedPageBreak/>
        <w:t>DOS Rule</w:t>
      </w:r>
    </w:p>
    <w:p w14:paraId="32D435FB" w14:textId="39F5B356" w:rsidR="004C65E4" w:rsidRPr="008144B3" w:rsidRDefault="004C65E4" w:rsidP="004C65E4">
      <w:pPr>
        <w:rPr>
          <w:rFonts w:eastAsia="Verdana"/>
        </w:rPr>
      </w:pPr>
      <w:r w:rsidRPr="008144B3">
        <w:rPr>
          <w:rFonts w:eastAsia="Verdana"/>
        </w:rPr>
        <w:t>If you ever have exactly two cards in your hand, you must shout out DOS</w:t>
      </w:r>
      <w:r w:rsidR="00815D54" w:rsidRPr="008144B3">
        <w:rPr>
          <w:rFonts w:eastAsia="Verdana"/>
        </w:rPr>
        <w:t xml:space="preserve"> (meaning two). If</w:t>
      </w:r>
      <w:r w:rsidR="00A545C7" w:rsidRPr="008144B3">
        <w:rPr>
          <w:rFonts w:eastAsia="Verdana"/>
        </w:rPr>
        <w:t xml:space="preserve"> </w:t>
      </w:r>
      <w:r w:rsidR="00815D54" w:rsidRPr="008144B3">
        <w:rPr>
          <w:rFonts w:eastAsia="Verdana"/>
        </w:rPr>
        <w:t>you forget to do so and another player calls out DOS before you, you must immediately draw two cards as a penalty. If this happens during your turn</w:t>
      </w:r>
      <w:r w:rsidR="00356085" w:rsidRPr="008144B3">
        <w:rPr>
          <w:rFonts w:eastAsia="Verdana"/>
        </w:rPr>
        <w:t xml:space="preserve">, do not add the penalty cards to your hand until the end of your turn. </w:t>
      </w:r>
    </w:p>
    <w:p w14:paraId="6336405F" w14:textId="77777777" w:rsidR="00356085" w:rsidRPr="00691A43" w:rsidRDefault="00356085" w:rsidP="004C65E4">
      <w:pPr>
        <w:rPr>
          <w:rFonts w:eastAsia="Verdana"/>
          <w:sz w:val="32"/>
          <w:szCs w:val="22"/>
        </w:rPr>
      </w:pPr>
    </w:p>
    <w:p w14:paraId="2D049D71" w14:textId="19D3246C" w:rsidR="00356085" w:rsidRDefault="00356085" w:rsidP="00356085">
      <w:pPr>
        <w:pStyle w:val="Heading2"/>
        <w:rPr>
          <w:rFonts w:eastAsia="Verdana"/>
        </w:rPr>
      </w:pPr>
      <w:r>
        <w:rPr>
          <w:rFonts w:eastAsia="Verdana"/>
        </w:rPr>
        <w:t>Ending the round</w:t>
      </w:r>
    </w:p>
    <w:p w14:paraId="464AAAB9" w14:textId="1FE50AD8" w:rsidR="00356085" w:rsidRPr="008144B3" w:rsidRDefault="00356085" w:rsidP="00356085">
      <w:pPr>
        <w:rPr>
          <w:rFonts w:eastAsia="Verdana"/>
          <w:sz w:val="24"/>
          <w:szCs w:val="18"/>
        </w:rPr>
      </w:pPr>
      <w:r w:rsidRPr="008144B3">
        <w:rPr>
          <w:rFonts w:eastAsia="Verdana"/>
        </w:rPr>
        <w:t xml:space="preserve">The round ends when one player goes out by getting rid of all the cards in their hand. That </w:t>
      </w:r>
      <w:r w:rsidR="00F31026" w:rsidRPr="008144B3">
        <w:rPr>
          <w:rFonts w:eastAsia="Verdana"/>
        </w:rPr>
        <w:t>player</w:t>
      </w:r>
      <w:r w:rsidRPr="008144B3">
        <w:rPr>
          <w:rFonts w:eastAsia="Verdana"/>
        </w:rPr>
        <w:t xml:space="preserve"> earns points for the ca</w:t>
      </w:r>
      <w:r w:rsidR="00F31026" w:rsidRPr="008144B3">
        <w:rPr>
          <w:rFonts w:eastAsia="Verdana"/>
        </w:rPr>
        <w:t xml:space="preserve">rds left in the other players’ hands. Note: </w:t>
      </w:r>
      <w:r w:rsidR="00840F93">
        <w:rPr>
          <w:rFonts w:eastAsia="Verdana"/>
        </w:rPr>
        <w:t>I</w:t>
      </w:r>
      <w:r w:rsidR="00F31026" w:rsidRPr="008144B3">
        <w:rPr>
          <w:rFonts w:eastAsia="Verdana"/>
        </w:rPr>
        <w:t>f the player earned double colour match bonuses on the turn they went out</w:t>
      </w:r>
      <w:r w:rsidR="002D477D" w:rsidRPr="008144B3">
        <w:rPr>
          <w:rFonts w:eastAsia="Verdana"/>
        </w:rPr>
        <w:t>, remember to have the other players draw car</w:t>
      </w:r>
      <w:r w:rsidR="00544AA0">
        <w:rPr>
          <w:rFonts w:eastAsia="Verdana"/>
        </w:rPr>
        <w:t>d</w:t>
      </w:r>
      <w:r w:rsidR="002D477D" w:rsidRPr="008144B3">
        <w:rPr>
          <w:rFonts w:eastAsia="Verdana"/>
        </w:rPr>
        <w:t>s before scoring</w:t>
      </w:r>
      <w:r w:rsidR="002D477D" w:rsidRPr="008144B3">
        <w:rPr>
          <w:rFonts w:eastAsia="Verdana"/>
          <w:sz w:val="24"/>
          <w:szCs w:val="18"/>
        </w:rPr>
        <w:t xml:space="preserve">. </w:t>
      </w:r>
    </w:p>
    <w:p w14:paraId="75CECA69" w14:textId="77777777" w:rsidR="002D477D" w:rsidRPr="008144B3" w:rsidRDefault="002D477D" w:rsidP="00356085">
      <w:pPr>
        <w:rPr>
          <w:rFonts w:eastAsia="Verdana"/>
          <w:sz w:val="24"/>
          <w:szCs w:val="18"/>
        </w:rPr>
      </w:pPr>
    </w:p>
    <w:p w14:paraId="16DA6623" w14:textId="0B0C0536" w:rsidR="002D477D" w:rsidRDefault="002D477D" w:rsidP="002D477D">
      <w:pPr>
        <w:pStyle w:val="Heading2"/>
        <w:rPr>
          <w:rFonts w:eastAsia="Verdana"/>
        </w:rPr>
      </w:pPr>
      <w:r>
        <w:rPr>
          <w:rFonts w:eastAsia="Verdana"/>
        </w:rPr>
        <w:t xml:space="preserve">Scoring </w:t>
      </w:r>
    </w:p>
    <w:p w14:paraId="509322DD" w14:textId="132FC745" w:rsidR="002D477D" w:rsidRPr="008144B3" w:rsidRDefault="002D477D" w:rsidP="002D477D">
      <w:pPr>
        <w:rPr>
          <w:rFonts w:eastAsia="Verdana"/>
        </w:rPr>
      </w:pPr>
      <w:r w:rsidRPr="008144B3">
        <w:rPr>
          <w:rFonts w:eastAsia="Verdana"/>
        </w:rPr>
        <w:t xml:space="preserve">All number cards (1, 3-10) = face value </w:t>
      </w:r>
    </w:p>
    <w:p w14:paraId="2EEE95B6" w14:textId="44640A82" w:rsidR="002D477D" w:rsidRPr="008144B3" w:rsidRDefault="002D477D" w:rsidP="002D477D">
      <w:pPr>
        <w:rPr>
          <w:rFonts w:eastAsia="Verdana"/>
        </w:rPr>
      </w:pPr>
      <w:r w:rsidRPr="008144B3">
        <w:rPr>
          <w:rFonts w:eastAsia="Verdana"/>
        </w:rPr>
        <w:t xml:space="preserve">Wild DOS = 20 points </w:t>
      </w:r>
    </w:p>
    <w:p w14:paraId="487C4047" w14:textId="6977D764" w:rsidR="002D477D" w:rsidRPr="008144B3" w:rsidRDefault="002D477D" w:rsidP="002D477D">
      <w:pPr>
        <w:rPr>
          <w:rFonts w:eastAsia="Verdana"/>
        </w:rPr>
      </w:pPr>
      <w:r w:rsidRPr="008144B3">
        <w:rPr>
          <w:rFonts w:eastAsia="Verdana"/>
        </w:rPr>
        <w:t xml:space="preserve">Wild # = 40 points </w:t>
      </w:r>
    </w:p>
    <w:p w14:paraId="391316DD" w14:textId="77777777" w:rsidR="00BD4A12" w:rsidRPr="008144B3" w:rsidRDefault="00BD4A12" w:rsidP="002D477D">
      <w:pPr>
        <w:rPr>
          <w:rFonts w:eastAsia="Verdana"/>
        </w:rPr>
      </w:pPr>
    </w:p>
    <w:p w14:paraId="0C5DE59B" w14:textId="30DDC3C1" w:rsidR="00BD4A12" w:rsidRPr="008144B3" w:rsidRDefault="00BD4A12" w:rsidP="002D477D">
      <w:pPr>
        <w:rPr>
          <w:rFonts w:eastAsia="Verdana"/>
        </w:rPr>
      </w:pPr>
      <w:r w:rsidRPr="008144B3">
        <w:rPr>
          <w:rFonts w:eastAsia="Verdana"/>
        </w:rPr>
        <w:t xml:space="preserve">Record each player’s </w:t>
      </w:r>
      <w:r w:rsidR="00A545C7" w:rsidRPr="008144B3">
        <w:rPr>
          <w:rFonts w:eastAsia="Verdana"/>
        </w:rPr>
        <w:t>score</w:t>
      </w:r>
      <w:r w:rsidRPr="008144B3">
        <w:rPr>
          <w:rFonts w:eastAsia="Verdana"/>
        </w:rPr>
        <w:t xml:space="preserve"> on a piece of paper (not included). The winner of the previous round becomes the dealer for the next round. </w:t>
      </w:r>
    </w:p>
    <w:p w14:paraId="44642252" w14:textId="77777777" w:rsidR="00BD4A12" w:rsidRPr="008144B3" w:rsidRDefault="00BD4A12" w:rsidP="002D477D">
      <w:pPr>
        <w:rPr>
          <w:rFonts w:eastAsia="Verdana"/>
        </w:rPr>
      </w:pPr>
    </w:p>
    <w:p w14:paraId="11EB4E6B" w14:textId="5C55A7B1" w:rsidR="00BD4A12" w:rsidRDefault="00BD4A12" w:rsidP="00BD4A12">
      <w:pPr>
        <w:pStyle w:val="Heading2"/>
        <w:rPr>
          <w:rFonts w:eastAsia="Verdana"/>
        </w:rPr>
      </w:pPr>
      <w:r>
        <w:rPr>
          <w:rFonts w:eastAsia="Verdana"/>
        </w:rPr>
        <w:t>Winning the game</w:t>
      </w:r>
    </w:p>
    <w:p w14:paraId="2578D243" w14:textId="22795C39" w:rsidR="00BD4A12" w:rsidRPr="008144B3" w:rsidRDefault="00BD4A12" w:rsidP="00BD4A12">
      <w:pPr>
        <w:rPr>
          <w:rFonts w:eastAsia="Verdana"/>
        </w:rPr>
      </w:pPr>
      <w:r w:rsidRPr="008144B3">
        <w:rPr>
          <w:rFonts w:eastAsia="Verdana"/>
        </w:rPr>
        <w:t>The first player to reach 200 points wins the game</w:t>
      </w:r>
      <w:r w:rsidR="006D108F">
        <w:rPr>
          <w:rFonts w:eastAsia="Verdana"/>
        </w:rPr>
        <w:t>.</w:t>
      </w:r>
    </w:p>
    <w:p w14:paraId="49F47E62" w14:textId="77777777" w:rsidR="00BD4A12" w:rsidRPr="00BD4A12" w:rsidRDefault="00BD4A12" w:rsidP="00BD4A12">
      <w:pPr>
        <w:rPr>
          <w:rFonts w:eastAsia="Verdana"/>
        </w:rPr>
      </w:pPr>
    </w:p>
    <w:p w14:paraId="3873127B" w14:textId="527DA2A5" w:rsidR="008E71DA" w:rsidRDefault="008E71DA" w:rsidP="008E71DA">
      <w:pPr>
        <w:pStyle w:val="Heading2"/>
      </w:pPr>
      <w:bookmarkStart w:id="3" w:name="_Toc378689218"/>
      <w:r>
        <w:t>How to contact RNIB</w:t>
      </w:r>
      <w:bookmarkEnd w:id="3"/>
      <w:r>
        <w:t xml:space="preserve"> </w:t>
      </w:r>
    </w:p>
    <w:p w14:paraId="3198DBD1" w14:textId="77777777" w:rsidR="008E71DA" w:rsidRPr="00BB5B93" w:rsidRDefault="008E71DA" w:rsidP="008E71DA">
      <w:pPr>
        <w:rPr>
          <w:rFonts w:cs="Arial"/>
        </w:rPr>
      </w:pPr>
      <w:r w:rsidRPr="00BB5B93">
        <w:rPr>
          <w:rFonts w:cs="Arial"/>
        </w:rPr>
        <w:t>Phone: 0303 123 9999</w:t>
      </w:r>
    </w:p>
    <w:p w14:paraId="5035A051" w14:textId="77777777" w:rsidR="008E71DA" w:rsidRPr="00BB5B93" w:rsidRDefault="008E71DA" w:rsidP="008E71DA">
      <w:pPr>
        <w:rPr>
          <w:rFonts w:cs="Arial"/>
        </w:rPr>
      </w:pPr>
      <w:r w:rsidRPr="00BB5B93">
        <w:rPr>
          <w:rFonts w:cs="Arial"/>
        </w:rPr>
        <w:t>Email: shop@rnib.org.uk</w:t>
      </w:r>
    </w:p>
    <w:p w14:paraId="34541087" w14:textId="77777777" w:rsidR="008E71DA" w:rsidRPr="00BB5B93" w:rsidRDefault="008E71DA" w:rsidP="008E71DA">
      <w:pPr>
        <w:rPr>
          <w:rFonts w:cs="Arial"/>
        </w:rPr>
      </w:pPr>
      <w:r w:rsidRPr="00BB5B93">
        <w:rPr>
          <w:rFonts w:cs="Arial"/>
        </w:rPr>
        <w:t>Address: RNIB, Northminster House, Northminster, Peterborough PE1 1YN</w:t>
      </w:r>
    </w:p>
    <w:p w14:paraId="180AE15D" w14:textId="77777777" w:rsidR="008E71DA" w:rsidRPr="00BB5B93" w:rsidRDefault="008E71DA" w:rsidP="008E71DA">
      <w:pPr>
        <w:rPr>
          <w:rFonts w:cs="Arial"/>
        </w:rPr>
      </w:pPr>
      <w:r w:rsidRPr="00BB5B93">
        <w:rPr>
          <w:rFonts w:cs="Arial"/>
        </w:rPr>
        <w:t>Online Shop: shop.rnib.org.uk</w:t>
      </w:r>
    </w:p>
    <w:p w14:paraId="747469D9" w14:textId="77777777" w:rsidR="008E71DA" w:rsidRPr="00BB5B93" w:rsidRDefault="008E71DA" w:rsidP="008E71DA">
      <w:pPr>
        <w:rPr>
          <w:rFonts w:cs="Arial"/>
        </w:rPr>
      </w:pPr>
      <w:r w:rsidRPr="00BB5B93">
        <w:rPr>
          <w:rFonts w:cs="Arial"/>
        </w:rPr>
        <w:t xml:space="preserve">Email for international customers: exports@rnib.org.uk </w:t>
      </w:r>
    </w:p>
    <w:p w14:paraId="2DB84993" w14:textId="77777777" w:rsidR="00BD4A12" w:rsidRPr="00BB5B93" w:rsidRDefault="00BD4A12" w:rsidP="002D477D">
      <w:pPr>
        <w:rPr>
          <w:rFonts w:eastAsia="Verdana"/>
          <w:sz w:val="24"/>
          <w:szCs w:val="18"/>
        </w:rPr>
      </w:pPr>
    </w:p>
    <w:p w14:paraId="502947E0" w14:textId="2FA1A567" w:rsidR="00687FE1" w:rsidRDefault="00687FE1" w:rsidP="00687FE1">
      <w:pPr>
        <w:pStyle w:val="Heading2"/>
      </w:pPr>
      <w:bookmarkStart w:id="4" w:name="_Toc378689219"/>
      <w:r w:rsidRPr="00B40769">
        <w:t>Terms and conditions of sale</w:t>
      </w:r>
      <w:bookmarkEnd w:id="4"/>
      <w:r>
        <w:t xml:space="preserve"> </w:t>
      </w:r>
    </w:p>
    <w:p w14:paraId="3D621BFF" w14:textId="59705C31" w:rsidR="4611DAD5" w:rsidRDefault="4611DAD5" w:rsidP="6401CDFA">
      <w:pPr>
        <w:rPr>
          <w:rFonts w:eastAsia="Arial" w:cs="Arial"/>
          <w:color w:val="000000" w:themeColor="text1"/>
          <w:szCs w:val="28"/>
        </w:rPr>
      </w:pPr>
      <w:r w:rsidRPr="6401CDFA">
        <w:rPr>
          <w:rFonts w:eastAsia="Arial" w:cs="Arial"/>
          <w:color w:val="000000" w:themeColor="text1"/>
          <w:szCs w:val="28"/>
        </w:rPr>
        <w:t xml:space="preserve">This product is guaranteed from manufacturing faults for 12 months from the date of purchase.  If you have any issues with the product and you did not purchase directly from RNIB then please contact your retailer in the first instance. </w:t>
      </w:r>
    </w:p>
    <w:p w14:paraId="51B09B9A" w14:textId="2A7CFCBC" w:rsidR="6401CDFA" w:rsidRDefault="6401CDFA" w:rsidP="6401CDFA">
      <w:pPr>
        <w:rPr>
          <w:rFonts w:eastAsia="Arial" w:cs="Arial"/>
          <w:color w:val="000000" w:themeColor="text1"/>
          <w:szCs w:val="28"/>
        </w:rPr>
      </w:pPr>
    </w:p>
    <w:p w14:paraId="187C7065" w14:textId="7E8F4F9D" w:rsidR="4611DAD5" w:rsidRDefault="4611DAD5" w:rsidP="6401CDFA">
      <w:pPr>
        <w:rPr>
          <w:rFonts w:eastAsia="Arial" w:cs="Arial"/>
          <w:color w:val="000000" w:themeColor="text1"/>
          <w:szCs w:val="28"/>
        </w:rPr>
      </w:pPr>
      <w:r w:rsidRPr="6401CDFA">
        <w:rPr>
          <w:rFonts w:eastAsia="Arial" w:cs="Arial"/>
          <w:color w:val="000000" w:themeColor="text1"/>
          <w:szCs w:val="28"/>
        </w:rPr>
        <w:lastRenderedPageBreak/>
        <w:t xml:space="preserve">For all returns and repairs contact RNIB first to get a returns authorisation number to help us deal efficiently with your product return. </w:t>
      </w:r>
    </w:p>
    <w:p w14:paraId="23C6D4A0" w14:textId="74D4BE75" w:rsidR="6401CDFA" w:rsidRDefault="6401CDFA" w:rsidP="6401CDFA">
      <w:pPr>
        <w:rPr>
          <w:rFonts w:eastAsia="Arial" w:cs="Arial"/>
          <w:color w:val="000000" w:themeColor="text1"/>
          <w:szCs w:val="28"/>
        </w:rPr>
      </w:pPr>
    </w:p>
    <w:p w14:paraId="75CA744C" w14:textId="7443315E" w:rsidR="6401CDFA" w:rsidRDefault="4611DAD5" w:rsidP="6401CDFA">
      <w:pPr>
        <w:rPr>
          <w:rFonts w:eastAsia="Arial" w:cs="Arial"/>
          <w:color w:val="000000" w:themeColor="text1"/>
        </w:rPr>
      </w:pPr>
      <w:r w:rsidRPr="7C2A59B7">
        <w:rPr>
          <w:rFonts w:eastAsia="Arial" w:cs="Arial"/>
          <w:color w:val="000000" w:themeColor="text1"/>
        </w:rPr>
        <w:t>You can request full terms and conditions from RNIB or view them online.</w:t>
      </w:r>
    </w:p>
    <w:p w14:paraId="7EC1CFAC" w14:textId="77777777" w:rsidR="00687FE1" w:rsidRDefault="00687FE1" w:rsidP="00687FE1"/>
    <w:p w14:paraId="6C490752" w14:textId="77777777" w:rsidR="00687FE1" w:rsidRPr="00EA4880" w:rsidRDefault="00687FE1" w:rsidP="00687FE1">
      <w:pPr>
        <w:autoSpaceDE w:val="0"/>
        <w:autoSpaceDN w:val="0"/>
        <w:adjustRightInd w:val="0"/>
        <w:rPr>
          <w:rFonts w:cs="Arial"/>
        </w:rPr>
      </w:pPr>
      <w:r w:rsidRPr="29D18C43">
        <w:rPr>
          <w:rFonts w:cs="Arial"/>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29D18C43">
        <w:rPr>
          <w:rFonts w:cs="Arial"/>
        </w:rPr>
        <w:t>all of</w:t>
      </w:r>
      <w:proofErr w:type="gramEnd"/>
      <w:r w:rsidRPr="29D18C43">
        <w:rPr>
          <w:rFonts w:cs="Arial"/>
        </w:rPr>
        <w:t xml:space="preserve"> its taxable profits to RNIB.</w:t>
      </w:r>
    </w:p>
    <w:p w14:paraId="48AACF26" w14:textId="77777777" w:rsidR="00687FE1" w:rsidRPr="00EA4880" w:rsidRDefault="00687FE1" w:rsidP="00687FE1">
      <w:pPr>
        <w:autoSpaceDE w:val="0"/>
        <w:autoSpaceDN w:val="0"/>
        <w:adjustRightInd w:val="0"/>
        <w:rPr>
          <w:rFonts w:cs="Arial"/>
          <w:szCs w:val="32"/>
        </w:rPr>
      </w:pPr>
    </w:p>
    <w:p w14:paraId="695FB1E5" w14:textId="02C00457" w:rsidR="008144B3" w:rsidRPr="008144B3" w:rsidRDefault="008144B3" w:rsidP="008144B3">
      <w:r>
        <w:t xml:space="preserve">Date: </w:t>
      </w:r>
      <w:r w:rsidRPr="008144B3">
        <w:t>August 2023.</w:t>
      </w:r>
    </w:p>
    <w:p w14:paraId="17387F00" w14:textId="77777777" w:rsidR="008144B3" w:rsidRDefault="008144B3" w:rsidP="008144B3"/>
    <w:p w14:paraId="6D6CF08C" w14:textId="77777777" w:rsidR="008144B3" w:rsidRDefault="008144B3" w:rsidP="008144B3">
      <w:pPr>
        <w:spacing w:line="259" w:lineRule="auto"/>
        <w:rPr>
          <w:rFonts w:cs="Arial"/>
        </w:rPr>
      </w:pPr>
      <w:r w:rsidRPr="6AD77BF8">
        <w:rPr>
          <w:rFonts w:cs="Arial"/>
        </w:rPr>
        <w:t>© RNIB</w:t>
      </w:r>
    </w:p>
    <w:sectPr w:rsidR="008144B3" w:rsidSect="00763BB8">
      <w:footerReference w:type="default" r:id="rId16"/>
      <w:endnotePr>
        <w:numFmt w:val="decimal"/>
      </w:endnotePr>
      <w:type w:val="continuous"/>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 Franks" w:date="2023-09-04T14:07:00Z" w:initials="JF">
    <w:p w14:paraId="1DC265B6" w14:textId="77777777" w:rsidR="00D41786" w:rsidRDefault="00D41786" w:rsidP="00634060">
      <w:pPr>
        <w:pStyle w:val="CommentText"/>
      </w:pPr>
      <w:r>
        <w:rPr>
          <w:rStyle w:val="CommentReference"/>
        </w:rPr>
        <w:annotationRef/>
      </w:r>
      <w:r>
        <w:t>Should this be: Example, if you have a red 7 in your hand, and one of the cards in the centre row is a red 7</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C265B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06335" w16cex:dateUtc="2023-09-04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265B6" w16cid:durableId="28A063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9363" w14:textId="77777777" w:rsidR="0086073A" w:rsidRDefault="0086073A" w:rsidP="00E539B0">
      <w:r>
        <w:separator/>
      </w:r>
    </w:p>
  </w:endnote>
  <w:endnote w:type="continuationSeparator" w:id="0">
    <w:p w14:paraId="1C459AED" w14:textId="77777777" w:rsidR="0086073A" w:rsidRDefault="0086073A" w:rsidP="00E539B0">
      <w:r>
        <w:continuationSeparator/>
      </w:r>
    </w:p>
  </w:endnote>
  <w:endnote w:type="continuationNotice" w:id="1">
    <w:p w14:paraId="23FFA656" w14:textId="77777777" w:rsidR="0086073A" w:rsidRDefault="00860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E0FCDB8"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F540EBE"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B659" w14:textId="77777777" w:rsidR="0086073A" w:rsidRDefault="0086073A" w:rsidP="00E539B0">
      <w:r>
        <w:separator/>
      </w:r>
    </w:p>
  </w:footnote>
  <w:footnote w:type="continuationSeparator" w:id="0">
    <w:p w14:paraId="3CA184A1" w14:textId="77777777" w:rsidR="0086073A" w:rsidRDefault="0086073A" w:rsidP="00E539B0">
      <w:r>
        <w:continuationSeparator/>
      </w:r>
    </w:p>
  </w:footnote>
  <w:footnote w:type="continuationNotice" w:id="1">
    <w:p w14:paraId="47427CB5" w14:textId="77777777" w:rsidR="0086073A" w:rsidRDefault="0086073A"/>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F32AC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70AFC"/>
    <w:multiLevelType w:val="hybridMultilevel"/>
    <w:tmpl w:val="0BD4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55CC3"/>
    <w:multiLevelType w:val="hybridMultilevel"/>
    <w:tmpl w:val="7A52FF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12737"/>
    <w:multiLevelType w:val="hybridMultilevel"/>
    <w:tmpl w:val="9774BFBE"/>
    <w:lvl w:ilvl="0" w:tplc="548042A0">
      <w:start w:val="1"/>
      <w:numFmt w:val="bullet"/>
      <w:lvlText w:val=""/>
      <w:lvlJc w:val="left"/>
      <w:pPr>
        <w:ind w:left="720" w:hanging="360"/>
      </w:pPr>
      <w:rPr>
        <w:rFonts w:ascii="Symbol" w:hAnsi="Symbol" w:hint="default"/>
      </w:rPr>
    </w:lvl>
    <w:lvl w:ilvl="1" w:tplc="82F2EB7A">
      <w:start w:val="1"/>
      <w:numFmt w:val="bullet"/>
      <w:lvlText w:val="o"/>
      <w:lvlJc w:val="left"/>
      <w:pPr>
        <w:ind w:left="1440" w:hanging="360"/>
      </w:pPr>
      <w:rPr>
        <w:rFonts w:ascii="Courier New" w:hAnsi="Courier New" w:hint="default"/>
      </w:rPr>
    </w:lvl>
    <w:lvl w:ilvl="2" w:tplc="4404CD84">
      <w:start w:val="1"/>
      <w:numFmt w:val="bullet"/>
      <w:lvlText w:val=""/>
      <w:lvlJc w:val="left"/>
      <w:pPr>
        <w:ind w:left="2160" w:hanging="360"/>
      </w:pPr>
      <w:rPr>
        <w:rFonts w:ascii="Wingdings" w:hAnsi="Wingdings" w:hint="default"/>
      </w:rPr>
    </w:lvl>
    <w:lvl w:ilvl="3" w:tplc="DB18C682">
      <w:start w:val="1"/>
      <w:numFmt w:val="bullet"/>
      <w:lvlText w:val=""/>
      <w:lvlJc w:val="left"/>
      <w:pPr>
        <w:ind w:left="2880" w:hanging="360"/>
      </w:pPr>
      <w:rPr>
        <w:rFonts w:ascii="Symbol" w:hAnsi="Symbol" w:hint="default"/>
      </w:rPr>
    </w:lvl>
    <w:lvl w:ilvl="4" w:tplc="1362EC8C">
      <w:start w:val="1"/>
      <w:numFmt w:val="bullet"/>
      <w:lvlText w:val="o"/>
      <w:lvlJc w:val="left"/>
      <w:pPr>
        <w:ind w:left="3600" w:hanging="360"/>
      </w:pPr>
      <w:rPr>
        <w:rFonts w:ascii="Courier New" w:hAnsi="Courier New" w:hint="default"/>
      </w:rPr>
    </w:lvl>
    <w:lvl w:ilvl="5" w:tplc="5EF67444">
      <w:start w:val="1"/>
      <w:numFmt w:val="bullet"/>
      <w:lvlText w:val=""/>
      <w:lvlJc w:val="left"/>
      <w:pPr>
        <w:ind w:left="4320" w:hanging="360"/>
      </w:pPr>
      <w:rPr>
        <w:rFonts w:ascii="Wingdings" w:hAnsi="Wingdings" w:hint="default"/>
      </w:rPr>
    </w:lvl>
    <w:lvl w:ilvl="6" w:tplc="B6488186">
      <w:start w:val="1"/>
      <w:numFmt w:val="bullet"/>
      <w:lvlText w:val=""/>
      <w:lvlJc w:val="left"/>
      <w:pPr>
        <w:ind w:left="5040" w:hanging="360"/>
      </w:pPr>
      <w:rPr>
        <w:rFonts w:ascii="Symbol" w:hAnsi="Symbol" w:hint="default"/>
      </w:rPr>
    </w:lvl>
    <w:lvl w:ilvl="7" w:tplc="8EA4B06A">
      <w:start w:val="1"/>
      <w:numFmt w:val="bullet"/>
      <w:lvlText w:val="o"/>
      <w:lvlJc w:val="left"/>
      <w:pPr>
        <w:ind w:left="5760" w:hanging="360"/>
      </w:pPr>
      <w:rPr>
        <w:rFonts w:ascii="Courier New" w:hAnsi="Courier New" w:hint="default"/>
      </w:rPr>
    </w:lvl>
    <w:lvl w:ilvl="8" w:tplc="65FE49F6">
      <w:start w:val="1"/>
      <w:numFmt w:val="bullet"/>
      <w:lvlText w:val=""/>
      <w:lvlJc w:val="left"/>
      <w:pPr>
        <w:ind w:left="6480" w:hanging="360"/>
      </w:pPr>
      <w:rPr>
        <w:rFonts w:ascii="Wingdings" w:hAnsi="Wingdings" w:hint="default"/>
      </w:rPr>
    </w:lvl>
  </w:abstractNum>
  <w:abstractNum w:abstractNumId="5" w15:restartNumberingAfterBreak="0">
    <w:nsid w:val="0B2C5688"/>
    <w:multiLevelType w:val="multilevel"/>
    <w:tmpl w:val="B13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CE72A"/>
    <w:multiLevelType w:val="hybridMultilevel"/>
    <w:tmpl w:val="9F24B59C"/>
    <w:lvl w:ilvl="0" w:tplc="ADB6B096">
      <w:start w:val="1"/>
      <w:numFmt w:val="bullet"/>
      <w:lvlText w:val=""/>
      <w:lvlJc w:val="left"/>
      <w:pPr>
        <w:ind w:left="720" w:hanging="360"/>
      </w:pPr>
      <w:rPr>
        <w:rFonts w:ascii="Symbol" w:hAnsi="Symbol" w:hint="default"/>
      </w:rPr>
    </w:lvl>
    <w:lvl w:ilvl="1" w:tplc="E27C577A">
      <w:start w:val="1"/>
      <w:numFmt w:val="bullet"/>
      <w:lvlText w:val="o"/>
      <w:lvlJc w:val="left"/>
      <w:pPr>
        <w:ind w:left="1440" w:hanging="360"/>
      </w:pPr>
      <w:rPr>
        <w:rFonts w:ascii="Courier New" w:hAnsi="Courier New" w:hint="default"/>
      </w:rPr>
    </w:lvl>
    <w:lvl w:ilvl="2" w:tplc="65DC4304">
      <w:start w:val="1"/>
      <w:numFmt w:val="bullet"/>
      <w:lvlText w:val=""/>
      <w:lvlJc w:val="left"/>
      <w:pPr>
        <w:ind w:left="2160" w:hanging="360"/>
      </w:pPr>
      <w:rPr>
        <w:rFonts w:ascii="Wingdings" w:hAnsi="Wingdings" w:hint="default"/>
      </w:rPr>
    </w:lvl>
    <w:lvl w:ilvl="3" w:tplc="5E32FE7A">
      <w:start w:val="1"/>
      <w:numFmt w:val="bullet"/>
      <w:lvlText w:val=""/>
      <w:lvlJc w:val="left"/>
      <w:pPr>
        <w:ind w:left="2880" w:hanging="360"/>
      </w:pPr>
      <w:rPr>
        <w:rFonts w:ascii="Symbol" w:hAnsi="Symbol" w:hint="default"/>
      </w:rPr>
    </w:lvl>
    <w:lvl w:ilvl="4" w:tplc="383A83CA">
      <w:start w:val="1"/>
      <w:numFmt w:val="bullet"/>
      <w:lvlText w:val="o"/>
      <w:lvlJc w:val="left"/>
      <w:pPr>
        <w:ind w:left="3600" w:hanging="360"/>
      </w:pPr>
      <w:rPr>
        <w:rFonts w:ascii="Courier New" w:hAnsi="Courier New" w:hint="default"/>
      </w:rPr>
    </w:lvl>
    <w:lvl w:ilvl="5" w:tplc="43A8E760">
      <w:start w:val="1"/>
      <w:numFmt w:val="bullet"/>
      <w:lvlText w:val=""/>
      <w:lvlJc w:val="left"/>
      <w:pPr>
        <w:ind w:left="4320" w:hanging="360"/>
      </w:pPr>
      <w:rPr>
        <w:rFonts w:ascii="Wingdings" w:hAnsi="Wingdings" w:hint="default"/>
      </w:rPr>
    </w:lvl>
    <w:lvl w:ilvl="6" w:tplc="E820B2E6">
      <w:start w:val="1"/>
      <w:numFmt w:val="bullet"/>
      <w:lvlText w:val=""/>
      <w:lvlJc w:val="left"/>
      <w:pPr>
        <w:ind w:left="5040" w:hanging="360"/>
      </w:pPr>
      <w:rPr>
        <w:rFonts w:ascii="Symbol" w:hAnsi="Symbol" w:hint="default"/>
      </w:rPr>
    </w:lvl>
    <w:lvl w:ilvl="7" w:tplc="D178939A">
      <w:start w:val="1"/>
      <w:numFmt w:val="bullet"/>
      <w:lvlText w:val="o"/>
      <w:lvlJc w:val="left"/>
      <w:pPr>
        <w:ind w:left="5760" w:hanging="360"/>
      </w:pPr>
      <w:rPr>
        <w:rFonts w:ascii="Courier New" w:hAnsi="Courier New" w:hint="default"/>
      </w:rPr>
    </w:lvl>
    <w:lvl w:ilvl="8" w:tplc="EBA6F21C">
      <w:start w:val="1"/>
      <w:numFmt w:val="bullet"/>
      <w:lvlText w:val=""/>
      <w:lvlJc w:val="left"/>
      <w:pPr>
        <w:ind w:left="6480" w:hanging="360"/>
      </w:pPr>
      <w:rPr>
        <w:rFonts w:ascii="Wingdings" w:hAnsi="Wingdings" w:hint="default"/>
      </w:rPr>
    </w:lvl>
  </w:abstractNum>
  <w:abstractNum w:abstractNumId="7" w15:restartNumberingAfterBreak="0">
    <w:nsid w:val="2B31419B"/>
    <w:multiLevelType w:val="hybridMultilevel"/>
    <w:tmpl w:val="553C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63A30"/>
    <w:multiLevelType w:val="hybridMultilevel"/>
    <w:tmpl w:val="0620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A5A2F"/>
    <w:multiLevelType w:val="hybridMultilevel"/>
    <w:tmpl w:val="63205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0DA97"/>
    <w:multiLevelType w:val="hybridMultilevel"/>
    <w:tmpl w:val="132600C4"/>
    <w:lvl w:ilvl="0" w:tplc="AD725F68">
      <w:start w:val="1"/>
      <w:numFmt w:val="decimal"/>
      <w:lvlText w:val="%1."/>
      <w:lvlJc w:val="left"/>
      <w:pPr>
        <w:ind w:left="720" w:hanging="360"/>
      </w:pPr>
    </w:lvl>
    <w:lvl w:ilvl="1" w:tplc="7BF4B722">
      <w:start w:val="1"/>
      <w:numFmt w:val="lowerLetter"/>
      <w:lvlText w:val="%2."/>
      <w:lvlJc w:val="left"/>
      <w:pPr>
        <w:ind w:left="1440" w:hanging="360"/>
      </w:pPr>
    </w:lvl>
    <w:lvl w:ilvl="2" w:tplc="29561B1E">
      <w:start w:val="1"/>
      <w:numFmt w:val="lowerRoman"/>
      <w:lvlText w:val="%3."/>
      <w:lvlJc w:val="right"/>
      <w:pPr>
        <w:ind w:left="2160" w:hanging="180"/>
      </w:pPr>
    </w:lvl>
    <w:lvl w:ilvl="3" w:tplc="CCE04D8C">
      <w:start w:val="1"/>
      <w:numFmt w:val="decimal"/>
      <w:lvlText w:val="%4."/>
      <w:lvlJc w:val="left"/>
      <w:pPr>
        <w:ind w:left="2880" w:hanging="360"/>
      </w:pPr>
    </w:lvl>
    <w:lvl w:ilvl="4" w:tplc="780268FA">
      <w:start w:val="1"/>
      <w:numFmt w:val="lowerLetter"/>
      <w:lvlText w:val="%5."/>
      <w:lvlJc w:val="left"/>
      <w:pPr>
        <w:ind w:left="3600" w:hanging="360"/>
      </w:pPr>
    </w:lvl>
    <w:lvl w:ilvl="5" w:tplc="B144F6DC">
      <w:start w:val="1"/>
      <w:numFmt w:val="lowerRoman"/>
      <w:lvlText w:val="%6."/>
      <w:lvlJc w:val="right"/>
      <w:pPr>
        <w:ind w:left="4320" w:hanging="180"/>
      </w:pPr>
    </w:lvl>
    <w:lvl w:ilvl="6" w:tplc="1D2207D6">
      <w:start w:val="1"/>
      <w:numFmt w:val="decimal"/>
      <w:lvlText w:val="%7."/>
      <w:lvlJc w:val="left"/>
      <w:pPr>
        <w:ind w:left="5040" w:hanging="360"/>
      </w:pPr>
    </w:lvl>
    <w:lvl w:ilvl="7" w:tplc="208E5932">
      <w:start w:val="1"/>
      <w:numFmt w:val="lowerLetter"/>
      <w:lvlText w:val="%8."/>
      <w:lvlJc w:val="left"/>
      <w:pPr>
        <w:ind w:left="5760" w:hanging="360"/>
      </w:pPr>
    </w:lvl>
    <w:lvl w:ilvl="8" w:tplc="29C6FEA8">
      <w:start w:val="1"/>
      <w:numFmt w:val="lowerRoman"/>
      <w:lvlText w:val="%9."/>
      <w:lvlJc w:val="right"/>
      <w:pPr>
        <w:ind w:left="6480" w:hanging="180"/>
      </w:pPr>
    </w:lvl>
  </w:abstractNum>
  <w:abstractNum w:abstractNumId="11" w15:restartNumberingAfterBreak="0">
    <w:nsid w:val="463347AD"/>
    <w:multiLevelType w:val="hybridMultilevel"/>
    <w:tmpl w:val="F98C2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462748"/>
    <w:multiLevelType w:val="hybridMultilevel"/>
    <w:tmpl w:val="00146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270808"/>
    <w:multiLevelType w:val="hybridMultilevel"/>
    <w:tmpl w:val="AB8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37A99"/>
    <w:multiLevelType w:val="multilevel"/>
    <w:tmpl w:val="030C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0493A"/>
    <w:multiLevelType w:val="hybridMultilevel"/>
    <w:tmpl w:val="D98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A4C88"/>
    <w:multiLevelType w:val="hybridMultilevel"/>
    <w:tmpl w:val="7DD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C4C04"/>
    <w:multiLevelType w:val="hybridMultilevel"/>
    <w:tmpl w:val="E85C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350E7"/>
    <w:multiLevelType w:val="hybridMultilevel"/>
    <w:tmpl w:val="5808A0E2"/>
    <w:lvl w:ilvl="0" w:tplc="6688D0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05260"/>
    <w:multiLevelType w:val="hybridMultilevel"/>
    <w:tmpl w:val="56521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C03F8"/>
    <w:multiLevelType w:val="hybridMultilevel"/>
    <w:tmpl w:val="EF3C844E"/>
    <w:lvl w:ilvl="0" w:tplc="34CCDE5A">
      <w:start w:val="1"/>
      <w:numFmt w:val="bullet"/>
      <w:lvlText w:val=""/>
      <w:lvlJc w:val="left"/>
      <w:pPr>
        <w:ind w:left="720" w:hanging="360"/>
      </w:pPr>
      <w:rPr>
        <w:rFonts w:ascii="Symbol" w:hAnsi="Symbol" w:hint="default"/>
      </w:rPr>
    </w:lvl>
    <w:lvl w:ilvl="1" w:tplc="9BC45AB4">
      <w:start w:val="1"/>
      <w:numFmt w:val="bullet"/>
      <w:lvlText w:val="o"/>
      <w:lvlJc w:val="left"/>
      <w:pPr>
        <w:ind w:left="1440" w:hanging="360"/>
      </w:pPr>
      <w:rPr>
        <w:rFonts w:ascii="Courier New" w:hAnsi="Courier New" w:hint="default"/>
      </w:rPr>
    </w:lvl>
    <w:lvl w:ilvl="2" w:tplc="1890A23E">
      <w:start w:val="1"/>
      <w:numFmt w:val="bullet"/>
      <w:lvlText w:val=""/>
      <w:lvlJc w:val="left"/>
      <w:pPr>
        <w:ind w:left="2160" w:hanging="360"/>
      </w:pPr>
      <w:rPr>
        <w:rFonts w:ascii="Wingdings" w:hAnsi="Wingdings" w:hint="default"/>
      </w:rPr>
    </w:lvl>
    <w:lvl w:ilvl="3" w:tplc="CC383162">
      <w:start w:val="1"/>
      <w:numFmt w:val="bullet"/>
      <w:lvlText w:val=""/>
      <w:lvlJc w:val="left"/>
      <w:pPr>
        <w:ind w:left="2880" w:hanging="360"/>
      </w:pPr>
      <w:rPr>
        <w:rFonts w:ascii="Symbol" w:hAnsi="Symbol" w:hint="default"/>
      </w:rPr>
    </w:lvl>
    <w:lvl w:ilvl="4" w:tplc="EC4473C8">
      <w:start w:val="1"/>
      <w:numFmt w:val="bullet"/>
      <w:lvlText w:val="o"/>
      <w:lvlJc w:val="left"/>
      <w:pPr>
        <w:ind w:left="3600" w:hanging="360"/>
      </w:pPr>
      <w:rPr>
        <w:rFonts w:ascii="Courier New" w:hAnsi="Courier New" w:hint="default"/>
      </w:rPr>
    </w:lvl>
    <w:lvl w:ilvl="5" w:tplc="58288950">
      <w:start w:val="1"/>
      <w:numFmt w:val="bullet"/>
      <w:lvlText w:val=""/>
      <w:lvlJc w:val="left"/>
      <w:pPr>
        <w:ind w:left="4320" w:hanging="360"/>
      </w:pPr>
      <w:rPr>
        <w:rFonts w:ascii="Wingdings" w:hAnsi="Wingdings" w:hint="default"/>
      </w:rPr>
    </w:lvl>
    <w:lvl w:ilvl="6" w:tplc="3AAC35A8">
      <w:start w:val="1"/>
      <w:numFmt w:val="bullet"/>
      <w:lvlText w:val=""/>
      <w:lvlJc w:val="left"/>
      <w:pPr>
        <w:ind w:left="5040" w:hanging="360"/>
      </w:pPr>
      <w:rPr>
        <w:rFonts w:ascii="Symbol" w:hAnsi="Symbol" w:hint="default"/>
      </w:rPr>
    </w:lvl>
    <w:lvl w:ilvl="7" w:tplc="BDE45340">
      <w:start w:val="1"/>
      <w:numFmt w:val="bullet"/>
      <w:lvlText w:val="o"/>
      <w:lvlJc w:val="left"/>
      <w:pPr>
        <w:ind w:left="5760" w:hanging="360"/>
      </w:pPr>
      <w:rPr>
        <w:rFonts w:ascii="Courier New" w:hAnsi="Courier New" w:hint="default"/>
      </w:rPr>
    </w:lvl>
    <w:lvl w:ilvl="8" w:tplc="49441ABA">
      <w:start w:val="1"/>
      <w:numFmt w:val="bullet"/>
      <w:lvlText w:val=""/>
      <w:lvlJc w:val="left"/>
      <w:pPr>
        <w:ind w:left="6480" w:hanging="360"/>
      </w:pPr>
      <w:rPr>
        <w:rFonts w:ascii="Wingdings" w:hAnsi="Wingdings" w:hint="default"/>
      </w:rPr>
    </w:lvl>
  </w:abstractNum>
  <w:num w:numId="1" w16cid:durableId="436755790">
    <w:abstractNumId w:val="4"/>
  </w:num>
  <w:num w:numId="2" w16cid:durableId="1146553585">
    <w:abstractNumId w:val="6"/>
  </w:num>
  <w:num w:numId="3" w16cid:durableId="1494907530">
    <w:abstractNumId w:val="10"/>
  </w:num>
  <w:num w:numId="4" w16cid:durableId="1861161791">
    <w:abstractNumId w:val="20"/>
  </w:num>
  <w:num w:numId="5" w16cid:durableId="1077747143">
    <w:abstractNumId w:val="1"/>
  </w:num>
  <w:num w:numId="6" w16cid:durableId="2090537322">
    <w:abstractNumId w:val="0"/>
  </w:num>
  <w:num w:numId="7" w16cid:durableId="958225545">
    <w:abstractNumId w:val="8"/>
  </w:num>
  <w:num w:numId="8" w16cid:durableId="1113132394">
    <w:abstractNumId w:val="13"/>
  </w:num>
  <w:num w:numId="9" w16cid:durableId="1918008382">
    <w:abstractNumId w:val="3"/>
  </w:num>
  <w:num w:numId="10" w16cid:durableId="286854526">
    <w:abstractNumId w:val="14"/>
  </w:num>
  <w:num w:numId="11" w16cid:durableId="1178811580">
    <w:abstractNumId w:val="5"/>
  </w:num>
  <w:num w:numId="12" w16cid:durableId="119151933">
    <w:abstractNumId w:val="16"/>
  </w:num>
  <w:num w:numId="13" w16cid:durableId="1109474229">
    <w:abstractNumId w:val="17"/>
  </w:num>
  <w:num w:numId="14" w16cid:durableId="104735383">
    <w:abstractNumId w:val="18"/>
  </w:num>
  <w:num w:numId="15" w16cid:durableId="1472015128">
    <w:abstractNumId w:val="11"/>
  </w:num>
  <w:num w:numId="16" w16cid:durableId="915359239">
    <w:abstractNumId w:val="19"/>
  </w:num>
  <w:num w:numId="17" w16cid:durableId="1186989840">
    <w:abstractNumId w:val="9"/>
  </w:num>
  <w:num w:numId="18" w16cid:durableId="1035885818">
    <w:abstractNumId w:val="7"/>
  </w:num>
  <w:num w:numId="19" w16cid:durableId="758139995">
    <w:abstractNumId w:val="12"/>
  </w:num>
  <w:num w:numId="20" w16cid:durableId="1576863210">
    <w:abstractNumId w:val="2"/>
  </w:num>
  <w:num w:numId="21" w16cid:durableId="557013416">
    <w:abstractNumId w:val="15"/>
  </w:num>
  <w:num w:numId="22" w16cid:durableId="2043820023">
    <w:abstractNumId w:val="0"/>
    <w:lvlOverride w:ilvl="0">
      <w:startOverride w:val="1"/>
    </w:lvlOverride>
  </w:num>
  <w:num w:numId="23" w16cid:durableId="877396924">
    <w:abstractNumId w:val="0"/>
    <w:lvlOverride w:ilvl="0">
      <w:startOverride w:val="1"/>
    </w:lvlOverride>
  </w:num>
  <w:num w:numId="24" w16cid:durableId="286351377">
    <w:abstractNumId w:val="0"/>
    <w:lvlOverride w:ilvl="0">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Franks">
    <w15:presenceInfo w15:providerId="AD" w15:userId="S::Joanna.Franks@rnib.org.uk::c7112108-c395-4b58-925c-9a4baab1b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DB"/>
    <w:rsid w:val="00011EE3"/>
    <w:rsid w:val="0002655A"/>
    <w:rsid w:val="000352F2"/>
    <w:rsid w:val="000562C1"/>
    <w:rsid w:val="000569D9"/>
    <w:rsid w:val="00061919"/>
    <w:rsid w:val="0006620F"/>
    <w:rsid w:val="000676EF"/>
    <w:rsid w:val="00083817"/>
    <w:rsid w:val="000B0ADB"/>
    <w:rsid w:val="000B5A8E"/>
    <w:rsid w:val="000B5BCF"/>
    <w:rsid w:val="000C3BF8"/>
    <w:rsid w:val="000C4D83"/>
    <w:rsid w:val="000D2020"/>
    <w:rsid w:val="000E5511"/>
    <w:rsid w:val="000E59A9"/>
    <w:rsid w:val="001015C6"/>
    <w:rsid w:val="00112DFF"/>
    <w:rsid w:val="00114627"/>
    <w:rsid w:val="001150EB"/>
    <w:rsid w:val="001228B3"/>
    <w:rsid w:val="00135776"/>
    <w:rsid w:val="00136CD6"/>
    <w:rsid w:val="001414F3"/>
    <w:rsid w:val="00142376"/>
    <w:rsid w:val="001535C9"/>
    <w:rsid w:val="001700CF"/>
    <w:rsid w:val="00173B45"/>
    <w:rsid w:val="001946CB"/>
    <w:rsid w:val="001A36F4"/>
    <w:rsid w:val="001B521E"/>
    <w:rsid w:val="001C354E"/>
    <w:rsid w:val="001D3C12"/>
    <w:rsid w:val="001D5A85"/>
    <w:rsid w:val="001E1F5C"/>
    <w:rsid w:val="001E2A47"/>
    <w:rsid w:val="001F56F7"/>
    <w:rsid w:val="002017E6"/>
    <w:rsid w:val="00214CF7"/>
    <w:rsid w:val="00216334"/>
    <w:rsid w:val="002337E3"/>
    <w:rsid w:val="00234679"/>
    <w:rsid w:val="002346DA"/>
    <w:rsid w:val="0024512A"/>
    <w:rsid w:val="002522DB"/>
    <w:rsid w:val="002646A6"/>
    <w:rsid w:val="00281F13"/>
    <w:rsid w:val="0028344C"/>
    <w:rsid w:val="00284CA3"/>
    <w:rsid w:val="002919EA"/>
    <w:rsid w:val="002C5F75"/>
    <w:rsid w:val="002C6582"/>
    <w:rsid w:val="002C7E07"/>
    <w:rsid w:val="002D3154"/>
    <w:rsid w:val="002D477D"/>
    <w:rsid w:val="002E7308"/>
    <w:rsid w:val="0030235B"/>
    <w:rsid w:val="003023CA"/>
    <w:rsid w:val="0030268A"/>
    <w:rsid w:val="00305429"/>
    <w:rsid w:val="003144C2"/>
    <w:rsid w:val="00317D2E"/>
    <w:rsid w:val="00327080"/>
    <w:rsid w:val="00327D9F"/>
    <w:rsid w:val="00350691"/>
    <w:rsid w:val="00353A10"/>
    <w:rsid w:val="00356085"/>
    <w:rsid w:val="003663E1"/>
    <w:rsid w:val="00366702"/>
    <w:rsid w:val="00373F56"/>
    <w:rsid w:val="00377A19"/>
    <w:rsid w:val="00380CB5"/>
    <w:rsid w:val="003813EE"/>
    <w:rsid w:val="00384D4B"/>
    <w:rsid w:val="00386CC7"/>
    <w:rsid w:val="003929EF"/>
    <w:rsid w:val="00396557"/>
    <w:rsid w:val="003A7747"/>
    <w:rsid w:val="003B0C2A"/>
    <w:rsid w:val="003C2F25"/>
    <w:rsid w:val="003C360E"/>
    <w:rsid w:val="003D1A70"/>
    <w:rsid w:val="003D6018"/>
    <w:rsid w:val="003D6502"/>
    <w:rsid w:val="003F0832"/>
    <w:rsid w:val="00405970"/>
    <w:rsid w:val="00431D99"/>
    <w:rsid w:val="00437B2F"/>
    <w:rsid w:val="00442402"/>
    <w:rsid w:val="00470225"/>
    <w:rsid w:val="00472C68"/>
    <w:rsid w:val="00475676"/>
    <w:rsid w:val="004877E6"/>
    <w:rsid w:val="004A4BCF"/>
    <w:rsid w:val="004A50AB"/>
    <w:rsid w:val="004B4BE2"/>
    <w:rsid w:val="004B6F5B"/>
    <w:rsid w:val="004C65E4"/>
    <w:rsid w:val="004E0B4D"/>
    <w:rsid w:val="004E2737"/>
    <w:rsid w:val="004E4866"/>
    <w:rsid w:val="0051107F"/>
    <w:rsid w:val="00515A5C"/>
    <w:rsid w:val="0051638C"/>
    <w:rsid w:val="005176CD"/>
    <w:rsid w:val="005219A4"/>
    <w:rsid w:val="005266DC"/>
    <w:rsid w:val="00544AA0"/>
    <w:rsid w:val="00544BFB"/>
    <w:rsid w:val="00573C17"/>
    <w:rsid w:val="005902E4"/>
    <w:rsid w:val="005909AF"/>
    <w:rsid w:val="005A6449"/>
    <w:rsid w:val="005A6812"/>
    <w:rsid w:val="005C00EF"/>
    <w:rsid w:val="005C076B"/>
    <w:rsid w:val="005C72F3"/>
    <w:rsid w:val="005D6C1F"/>
    <w:rsid w:val="005E12B6"/>
    <w:rsid w:val="005F4E7C"/>
    <w:rsid w:val="00603B75"/>
    <w:rsid w:val="00604D9D"/>
    <w:rsid w:val="00617685"/>
    <w:rsid w:val="00620C74"/>
    <w:rsid w:val="0062404C"/>
    <w:rsid w:val="006344D4"/>
    <w:rsid w:val="00642092"/>
    <w:rsid w:val="00645B68"/>
    <w:rsid w:val="006515F7"/>
    <w:rsid w:val="00663437"/>
    <w:rsid w:val="00674393"/>
    <w:rsid w:val="00687FE1"/>
    <w:rsid w:val="00691A43"/>
    <w:rsid w:val="006924A6"/>
    <w:rsid w:val="00692953"/>
    <w:rsid w:val="006969E5"/>
    <w:rsid w:val="006A14C8"/>
    <w:rsid w:val="006A6DE0"/>
    <w:rsid w:val="006B1707"/>
    <w:rsid w:val="006B5472"/>
    <w:rsid w:val="006B6500"/>
    <w:rsid w:val="006C1050"/>
    <w:rsid w:val="006C4B67"/>
    <w:rsid w:val="006D108F"/>
    <w:rsid w:val="006E2074"/>
    <w:rsid w:val="007214EF"/>
    <w:rsid w:val="007269F5"/>
    <w:rsid w:val="0074568C"/>
    <w:rsid w:val="00752CBD"/>
    <w:rsid w:val="00763036"/>
    <w:rsid w:val="00763B50"/>
    <w:rsid w:val="00763BB8"/>
    <w:rsid w:val="00780326"/>
    <w:rsid w:val="00781BE6"/>
    <w:rsid w:val="0078406D"/>
    <w:rsid w:val="0079373A"/>
    <w:rsid w:val="00794790"/>
    <w:rsid w:val="007A34AD"/>
    <w:rsid w:val="007B5F7B"/>
    <w:rsid w:val="007C22B5"/>
    <w:rsid w:val="007C79FA"/>
    <w:rsid w:val="007D35FB"/>
    <w:rsid w:val="007D5F8C"/>
    <w:rsid w:val="008144B3"/>
    <w:rsid w:val="00814C3C"/>
    <w:rsid w:val="00815D54"/>
    <w:rsid w:val="00817B26"/>
    <w:rsid w:val="00822941"/>
    <w:rsid w:val="00830F29"/>
    <w:rsid w:val="00835E45"/>
    <w:rsid w:val="00840AE8"/>
    <w:rsid w:val="00840D15"/>
    <w:rsid w:val="00840F93"/>
    <w:rsid w:val="008516C6"/>
    <w:rsid w:val="0086073A"/>
    <w:rsid w:val="00871329"/>
    <w:rsid w:val="00872E7C"/>
    <w:rsid w:val="0087342D"/>
    <w:rsid w:val="00873C03"/>
    <w:rsid w:val="00874B80"/>
    <w:rsid w:val="008837E3"/>
    <w:rsid w:val="008877EB"/>
    <w:rsid w:val="00893FB4"/>
    <w:rsid w:val="008962F4"/>
    <w:rsid w:val="008965E6"/>
    <w:rsid w:val="008A71E0"/>
    <w:rsid w:val="008C2021"/>
    <w:rsid w:val="008C32AC"/>
    <w:rsid w:val="008E6ADE"/>
    <w:rsid w:val="008E71DA"/>
    <w:rsid w:val="00902A4E"/>
    <w:rsid w:val="00920E80"/>
    <w:rsid w:val="00926410"/>
    <w:rsid w:val="00931161"/>
    <w:rsid w:val="00935DE6"/>
    <w:rsid w:val="00942DDE"/>
    <w:rsid w:val="009552A5"/>
    <w:rsid w:val="00956F7D"/>
    <w:rsid w:val="00962A46"/>
    <w:rsid w:val="009645B2"/>
    <w:rsid w:val="00964F77"/>
    <w:rsid w:val="00972C57"/>
    <w:rsid w:val="00992AAB"/>
    <w:rsid w:val="009A44A3"/>
    <w:rsid w:val="009C5FB0"/>
    <w:rsid w:val="009F41D0"/>
    <w:rsid w:val="00A05DB6"/>
    <w:rsid w:val="00A1249D"/>
    <w:rsid w:val="00A36AAA"/>
    <w:rsid w:val="00A45DAE"/>
    <w:rsid w:val="00A46D7A"/>
    <w:rsid w:val="00A53CEA"/>
    <w:rsid w:val="00A545C7"/>
    <w:rsid w:val="00A54DEA"/>
    <w:rsid w:val="00A76BE5"/>
    <w:rsid w:val="00A80DBC"/>
    <w:rsid w:val="00A94756"/>
    <w:rsid w:val="00AA2F0D"/>
    <w:rsid w:val="00AA722A"/>
    <w:rsid w:val="00AB6441"/>
    <w:rsid w:val="00AC09F5"/>
    <w:rsid w:val="00AC4769"/>
    <w:rsid w:val="00AD765C"/>
    <w:rsid w:val="00AE684C"/>
    <w:rsid w:val="00AF28B6"/>
    <w:rsid w:val="00B07909"/>
    <w:rsid w:val="00B13A74"/>
    <w:rsid w:val="00B31A32"/>
    <w:rsid w:val="00B32ACF"/>
    <w:rsid w:val="00B33BAE"/>
    <w:rsid w:val="00B356E5"/>
    <w:rsid w:val="00B83E25"/>
    <w:rsid w:val="00BB3186"/>
    <w:rsid w:val="00BB3812"/>
    <w:rsid w:val="00BB5B93"/>
    <w:rsid w:val="00BC322E"/>
    <w:rsid w:val="00BD4A12"/>
    <w:rsid w:val="00BE3547"/>
    <w:rsid w:val="00BF0E4F"/>
    <w:rsid w:val="00C31075"/>
    <w:rsid w:val="00C376AB"/>
    <w:rsid w:val="00C44F50"/>
    <w:rsid w:val="00C522FC"/>
    <w:rsid w:val="00C553FC"/>
    <w:rsid w:val="00C93EFA"/>
    <w:rsid w:val="00CA0E90"/>
    <w:rsid w:val="00CA69C4"/>
    <w:rsid w:val="00CB138F"/>
    <w:rsid w:val="00CB422C"/>
    <w:rsid w:val="00CC0E2E"/>
    <w:rsid w:val="00CC212E"/>
    <w:rsid w:val="00CC5F56"/>
    <w:rsid w:val="00CC6103"/>
    <w:rsid w:val="00CD4D4B"/>
    <w:rsid w:val="00CF4317"/>
    <w:rsid w:val="00CF5ADA"/>
    <w:rsid w:val="00D04973"/>
    <w:rsid w:val="00D229F5"/>
    <w:rsid w:val="00D24F3D"/>
    <w:rsid w:val="00D33B61"/>
    <w:rsid w:val="00D33B99"/>
    <w:rsid w:val="00D36C46"/>
    <w:rsid w:val="00D41786"/>
    <w:rsid w:val="00D52030"/>
    <w:rsid w:val="00D5635A"/>
    <w:rsid w:val="00D56B92"/>
    <w:rsid w:val="00D7143C"/>
    <w:rsid w:val="00D7218C"/>
    <w:rsid w:val="00D77498"/>
    <w:rsid w:val="00D77DDD"/>
    <w:rsid w:val="00D917C1"/>
    <w:rsid w:val="00D94FC7"/>
    <w:rsid w:val="00D966E8"/>
    <w:rsid w:val="00DA2E24"/>
    <w:rsid w:val="00DB1CE2"/>
    <w:rsid w:val="00DC6586"/>
    <w:rsid w:val="00DE58D2"/>
    <w:rsid w:val="00DF3E6E"/>
    <w:rsid w:val="00DF4A34"/>
    <w:rsid w:val="00DF50F0"/>
    <w:rsid w:val="00DF6622"/>
    <w:rsid w:val="00E00EC9"/>
    <w:rsid w:val="00E0134C"/>
    <w:rsid w:val="00E04E2E"/>
    <w:rsid w:val="00E171E4"/>
    <w:rsid w:val="00E24DA7"/>
    <w:rsid w:val="00E312DB"/>
    <w:rsid w:val="00E32F36"/>
    <w:rsid w:val="00E33C63"/>
    <w:rsid w:val="00E34003"/>
    <w:rsid w:val="00E43074"/>
    <w:rsid w:val="00E50A8D"/>
    <w:rsid w:val="00E539B0"/>
    <w:rsid w:val="00E57E14"/>
    <w:rsid w:val="00E6213E"/>
    <w:rsid w:val="00E64AC6"/>
    <w:rsid w:val="00E65722"/>
    <w:rsid w:val="00E65C2E"/>
    <w:rsid w:val="00E6736C"/>
    <w:rsid w:val="00E716FC"/>
    <w:rsid w:val="00E813F8"/>
    <w:rsid w:val="00E85F2C"/>
    <w:rsid w:val="00E92516"/>
    <w:rsid w:val="00E933B7"/>
    <w:rsid w:val="00E96550"/>
    <w:rsid w:val="00E968D5"/>
    <w:rsid w:val="00E97A5F"/>
    <w:rsid w:val="00EB3530"/>
    <w:rsid w:val="00EB3BEB"/>
    <w:rsid w:val="00EB5521"/>
    <w:rsid w:val="00EC3C67"/>
    <w:rsid w:val="00EC772C"/>
    <w:rsid w:val="00ED30A1"/>
    <w:rsid w:val="00F008D9"/>
    <w:rsid w:val="00F00BF3"/>
    <w:rsid w:val="00F0227F"/>
    <w:rsid w:val="00F05AB7"/>
    <w:rsid w:val="00F07558"/>
    <w:rsid w:val="00F31026"/>
    <w:rsid w:val="00F46251"/>
    <w:rsid w:val="00F52847"/>
    <w:rsid w:val="00F5666D"/>
    <w:rsid w:val="00F668FD"/>
    <w:rsid w:val="00F708E4"/>
    <w:rsid w:val="00F71667"/>
    <w:rsid w:val="00F736EB"/>
    <w:rsid w:val="00F7413E"/>
    <w:rsid w:val="00F750A7"/>
    <w:rsid w:val="00F8193D"/>
    <w:rsid w:val="00F86F58"/>
    <w:rsid w:val="00F97835"/>
    <w:rsid w:val="00FA1422"/>
    <w:rsid w:val="00FA4958"/>
    <w:rsid w:val="00FB60C0"/>
    <w:rsid w:val="00FC0212"/>
    <w:rsid w:val="00FC2FAC"/>
    <w:rsid w:val="00FD5B45"/>
    <w:rsid w:val="00FE407E"/>
    <w:rsid w:val="00FE6B9C"/>
    <w:rsid w:val="00FF15D3"/>
    <w:rsid w:val="045CE20F"/>
    <w:rsid w:val="0736FA20"/>
    <w:rsid w:val="074EF562"/>
    <w:rsid w:val="0957C75F"/>
    <w:rsid w:val="0A869624"/>
    <w:rsid w:val="11FD6441"/>
    <w:rsid w:val="131C67CE"/>
    <w:rsid w:val="15B0B2C3"/>
    <w:rsid w:val="15CAAEEA"/>
    <w:rsid w:val="162749E9"/>
    <w:rsid w:val="1F78258E"/>
    <w:rsid w:val="2088197C"/>
    <w:rsid w:val="2480DDC7"/>
    <w:rsid w:val="24AD39EE"/>
    <w:rsid w:val="26E2789E"/>
    <w:rsid w:val="28F68FE7"/>
    <w:rsid w:val="29F5FEBE"/>
    <w:rsid w:val="2CB23AC2"/>
    <w:rsid w:val="309C98A4"/>
    <w:rsid w:val="30A4409B"/>
    <w:rsid w:val="319BA42A"/>
    <w:rsid w:val="3308BE79"/>
    <w:rsid w:val="375ED8B0"/>
    <w:rsid w:val="388A9079"/>
    <w:rsid w:val="3B28E0FC"/>
    <w:rsid w:val="3C627095"/>
    <w:rsid w:val="3D19DF56"/>
    <w:rsid w:val="3FAC35D0"/>
    <w:rsid w:val="40280CDD"/>
    <w:rsid w:val="41B84B23"/>
    <w:rsid w:val="4611DAD5"/>
    <w:rsid w:val="46294C92"/>
    <w:rsid w:val="51A7FD2D"/>
    <w:rsid w:val="55D8EF8D"/>
    <w:rsid w:val="57C5D248"/>
    <w:rsid w:val="5884525D"/>
    <w:rsid w:val="594571F8"/>
    <w:rsid w:val="5AFD730A"/>
    <w:rsid w:val="5CF97D32"/>
    <w:rsid w:val="5FB7BBD0"/>
    <w:rsid w:val="620F4342"/>
    <w:rsid w:val="6401CDFA"/>
    <w:rsid w:val="66CAE576"/>
    <w:rsid w:val="67F44E44"/>
    <w:rsid w:val="6AD88B02"/>
    <w:rsid w:val="6B922C7B"/>
    <w:rsid w:val="6C664261"/>
    <w:rsid w:val="6F25D22C"/>
    <w:rsid w:val="7AB08F0C"/>
    <w:rsid w:val="7C2A59B7"/>
    <w:rsid w:val="7D588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BFBDF"/>
  <w15:chartTrackingRefBased/>
  <w15:docId w15:val="{1760DAC1-FACE-4D43-864C-7AB25BA6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2DB"/>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5"/>
      </w:numPr>
      <w:tabs>
        <w:tab w:val="left" w:pos="567"/>
      </w:tabs>
    </w:pPr>
  </w:style>
  <w:style w:type="paragraph" w:styleId="ListNumber">
    <w:name w:val="List Number"/>
    <w:basedOn w:val="Normal"/>
    <w:qFormat/>
    <w:rsid w:val="0006620F"/>
    <w:pPr>
      <w:numPr>
        <w:numId w:val="6"/>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table" w:styleId="TableGrid">
    <w:name w:val="Table Grid"/>
    <w:basedOn w:val="TableNormal"/>
    <w:rsid w:val="00E3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2DB"/>
    <w:pPr>
      <w:ind w:left="720"/>
      <w:contextualSpacing/>
    </w:pPr>
  </w:style>
  <w:style w:type="paragraph" w:customStyle="1" w:styleId="Normalnogap">
    <w:name w:val="Normal no gap"/>
    <w:basedOn w:val="Normal"/>
    <w:qFormat/>
    <w:rsid w:val="00EC3C67"/>
    <w:rPr>
      <w:lang w:eastAsia="en-US"/>
    </w:rPr>
  </w:style>
  <w:style w:type="paragraph" w:customStyle="1" w:styleId="paragraph">
    <w:name w:val="paragraph"/>
    <w:basedOn w:val="Normal"/>
    <w:rsid w:val="00D7749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77498"/>
  </w:style>
  <w:style w:type="character" w:customStyle="1" w:styleId="eop">
    <w:name w:val="eop"/>
    <w:basedOn w:val="DefaultParagraphFont"/>
    <w:rsid w:val="00D77498"/>
  </w:style>
  <w:style w:type="paragraph" w:styleId="NormalWeb">
    <w:name w:val="Normal (Web)"/>
    <w:basedOn w:val="Normal"/>
    <w:uiPriority w:val="99"/>
    <w:unhideWhenUsed/>
    <w:rsid w:val="00E0134C"/>
    <w:pPr>
      <w:spacing w:before="100" w:beforeAutospacing="1" w:after="100" w:afterAutospacing="1"/>
    </w:pPr>
    <w:rPr>
      <w:rFonts w:ascii="Times New Roman" w:hAnsi="Times New Roman"/>
      <w:sz w:val="24"/>
      <w:szCs w:val="24"/>
    </w:rPr>
  </w:style>
  <w:style w:type="paragraph" w:customStyle="1" w:styleId="wp-caption-text">
    <w:name w:val="wp-caption-text"/>
    <w:basedOn w:val="Normal"/>
    <w:rsid w:val="00E0134C"/>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24F3D"/>
    <w:rPr>
      <w:i/>
      <w:iCs/>
    </w:rPr>
  </w:style>
  <w:style w:type="paragraph" w:styleId="NoSpacing">
    <w:name w:val="No Spacing"/>
    <w:uiPriority w:val="1"/>
    <w:qFormat/>
  </w:style>
  <w:style w:type="character" w:styleId="CommentReference">
    <w:name w:val="annotation reference"/>
    <w:basedOn w:val="DefaultParagraphFont"/>
    <w:semiHidden/>
    <w:unhideWhenUsed/>
    <w:rsid w:val="00D41786"/>
    <w:rPr>
      <w:sz w:val="16"/>
      <w:szCs w:val="16"/>
    </w:rPr>
  </w:style>
  <w:style w:type="paragraph" w:styleId="CommentText">
    <w:name w:val="annotation text"/>
    <w:basedOn w:val="Normal"/>
    <w:link w:val="CommentTextChar"/>
    <w:unhideWhenUsed/>
    <w:rsid w:val="00D41786"/>
    <w:rPr>
      <w:sz w:val="20"/>
    </w:rPr>
  </w:style>
  <w:style w:type="character" w:customStyle="1" w:styleId="CommentTextChar">
    <w:name w:val="Comment Text Char"/>
    <w:basedOn w:val="DefaultParagraphFont"/>
    <w:link w:val="CommentText"/>
    <w:rsid w:val="00D41786"/>
    <w:rPr>
      <w:rFonts w:ascii="Arial" w:hAnsi="Arial"/>
    </w:rPr>
  </w:style>
  <w:style w:type="paragraph" w:styleId="CommentSubject">
    <w:name w:val="annotation subject"/>
    <w:basedOn w:val="CommentText"/>
    <w:next w:val="CommentText"/>
    <w:link w:val="CommentSubjectChar"/>
    <w:semiHidden/>
    <w:unhideWhenUsed/>
    <w:rsid w:val="00D41786"/>
    <w:rPr>
      <w:b/>
      <w:bCs/>
    </w:rPr>
  </w:style>
  <w:style w:type="character" w:customStyle="1" w:styleId="CommentSubjectChar">
    <w:name w:val="Comment Subject Char"/>
    <w:basedOn w:val="CommentTextChar"/>
    <w:link w:val="CommentSubject"/>
    <w:semiHidden/>
    <w:rsid w:val="00D417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2675">
      <w:bodyDiv w:val="1"/>
      <w:marLeft w:val="0"/>
      <w:marRight w:val="0"/>
      <w:marTop w:val="0"/>
      <w:marBottom w:val="0"/>
      <w:divBdr>
        <w:top w:val="none" w:sz="0" w:space="0" w:color="auto"/>
        <w:left w:val="none" w:sz="0" w:space="0" w:color="auto"/>
        <w:bottom w:val="none" w:sz="0" w:space="0" w:color="auto"/>
        <w:right w:val="none" w:sz="0" w:space="0" w:color="auto"/>
      </w:divBdr>
    </w:div>
    <w:div w:id="526405842">
      <w:bodyDiv w:val="1"/>
      <w:marLeft w:val="0"/>
      <w:marRight w:val="0"/>
      <w:marTop w:val="0"/>
      <w:marBottom w:val="0"/>
      <w:divBdr>
        <w:top w:val="none" w:sz="0" w:space="0" w:color="auto"/>
        <w:left w:val="none" w:sz="0" w:space="0" w:color="auto"/>
        <w:bottom w:val="none" w:sz="0" w:space="0" w:color="auto"/>
        <w:right w:val="none" w:sz="0" w:space="0" w:color="auto"/>
      </w:divBdr>
      <w:divsChild>
        <w:div w:id="1855262">
          <w:marLeft w:val="0"/>
          <w:marRight w:val="0"/>
          <w:marTop w:val="0"/>
          <w:marBottom w:val="0"/>
          <w:divBdr>
            <w:top w:val="none" w:sz="0" w:space="0" w:color="auto"/>
            <w:left w:val="none" w:sz="0" w:space="0" w:color="auto"/>
            <w:bottom w:val="none" w:sz="0" w:space="0" w:color="auto"/>
            <w:right w:val="none" w:sz="0" w:space="0" w:color="auto"/>
          </w:divBdr>
          <w:divsChild>
            <w:div w:id="422531081">
              <w:marLeft w:val="0"/>
              <w:marRight w:val="0"/>
              <w:marTop w:val="0"/>
              <w:marBottom w:val="450"/>
              <w:divBdr>
                <w:top w:val="none" w:sz="0" w:space="0" w:color="auto"/>
                <w:left w:val="none" w:sz="0" w:space="0" w:color="auto"/>
                <w:bottom w:val="none" w:sz="0" w:space="0" w:color="auto"/>
                <w:right w:val="none" w:sz="0" w:space="0" w:color="auto"/>
              </w:divBdr>
              <w:divsChild>
                <w:div w:id="1783763486">
                  <w:marLeft w:val="0"/>
                  <w:marRight w:val="0"/>
                  <w:marTop w:val="0"/>
                  <w:marBottom w:val="0"/>
                  <w:divBdr>
                    <w:top w:val="none" w:sz="0" w:space="0" w:color="auto"/>
                    <w:left w:val="none" w:sz="0" w:space="0" w:color="auto"/>
                    <w:bottom w:val="none" w:sz="0" w:space="0" w:color="auto"/>
                    <w:right w:val="none" w:sz="0" w:space="0" w:color="auto"/>
                  </w:divBdr>
                </w:div>
              </w:divsChild>
            </w:div>
            <w:div w:id="464272778">
              <w:marLeft w:val="0"/>
              <w:marRight w:val="0"/>
              <w:marTop w:val="0"/>
              <w:marBottom w:val="0"/>
              <w:divBdr>
                <w:top w:val="none" w:sz="0" w:space="0" w:color="auto"/>
                <w:left w:val="none" w:sz="0" w:space="0" w:color="auto"/>
                <w:bottom w:val="none" w:sz="0" w:space="0" w:color="auto"/>
                <w:right w:val="none" w:sz="0" w:space="0" w:color="auto"/>
              </w:divBdr>
            </w:div>
          </w:divsChild>
        </w:div>
        <w:div w:id="165680682">
          <w:marLeft w:val="0"/>
          <w:marRight w:val="0"/>
          <w:marTop w:val="0"/>
          <w:marBottom w:val="0"/>
          <w:divBdr>
            <w:top w:val="none" w:sz="0" w:space="0" w:color="auto"/>
            <w:left w:val="none" w:sz="0" w:space="0" w:color="auto"/>
            <w:bottom w:val="none" w:sz="0" w:space="0" w:color="auto"/>
            <w:right w:val="none" w:sz="0" w:space="0" w:color="auto"/>
          </w:divBdr>
          <w:divsChild>
            <w:div w:id="1282494273">
              <w:marLeft w:val="0"/>
              <w:marRight w:val="0"/>
              <w:marTop w:val="0"/>
              <w:marBottom w:val="450"/>
              <w:divBdr>
                <w:top w:val="none" w:sz="0" w:space="0" w:color="auto"/>
                <w:left w:val="none" w:sz="0" w:space="0" w:color="auto"/>
                <w:bottom w:val="none" w:sz="0" w:space="0" w:color="auto"/>
                <w:right w:val="none" w:sz="0" w:space="0" w:color="auto"/>
              </w:divBdr>
              <w:divsChild>
                <w:div w:id="2109152747">
                  <w:marLeft w:val="0"/>
                  <w:marRight w:val="0"/>
                  <w:marTop w:val="0"/>
                  <w:marBottom w:val="0"/>
                  <w:divBdr>
                    <w:top w:val="none" w:sz="0" w:space="0" w:color="auto"/>
                    <w:left w:val="none" w:sz="0" w:space="0" w:color="auto"/>
                    <w:bottom w:val="none" w:sz="0" w:space="0" w:color="auto"/>
                    <w:right w:val="none" w:sz="0" w:space="0" w:color="auto"/>
                  </w:divBdr>
                </w:div>
              </w:divsChild>
            </w:div>
            <w:div w:id="2114085124">
              <w:marLeft w:val="0"/>
              <w:marRight w:val="0"/>
              <w:marTop w:val="0"/>
              <w:marBottom w:val="0"/>
              <w:divBdr>
                <w:top w:val="none" w:sz="0" w:space="0" w:color="auto"/>
                <w:left w:val="none" w:sz="0" w:space="0" w:color="auto"/>
                <w:bottom w:val="none" w:sz="0" w:space="0" w:color="auto"/>
                <w:right w:val="none" w:sz="0" w:space="0" w:color="auto"/>
              </w:divBdr>
            </w:div>
          </w:divsChild>
        </w:div>
        <w:div w:id="323244778">
          <w:marLeft w:val="0"/>
          <w:marRight w:val="0"/>
          <w:marTop w:val="0"/>
          <w:marBottom w:val="0"/>
          <w:divBdr>
            <w:top w:val="none" w:sz="0" w:space="0" w:color="auto"/>
            <w:left w:val="none" w:sz="0" w:space="0" w:color="auto"/>
            <w:bottom w:val="none" w:sz="0" w:space="0" w:color="auto"/>
            <w:right w:val="none" w:sz="0" w:space="0" w:color="auto"/>
          </w:divBdr>
          <w:divsChild>
            <w:div w:id="123279068">
              <w:marLeft w:val="0"/>
              <w:marRight w:val="0"/>
              <w:marTop w:val="0"/>
              <w:marBottom w:val="450"/>
              <w:divBdr>
                <w:top w:val="none" w:sz="0" w:space="0" w:color="auto"/>
                <w:left w:val="none" w:sz="0" w:space="0" w:color="auto"/>
                <w:bottom w:val="none" w:sz="0" w:space="0" w:color="auto"/>
                <w:right w:val="none" w:sz="0" w:space="0" w:color="auto"/>
              </w:divBdr>
              <w:divsChild>
                <w:div w:id="2011637443">
                  <w:marLeft w:val="0"/>
                  <w:marRight w:val="0"/>
                  <w:marTop w:val="0"/>
                  <w:marBottom w:val="0"/>
                  <w:divBdr>
                    <w:top w:val="none" w:sz="0" w:space="0" w:color="auto"/>
                    <w:left w:val="none" w:sz="0" w:space="0" w:color="auto"/>
                    <w:bottom w:val="none" w:sz="0" w:space="0" w:color="auto"/>
                    <w:right w:val="none" w:sz="0" w:space="0" w:color="auto"/>
                  </w:divBdr>
                </w:div>
              </w:divsChild>
            </w:div>
            <w:div w:id="1555778038">
              <w:marLeft w:val="0"/>
              <w:marRight w:val="0"/>
              <w:marTop w:val="0"/>
              <w:marBottom w:val="0"/>
              <w:divBdr>
                <w:top w:val="none" w:sz="0" w:space="0" w:color="auto"/>
                <w:left w:val="none" w:sz="0" w:space="0" w:color="auto"/>
                <w:bottom w:val="none" w:sz="0" w:space="0" w:color="auto"/>
                <w:right w:val="none" w:sz="0" w:space="0" w:color="auto"/>
              </w:divBdr>
            </w:div>
          </w:divsChild>
        </w:div>
        <w:div w:id="758990675">
          <w:marLeft w:val="0"/>
          <w:marRight w:val="0"/>
          <w:marTop w:val="0"/>
          <w:marBottom w:val="0"/>
          <w:divBdr>
            <w:top w:val="none" w:sz="0" w:space="0" w:color="auto"/>
            <w:left w:val="none" w:sz="0" w:space="0" w:color="auto"/>
            <w:bottom w:val="none" w:sz="0" w:space="0" w:color="auto"/>
            <w:right w:val="none" w:sz="0" w:space="0" w:color="auto"/>
          </w:divBdr>
          <w:divsChild>
            <w:div w:id="911429976">
              <w:marLeft w:val="0"/>
              <w:marRight w:val="0"/>
              <w:marTop w:val="0"/>
              <w:marBottom w:val="450"/>
              <w:divBdr>
                <w:top w:val="none" w:sz="0" w:space="0" w:color="auto"/>
                <w:left w:val="none" w:sz="0" w:space="0" w:color="auto"/>
                <w:bottom w:val="none" w:sz="0" w:space="0" w:color="auto"/>
                <w:right w:val="none" w:sz="0" w:space="0" w:color="auto"/>
              </w:divBdr>
              <w:divsChild>
                <w:div w:id="1178234395">
                  <w:marLeft w:val="0"/>
                  <w:marRight w:val="0"/>
                  <w:marTop w:val="0"/>
                  <w:marBottom w:val="0"/>
                  <w:divBdr>
                    <w:top w:val="none" w:sz="0" w:space="0" w:color="auto"/>
                    <w:left w:val="none" w:sz="0" w:space="0" w:color="auto"/>
                    <w:bottom w:val="none" w:sz="0" w:space="0" w:color="auto"/>
                    <w:right w:val="none" w:sz="0" w:space="0" w:color="auto"/>
                  </w:divBdr>
                </w:div>
              </w:divsChild>
            </w:div>
            <w:div w:id="1238134402">
              <w:marLeft w:val="0"/>
              <w:marRight w:val="0"/>
              <w:marTop w:val="0"/>
              <w:marBottom w:val="450"/>
              <w:divBdr>
                <w:top w:val="none" w:sz="0" w:space="0" w:color="auto"/>
                <w:left w:val="none" w:sz="0" w:space="0" w:color="auto"/>
                <w:bottom w:val="none" w:sz="0" w:space="0" w:color="auto"/>
                <w:right w:val="none" w:sz="0" w:space="0" w:color="auto"/>
              </w:divBdr>
              <w:divsChild>
                <w:div w:id="11288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6974">
          <w:marLeft w:val="0"/>
          <w:marRight w:val="0"/>
          <w:marTop w:val="0"/>
          <w:marBottom w:val="0"/>
          <w:divBdr>
            <w:top w:val="none" w:sz="0" w:space="0" w:color="auto"/>
            <w:left w:val="none" w:sz="0" w:space="0" w:color="auto"/>
            <w:bottom w:val="none" w:sz="0" w:space="0" w:color="auto"/>
            <w:right w:val="none" w:sz="0" w:space="0" w:color="auto"/>
          </w:divBdr>
          <w:divsChild>
            <w:div w:id="51082249">
              <w:marLeft w:val="0"/>
              <w:marRight w:val="0"/>
              <w:marTop w:val="0"/>
              <w:marBottom w:val="450"/>
              <w:divBdr>
                <w:top w:val="none" w:sz="0" w:space="0" w:color="auto"/>
                <w:left w:val="none" w:sz="0" w:space="0" w:color="auto"/>
                <w:bottom w:val="none" w:sz="0" w:space="0" w:color="auto"/>
                <w:right w:val="none" w:sz="0" w:space="0" w:color="auto"/>
              </w:divBdr>
              <w:divsChild>
                <w:div w:id="684090048">
                  <w:marLeft w:val="0"/>
                  <w:marRight w:val="0"/>
                  <w:marTop w:val="0"/>
                  <w:marBottom w:val="0"/>
                  <w:divBdr>
                    <w:top w:val="none" w:sz="0" w:space="0" w:color="auto"/>
                    <w:left w:val="none" w:sz="0" w:space="0" w:color="auto"/>
                    <w:bottom w:val="none" w:sz="0" w:space="0" w:color="auto"/>
                    <w:right w:val="none" w:sz="0" w:space="0" w:color="auto"/>
                  </w:divBdr>
                </w:div>
              </w:divsChild>
            </w:div>
            <w:div w:id="1102260535">
              <w:marLeft w:val="0"/>
              <w:marRight w:val="0"/>
              <w:marTop w:val="0"/>
              <w:marBottom w:val="0"/>
              <w:divBdr>
                <w:top w:val="none" w:sz="0" w:space="0" w:color="auto"/>
                <w:left w:val="none" w:sz="0" w:space="0" w:color="auto"/>
                <w:bottom w:val="none" w:sz="0" w:space="0" w:color="auto"/>
                <w:right w:val="none" w:sz="0" w:space="0" w:color="auto"/>
              </w:divBdr>
            </w:div>
          </w:divsChild>
        </w:div>
        <w:div w:id="1442646655">
          <w:marLeft w:val="0"/>
          <w:marRight w:val="0"/>
          <w:marTop w:val="0"/>
          <w:marBottom w:val="0"/>
          <w:divBdr>
            <w:top w:val="none" w:sz="0" w:space="0" w:color="auto"/>
            <w:left w:val="none" w:sz="0" w:space="0" w:color="auto"/>
            <w:bottom w:val="none" w:sz="0" w:space="0" w:color="auto"/>
            <w:right w:val="none" w:sz="0" w:space="0" w:color="auto"/>
          </w:divBdr>
          <w:divsChild>
            <w:div w:id="1374118904">
              <w:marLeft w:val="0"/>
              <w:marRight w:val="0"/>
              <w:marTop w:val="0"/>
              <w:marBottom w:val="450"/>
              <w:divBdr>
                <w:top w:val="none" w:sz="0" w:space="0" w:color="auto"/>
                <w:left w:val="none" w:sz="0" w:space="0" w:color="auto"/>
                <w:bottom w:val="none" w:sz="0" w:space="0" w:color="auto"/>
                <w:right w:val="none" w:sz="0" w:space="0" w:color="auto"/>
              </w:divBdr>
              <w:divsChild>
                <w:div w:id="877203613">
                  <w:marLeft w:val="0"/>
                  <w:marRight w:val="0"/>
                  <w:marTop w:val="0"/>
                  <w:marBottom w:val="0"/>
                  <w:divBdr>
                    <w:top w:val="none" w:sz="0" w:space="0" w:color="auto"/>
                    <w:left w:val="none" w:sz="0" w:space="0" w:color="auto"/>
                    <w:bottom w:val="none" w:sz="0" w:space="0" w:color="auto"/>
                    <w:right w:val="none" w:sz="0" w:space="0" w:color="auto"/>
                  </w:divBdr>
                </w:div>
              </w:divsChild>
            </w:div>
            <w:div w:id="1468280600">
              <w:marLeft w:val="0"/>
              <w:marRight w:val="0"/>
              <w:marTop w:val="0"/>
              <w:marBottom w:val="0"/>
              <w:divBdr>
                <w:top w:val="none" w:sz="0" w:space="0" w:color="auto"/>
                <w:left w:val="none" w:sz="0" w:space="0" w:color="auto"/>
                <w:bottom w:val="none" w:sz="0" w:space="0" w:color="auto"/>
                <w:right w:val="none" w:sz="0" w:space="0" w:color="auto"/>
              </w:divBdr>
            </w:div>
          </w:divsChild>
        </w:div>
        <w:div w:id="1764840561">
          <w:marLeft w:val="0"/>
          <w:marRight w:val="0"/>
          <w:marTop w:val="0"/>
          <w:marBottom w:val="0"/>
          <w:divBdr>
            <w:top w:val="none" w:sz="0" w:space="0" w:color="auto"/>
            <w:left w:val="none" w:sz="0" w:space="0" w:color="auto"/>
            <w:bottom w:val="none" w:sz="0" w:space="0" w:color="auto"/>
            <w:right w:val="none" w:sz="0" w:space="0" w:color="auto"/>
          </w:divBdr>
          <w:divsChild>
            <w:div w:id="515002720">
              <w:marLeft w:val="0"/>
              <w:marRight w:val="0"/>
              <w:marTop w:val="0"/>
              <w:marBottom w:val="450"/>
              <w:divBdr>
                <w:top w:val="none" w:sz="0" w:space="0" w:color="auto"/>
                <w:left w:val="none" w:sz="0" w:space="0" w:color="auto"/>
                <w:bottom w:val="none" w:sz="0" w:space="0" w:color="auto"/>
                <w:right w:val="none" w:sz="0" w:space="0" w:color="auto"/>
              </w:divBdr>
              <w:divsChild>
                <w:div w:id="1230310839">
                  <w:marLeft w:val="0"/>
                  <w:marRight w:val="0"/>
                  <w:marTop w:val="0"/>
                  <w:marBottom w:val="0"/>
                  <w:divBdr>
                    <w:top w:val="none" w:sz="0" w:space="0" w:color="auto"/>
                    <w:left w:val="none" w:sz="0" w:space="0" w:color="auto"/>
                    <w:bottom w:val="none" w:sz="0" w:space="0" w:color="auto"/>
                    <w:right w:val="none" w:sz="0" w:space="0" w:color="auto"/>
                  </w:divBdr>
                </w:div>
              </w:divsChild>
            </w:div>
            <w:div w:id="1293638160">
              <w:marLeft w:val="0"/>
              <w:marRight w:val="0"/>
              <w:marTop w:val="0"/>
              <w:marBottom w:val="450"/>
              <w:divBdr>
                <w:top w:val="none" w:sz="0" w:space="0" w:color="auto"/>
                <w:left w:val="none" w:sz="0" w:space="0" w:color="auto"/>
                <w:bottom w:val="none" w:sz="0" w:space="0" w:color="auto"/>
                <w:right w:val="none" w:sz="0" w:space="0" w:color="auto"/>
              </w:divBdr>
              <w:divsChild>
                <w:div w:id="21458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2456">
          <w:marLeft w:val="0"/>
          <w:marRight w:val="0"/>
          <w:marTop w:val="0"/>
          <w:marBottom w:val="0"/>
          <w:divBdr>
            <w:top w:val="none" w:sz="0" w:space="0" w:color="auto"/>
            <w:left w:val="none" w:sz="0" w:space="0" w:color="auto"/>
            <w:bottom w:val="none" w:sz="0" w:space="0" w:color="auto"/>
            <w:right w:val="none" w:sz="0" w:space="0" w:color="auto"/>
          </w:divBdr>
          <w:divsChild>
            <w:div w:id="534315643">
              <w:marLeft w:val="0"/>
              <w:marRight w:val="0"/>
              <w:marTop w:val="0"/>
              <w:marBottom w:val="0"/>
              <w:divBdr>
                <w:top w:val="none" w:sz="0" w:space="0" w:color="auto"/>
                <w:left w:val="none" w:sz="0" w:space="0" w:color="auto"/>
                <w:bottom w:val="none" w:sz="0" w:space="0" w:color="auto"/>
                <w:right w:val="none" w:sz="0" w:space="0" w:color="auto"/>
              </w:divBdr>
            </w:div>
            <w:div w:id="803616945">
              <w:marLeft w:val="0"/>
              <w:marRight w:val="0"/>
              <w:marTop w:val="0"/>
              <w:marBottom w:val="450"/>
              <w:divBdr>
                <w:top w:val="none" w:sz="0" w:space="0" w:color="auto"/>
                <w:left w:val="none" w:sz="0" w:space="0" w:color="auto"/>
                <w:bottom w:val="none" w:sz="0" w:space="0" w:color="auto"/>
                <w:right w:val="none" w:sz="0" w:space="0" w:color="auto"/>
              </w:divBdr>
              <w:divsChild>
                <w:div w:id="7397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6685">
      <w:bodyDiv w:val="1"/>
      <w:marLeft w:val="0"/>
      <w:marRight w:val="0"/>
      <w:marTop w:val="0"/>
      <w:marBottom w:val="0"/>
      <w:divBdr>
        <w:top w:val="none" w:sz="0" w:space="0" w:color="auto"/>
        <w:left w:val="none" w:sz="0" w:space="0" w:color="auto"/>
        <w:bottom w:val="none" w:sz="0" w:space="0" w:color="auto"/>
        <w:right w:val="none" w:sz="0" w:space="0" w:color="auto"/>
      </w:divBdr>
      <w:divsChild>
        <w:div w:id="729961502">
          <w:marLeft w:val="0"/>
          <w:marRight w:val="0"/>
          <w:marTop w:val="0"/>
          <w:marBottom w:val="0"/>
          <w:divBdr>
            <w:top w:val="none" w:sz="0" w:space="0" w:color="auto"/>
            <w:left w:val="none" w:sz="0" w:space="0" w:color="auto"/>
            <w:bottom w:val="none" w:sz="0" w:space="0" w:color="auto"/>
            <w:right w:val="none" w:sz="0" w:space="0" w:color="auto"/>
          </w:divBdr>
          <w:divsChild>
            <w:div w:id="151289719">
              <w:marLeft w:val="0"/>
              <w:marRight w:val="0"/>
              <w:marTop w:val="0"/>
              <w:marBottom w:val="0"/>
              <w:divBdr>
                <w:top w:val="none" w:sz="0" w:space="0" w:color="auto"/>
                <w:left w:val="none" w:sz="0" w:space="0" w:color="auto"/>
                <w:bottom w:val="none" w:sz="0" w:space="0" w:color="auto"/>
                <w:right w:val="none" w:sz="0" w:space="0" w:color="auto"/>
              </w:divBdr>
            </w:div>
            <w:div w:id="862400927">
              <w:marLeft w:val="0"/>
              <w:marRight w:val="0"/>
              <w:marTop w:val="0"/>
              <w:marBottom w:val="0"/>
              <w:divBdr>
                <w:top w:val="none" w:sz="0" w:space="0" w:color="auto"/>
                <w:left w:val="none" w:sz="0" w:space="0" w:color="auto"/>
                <w:bottom w:val="none" w:sz="0" w:space="0" w:color="auto"/>
                <w:right w:val="none" w:sz="0" w:space="0" w:color="auto"/>
              </w:divBdr>
            </w:div>
          </w:divsChild>
        </w:div>
        <w:div w:id="873662207">
          <w:marLeft w:val="0"/>
          <w:marRight w:val="0"/>
          <w:marTop w:val="0"/>
          <w:marBottom w:val="0"/>
          <w:divBdr>
            <w:top w:val="none" w:sz="0" w:space="0" w:color="auto"/>
            <w:left w:val="none" w:sz="0" w:space="0" w:color="auto"/>
            <w:bottom w:val="none" w:sz="0" w:space="0" w:color="auto"/>
            <w:right w:val="none" w:sz="0" w:space="0" w:color="auto"/>
          </w:divBdr>
          <w:divsChild>
            <w:div w:id="19208751">
              <w:marLeft w:val="0"/>
              <w:marRight w:val="0"/>
              <w:marTop w:val="0"/>
              <w:marBottom w:val="0"/>
              <w:divBdr>
                <w:top w:val="none" w:sz="0" w:space="0" w:color="auto"/>
                <w:left w:val="none" w:sz="0" w:space="0" w:color="auto"/>
                <w:bottom w:val="none" w:sz="0" w:space="0" w:color="auto"/>
                <w:right w:val="none" w:sz="0" w:space="0" w:color="auto"/>
              </w:divBdr>
            </w:div>
            <w:div w:id="164050248">
              <w:marLeft w:val="0"/>
              <w:marRight w:val="0"/>
              <w:marTop w:val="0"/>
              <w:marBottom w:val="0"/>
              <w:divBdr>
                <w:top w:val="none" w:sz="0" w:space="0" w:color="auto"/>
                <w:left w:val="none" w:sz="0" w:space="0" w:color="auto"/>
                <w:bottom w:val="none" w:sz="0" w:space="0" w:color="auto"/>
                <w:right w:val="none" w:sz="0" w:space="0" w:color="auto"/>
              </w:divBdr>
            </w:div>
            <w:div w:id="358506924">
              <w:marLeft w:val="0"/>
              <w:marRight w:val="0"/>
              <w:marTop w:val="0"/>
              <w:marBottom w:val="0"/>
              <w:divBdr>
                <w:top w:val="none" w:sz="0" w:space="0" w:color="auto"/>
                <w:left w:val="none" w:sz="0" w:space="0" w:color="auto"/>
                <w:bottom w:val="none" w:sz="0" w:space="0" w:color="auto"/>
                <w:right w:val="none" w:sz="0" w:space="0" w:color="auto"/>
              </w:divBdr>
            </w:div>
            <w:div w:id="870343391">
              <w:marLeft w:val="0"/>
              <w:marRight w:val="0"/>
              <w:marTop w:val="0"/>
              <w:marBottom w:val="0"/>
              <w:divBdr>
                <w:top w:val="none" w:sz="0" w:space="0" w:color="auto"/>
                <w:left w:val="none" w:sz="0" w:space="0" w:color="auto"/>
                <w:bottom w:val="none" w:sz="0" w:space="0" w:color="auto"/>
                <w:right w:val="none" w:sz="0" w:space="0" w:color="auto"/>
              </w:divBdr>
            </w:div>
            <w:div w:id="2120952291">
              <w:marLeft w:val="0"/>
              <w:marRight w:val="0"/>
              <w:marTop w:val="0"/>
              <w:marBottom w:val="0"/>
              <w:divBdr>
                <w:top w:val="none" w:sz="0" w:space="0" w:color="auto"/>
                <w:left w:val="none" w:sz="0" w:space="0" w:color="auto"/>
                <w:bottom w:val="none" w:sz="0" w:space="0" w:color="auto"/>
                <w:right w:val="none" w:sz="0" w:space="0" w:color="auto"/>
              </w:divBdr>
            </w:div>
          </w:divsChild>
        </w:div>
        <w:div w:id="1033965285">
          <w:marLeft w:val="0"/>
          <w:marRight w:val="0"/>
          <w:marTop w:val="0"/>
          <w:marBottom w:val="0"/>
          <w:divBdr>
            <w:top w:val="none" w:sz="0" w:space="0" w:color="auto"/>
            <w:left w:val="none" w:sz="0" w:space="0" w:color="auto"/>
            <w:bottom w:val="none" w:sz="0" w:space="0" w:color="auto"/>
            <w:right w:val="none" w:sz="0" w:space="0" w:color="auto"/>
          </w:divBdr>
          <w:divsChild>
            <w:div w:id="1182278278">
              <w:marLeft w:val="0"/>
              <w:marRight w:val="0"/>
              <w:marTop w:val="0"/>
              <w:marBottom w:val="0"/>
              <w:divBdr>
                <w:top w:val="none" w:sz="0" w:space="0" w:color="auto"/>
                <w:left w:val="none" w:sz="0" w:space="0" w:color="auto"/>
                <w:bottom w:val="none" w:sz="0" w:space="0" w:color="auto"/>
                <w:right w:val="none" w:sz="0" w:space="0" w:color="auto"/>
              </w:divBdr>
            </w:div>
            <w:div w:id="1545605611">
              <w:marLeft w:val="0"/>
              <w:marRight w:val="0"/>
              <w:marTop w:val="0"/>
              <w:marBottom w:val="0"/>
              <w:divBdr>
                <w:top w:val="none" w:sz="0" w:space="0" w:color="auto"/>
                <w:left w:val="none" w:sz="0" w:space="0" w:color="auto"/>
                <w:bottom w:val="none" w:sz="0" w:space="0" w:color="auto"/>
                <w:right w:val="none" w:sz="0" w:space="0" w:color="auto"/>
              </w:divBdr>
            </w:div>
            <w:div w:id="1787312751">
              <w:marLeft w:val="0"/>
              <w:marRight w:val="0"/>
              <w:marTop w:val="0"/>
              <w:marBottom w:val="0"/>
              <w:divBdr>
                <w:top w:val="none" w:sz="0" w:space="0" w:color="auto"/>
                <w:left w:val="none" w:sz="0" w:space="0" w:color="auto"/>
                <w:bottom w:val="none" w:sz="0" w:space="0" w:color="auto"/>
                <w:right w:val="none" w:sz="0" w:space="0" w:color="auto"/>
              </w:divBdr>
            </w:div>
            <w:div w:id="1803041844">
              <w:marLeft w:val="0"/>
              <w:marRight w:val="0"/>
              <w:marTop w:val="0"/>
              <w:marBottom w:val="0"/>
              <w:divBdr>
                <w:top w:val="none" w:sz="0" w:space="0" w:color="auto"/>
                <w:left w:val="none" w:sz="0" w:space="0" w:color="auto"/>
                <w:bottom w:val="none" w:sz="0" w:space="0" w:color="auto"/>
                <w:right w:val="none" w:sz="0" w:space="0" w:color="auto"/>
              </w:divBdr>
            </w:div>
            <w:div w:id="1886140459">
              <w:marLeft w:val="0"/>
              <w:marRight w:val="0"/>
              <w:marTop w:val="0"/>
              <w:marBottom w:val="0"/>
              <w:divBdr>
                <w:top w:val="none" w:sz="0" w:space="0" w:color="auto"/>
                <w:left w:val="none" w:sz="0" w:space="0" w:color="auto"/>
                <w:bottom w:val="none" w:sz="0" w:space="0" w:color="auto"/>
                <w:right w:val="none" w:sz="0" w:space="0" w:color="auto"/>
              </w:divBdr>
            </w:div>
          </w:divsChild>
        </w:div>
        <w:div w:id="1265503278">
          <w:marLeft w:val="0"/>
          <w:marRight w:val="0"/>
          <w:marTop w:val="0"/>
          <w:marBottom w:val="0"/>
          <w:divBdr>
            <w:top w:val="none" w:sz="0" w:space="0" w:color="auto"/>
            <w:left w:val="none" w:sz="0" w:space="0" w:color="auto"/>
            <w:bottom w:val="none" w:sz="0" w:space="0" w:color="auto"/>
            <w:right w:val="none" w:sz="0" w:space="0" w:color="auto"/>
          </w:divBdr>
          <w:divsChild>
            <w:div w:id="228032219">
              <w:marLeft w:val="0"/>
              <w:marRight w:val="0"/>
              <w:marTop w:val="0"/>
              <w:marBottom w:val="0"/>
              <w:divBdr>
                <w:top w:val="none" w:sz="0" w:space="0" w:color="auto"/>
                <w:left w:val="none" w:sz="0" w:space="0" w:color="auto"/>
                <w:bottom w:val="none" w:sz="0" w:space="0" w:color="auto"/>
                <w:right w:val="none" w:sz="0" w:space="0" w:color="auto"/>
              </w:divBdr>
            </w:div>
            <w:div w:id="360715798">
              <w:marLeft w:val="0"/>
              <w:marRight w:val="0"/>
              <w:marTop w:val="0"/>
              <w:marBottom w:val="0"/>
              <w:divBdr>
                <w:top w:val="none" w:sz="0" w:space="0" w:color="auto"/>
                <w:left w:val="none" w:sz="0" w:space="0" w:color="auto"/>
                <w:bottom w:val="none" w:sz="0" w:space="0" w:color="auto"/>
                <w:right w:val="none" w:sz="0" w:space="0" w:color="auto"/>
              </w:divBdr>
            </w:div>
            <w:div w:id="1283537519">
              <w:marLeft w:val="0"/>
              <w:marRight w:val="0"/>
              <w:marTop w:val="0"/>
              <w:marBottom w:val="0"/>
              <w:divBdr>
                <w:top w:val="none" w:sz="0" w:space="0" w:color="auto"/>
                <w:left w:val="none" w:sz="0" w:space="0" w:color="auto"/>
                <w:bottom w:val="none" w:sz="0" w:space="0" w:color="auto"/>
                <w:right w:val="none" w:sz="0" w:space="0" w:color="auto"/>
              </w:divBdr>
            </w:div>
            <w:div w:id="1683624977">
              <w:marLeft w:val="0"/>
              <w:marRight w:val="0"/>
              <w:marTop w:val="0"/>
              <w:marBottom w:val="0"/>
              <w:divBdr>
                <w:top w:val="none" w:sz="0" w:space="0" w:color="auto"/>
                <w:left w:val="none" w:sz="0" w:space="0" w:color="auto"/>
                <w:bottom w:val="none" w:sz="0" w:space="0" w:color="auto"/>
                <w:right w:val="none" w:sz="0" w:space="0" w:color="auto"/>
              </w:divBdr>
            </w:div>
            <w:div w:id="1831093841">
              <w:marLeft w:val="0"/>
              <w:marRight w:val="0"/>
              <w:marTop w:val="0"/>
              <w:marBottom w:val="0"/>
              <w:divBdr>
                <w:top w:val="none" w:sz="0" w:space="0" w:color="auto"/>
                <w:left w:val="none" w:sz="0" w:space="0" w:color="auto"/>
                <w:bottom w:val="none" w:sz="0" w:space="0" w:color="auto"/>
                <w:right w:val="none" w:sz="0" w:space="0" w:color="auto"/>
              </w:divBdr>
            </w:div>
          </w:divsChild>
        </w:div>
        <w:div w:id="1270162051">
          <w:marLeft w:val="0"/>
          <w:marRight w:val="0"/>
          <w:marTop w:val="0"/>
          <w:marBottom w:val="0"/>
          <w:divBdr>
            <w:top w:val="none" w:sz="0" w:space="0" w:color="auto"/>
            <w:left w:val="none" w:sz="0" w:space="0" w:color="auto"/>
            <w:bottom w:val="none" w:sz="0" w:space="0" w:color="auto"/>
            <w:right w:val="none" w:sz="0" w:space="0" w:color="auto"/>
          </w:divBdr>
          <w:divsChild>
            <w:div w:id="421725404">
              <w:marLeft w:val="0"/>
              <w:marRight w:val="0"/>
              <w:marTop w:val="0"/>
              <w:marBottom w:val="0"/>
              <w:divBdr>
                <w:top w:val="none" w:sz="0" w:space="0" w:color="auto"/>
                <w:left w:val="none" w:sz="0" w:space="0" w:color="auto"/>
                <w:bottom w:val="none" w:sz="0" w:space="0" w:color="auto"/>
                <w:right w:val="none" w:sz="0" w:space="0" w:color="auto"/>
              </w:divBdr>
            </w:div>
            <w:div w:id="946037699">
              <w:marLeft w:val="0"/>
              <w:marRight w:val="0"/>
              <w:marTop w:val="0"/>
              <w:marBottom w:val="0"/>
              <w:divBdr>
                <w:top w:val="none" w:sz="0" w:space="0" w:color="auto"/>
                <w:left w:val="none" w:sz="0" w:space="0" w:color="auto"/>
                <w:bottom w:val="none" w:sz="0" w:space="0" w:color="auto"/>
                <w:right w:val="none" w:sz="0" w:space="0" w:color="auto"/>
              </w:divBdr>
            </w:div>
            <w:div w:id="968514197">
              <w:marLeft w:val="0"/>
              <w:marRight w:val="0"/>
              <w:marTop w:val="0"/>
              <w:marBottom w:val="0"/>
              <w:divBdr>
                <w:top w:val="none" w:sz="0" w:space="0" w:color="auto"/>
                <w:left w:val="none" w:sz="0" w:space="0" w:color="auto"/>
                <w:bottom w:val="none" w:sz="0" w:space="0" w:color="auto"/>
                <w:right w:val="none" w:sz="0" w:space="0" w:color="auto"/>
              </w:divBdr>
            </w:div>
            <w:div w:id="1222791351">
              <w:marLeft w:val="0"/>
              <w:marRight w:val="0"/>
              <w:marTop w:val="0"/>
              <w:marBottom w:val="0"/>
              <w:divBdr>
                <w:top w:val="none" w:sz="0" w:space="0" w:color="auto"/>
                <w:left w:val="none" w:sz="0" w:space="0" w:color="auto"/>
                <w:bottom w:val="none" w:sz="0" w:space="0" w:color="auto"/>
                <w:right w:val="none" w:sz="0" w:space="0" w:color="auto"/>
              </w:divBdr>
            </w:div>
            <w:div w:id="1838109433">
              <w:marLeft w:val="0"/>
              <w:marRight w:val="0"/>
              <w:marTop w:val="0"/>
              <w:marBottom w:val="0"/>
              <w:divBdr>
                <w:top w:val="none" w:sz="0" w:space="0" w:color="auto"/>
                <w:left w:val="none" w:sz="0" w:space="0" w:color="auto"/>
                <w:bottom w:val="none" w:sz="0" w:space="0" w:color="auto"/>
                <w:right w:val="none" w:sz="0" w:space="0" w:color="auto"/>
              </w:divBdr>
            </w:div>
          </w:divsChild>
        </w:div>
        <w:div w:id="1384327684">
          <w:marLeft w:val="0"/>
          <w:marRight w:val="0"/>
          <w:marTop w:val="0"/>
          <w:marBottom w:val="0"/>
          <w:divBdr>
            <w:top w:val="none" w:sz="0" w:space="0" w:color="auto"/>
            <w:left w:val="none" w:sz="0" w:space="0" w:color="auto"/>
            <w:bottom w:val="none" w:sz="0" w:space="0" w:color="auto"/>
            <w:right w:val="none" w:sz="0" w:space="0" w:color="auto"/>
          </w:divBdr>
          <w:divsChild>
            <w:div w:id="804740834">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 w:id="1005786579">
              <w:marLeft w:val="0"/>
              <w:marRight w:val="0"/>
              <w:marTop w:val="0"/>
              <w:marBottom w:val="0"/>
              <w:divBdr>
                <w:top w:val="none" w:sz="0" w:space="0" w:color="auto"/>
                <w:left w:val="none" w:sz="0" w:space="0" w:color="auto"/>
                <w:bottom w:val="none" w:sz="0" w:space="0" w:color="auto"/>
                <w:right w:val="none" w:sz="0" w:space="0" w:color="auto"/>
              </w:divBdr>
            </w:div>
            <w:div w:id="1588146732">
              <w:marLeft w:val="0"/>
              <w:marRight w:val="0"/>
              <w:marTop w:val="0"/>
              <w:marBottom w:val="0"/>
              <w:divBdr>
                <w:top w:val="none" w:sz="0" w:space="0" w:color="auto"/>
                <w:left w:val="none" w:sz="0" w:space="0" w:color="auto"/>
                <w:bottom w:val="none" w:sz="0" w:space="0" w:color="auto"/>
                <w:right w:val="none" w:sz="0" w:space="0" w:color="auto"/>
              </w:divBdr>
            </w:div>
            <w:div w:id="1700617955">
              <w:marLeft w:val="0"/>
              <w:marRight w:val="0"/>
              <w:marTop w:val="0"/>
              <w:marBottom w:val="0"/>
              <w:divBdr>
                <w:top w:val="none" w:sz="0" w:space="0" w:color="auto"/>
                <w:left w:val="none" w:sz="0" w:space="0" w:color="auto"/>
                <w:bottom w:val="none" w:sz="0" w:space="0" w:color="auto"/>
                <w:right w:val="none" w:sz="0" w:space="0" w:color="auto"/>
              </w:divBdr>
            </w:div>
          </w:divsChild>
        </w:div>
        <w:div w:id="1409376068">
          <w:marLeft w:val="0"/>
          <w:marRight w:val="0"/>
          <w:marTop w:val="0"/>
          <w:marBottom w:val="0"/>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 w:id="382410996">
              <w:marLeft w:val="0"/>
              <w:marRight w:val="0"/>
              <w:marTop w:val="0"/>
              <w:marBottom w:val="0"/>
              <w:divBdr>
                <w:top w:val="none" w:sz="0" w:space="0" w:color="auto"/>
                <w:left w:val="none" w:sz="0" w:space="0" w:color="auto"/>
                <w:bottom w:val="none" w:sz="0" w:space="0" w:color="auto"/>
                <w:right w:val="none" w:sz="0" w:space="0" w:color="auto"/>
              </w:divBdr>
            </w:div>
            <w:div w:id="790051246">
              <w:marLeft w:val="0"/>
              <w:marRight w:val="0"/>
              <w:marTop w:val="0"/>
              <w:marBottom w:val="0"/>
              <w:divBdr>
                <w:top w:val="none" w:sz="0" w:space="0" w:color="auto"/>
                <w:left w:val="none" w:sz="0" w:space="0" w:color="auto"/>
                <w:bottom w:val="none" w:sz="0" w:space="0" w:color="auto"/>
                <w:right w:val="none" w:sz="0" w:space="0" w:color="auto"/>
              </w:divBdr>
            </w:div>
            <w:div w:id="1558278407">
              <w:marLeft w:val="0"/>
              <w:marRight w:val="0"/>
              <w:marTop w:val="0"/>
              <w:marBottom w:val="0"/>
              <w:divBdr>
                <w:top w:val="none" w:sz="0" w:space="0" w:color="auto"/>
                <w:left w:val="none" w:sz="0" w:space="0" w:color="auto"/>
                <w:bottom w:val="none" w:sz="0" w:space="0" w:color="auto"/>
                <w:right w:val="none" w:sz="0" w:space="0" w:color="auto"/>
              </w:divBdr>
            </w:div>
            <w:div w:id="1822652687">
              <w:marLeft w:val="0"/>
              <w:marRight w:val="0"/>
              <w:marTop w:val="0"/>
              <w:marBottom w:val="0"/>
              <w:divBdr>
                <w:top w:val="none" w:sz="0" w:space="0" w:color="auto"/>
                <w:left w:val="none" w:sz="0" w:space="0" w:color="auto"/>
                <w:bottom w:val="none" w:sz="0" w:space="0" w:color="auto"/>
                <w:right w:val="none" w:sz="0" w:space="0" w:color="auto"/>
              </w:divBdr>
            </w:div>
          </w:divsChild>
        </w:div>
        <w:div w:id="1437555179">
          <w:marLeft w:val="0"/>
          <w:marRight w:val="0"/>
          <w:marTop w:val="0"/>
          <w:marBottom w:val="0"/>
          <w:divBdr>
            <w:top w:val="none" w:sz="0" w:space="0" w:color="auto"/>
            <w:left w:val="none" w:sz="0" w:space="0" w:color="auto"/>
            <w:bottom w:val="none" w:sz="0" w:space="0" w:color="auto"/>
            <w:right w:val="none" w:sz="0" w:space="0" w:color="auto"/>
          </w:divBdr>
          <w:divsChild>
            <w:div w:id="140192003">
              <w:marLeft w:val="0"/>
              <w:marRight w:val="0"/>
              <w:marTop w:val="0"/>
              <w:marBottom w:val="0"/>
              <w:divBdr>
                <w:top w:val="none" w:sz="0" w:space="0" w:color="auto"/>
                <w:left w:val="none" w:sz="0" w:space="0" w:color="auto"/>
                <w:bottom w:val="none" w:sz="0" w:space="0" w:color="auto"/>
                <w:right w:val="none" w:sz="0" w:space="0" w:color="auto"/>
              </w:divBdr>
            </w:div>
            <w:div w:id="232932448">
              <w:marLeft w:val="0"/>
              <w:marRight w:val="0"/>
              <w:marTop w:val="0"/>
              <w:marBottom w:val="0"/>
              <w:divBdr>
                <w:top w:val="none" w:sz="0" w:space="0" w:color="auto"/>
                <w:left w:val="none" w:sz="0" w:space="0" w:color="auto"/>
                <w:bottom w:val="none" w:sz="0" w:space="0" w:color="auto"/>
                <w:right w:val="none" w:sz="0" w:space="0" w:color="auto"/>
              </w:divBdr>
            </w:div>
            <w:div w:id="421342290">
              <w:marLeft w:val="0"/>
              <w:marRight w:val="0"/>
              <w:marTop w:val="0"/>
              <w:marBottom w:val="0"/>
              <w:divBdr>
                <w:top w:val="none" w:sz="0" w:space="0" w:color="auto"/>
                <w:left w:val="none" w:sz="0" w:space="0" w:color="auto"/>
                <w:bottom w:val="none" w:sz="0" w:space="0" w:color="auto"/>
                <w:right w:val="none" w:sz="0" w:space="0" w:color="auto"/>
              </w:divBdr>
            </w:div>
            <w:div w:id="645819335">
              <w:marLeft w:val="0"/>
              <w:marRight w:val="0"/>
              <w:marTop w:val="0"/>
              <w:marBottom w:val="0"/>
              <w:divBdr>
                <w:top w:val="none" w:sz="0" w:space="0" w:color="auto"/>
                <w:left w:val="none" w:sz="0" w:space="0" w:color="auto"/>
                <w:bottom w:val="none" w:sz="0" w:space="0" w:color="auto"/>
                <w:right w:val="none" w:sz="0" w:space="0" w:color="auto"/>
              </w:divBdr>
            </w:div>
            <w:div w:id="1253782275">
              <w:marLeft w:val="0"/>
              <w:marRight w:val="0"/>
              <w:marTop w:val="0"/>
              <w:marBottom w:val="0"/>
              <w:divBdr>
                <w:top w:val="none" w:sz="0" w:space="0" w:color="auto"/>
                <w:left w:val="none" w:sz="0" w:space="0" w:color="auto"/>
                <w:bottom w:val="none" w:sz="0" w:space="0" w:color="auto"/>
                <w:right w:val="none" w:sz="0" w:space="0" w:color="auto"/>
              </w:divBdr>
            </w:div>
            <w:div w:id="1707289273">
              <w:marLeft w:val="0"/>
              <w:marRight w:val="0"/>
              <w:marTop w:val="0"/>
              <w:marBottom w:val="0"/>
              <w:divBdr>
                <w:top w:val="none" w:sz="0" w:space="0" w:color="auto"/>
                <w:left w:val="none" w:sz="0" w:space="0" w:color="auto"/>
                <w:bottom w:val="none" w:sz="0" w:space="0" w:color="auto"/>
                <w:right w:val="none" w:sz="0" w:space="0" w:color="auto"/>
              </w:divBdr>
            </w:div>
          </w:divsChild>
        </w:div>
        <w:div w:id="1459181421">
          <w:marLeft w:val="0"/>
          <w:marRight w:val="0"/>
          <w:marTop w:val="0"/>
          <w:marBottom w:val="0"/>
          <w:divBdr>
            <w:top w:val="none" w:sz="0" w:space="0" w:color="auto"/>
            <w:left w:val="none" w:sz="0" w:space="0" w:color="auto"/>
            <w:bottom w:val="none" w:sz="0" w:space="0" w:color="auto"/>
            <w:right w:val="none" w:sz="0" w:space="0" w:color="auto"/>
          </w:divBdr>
          <w:divsChild>
            <w:div w:id="187909541">
              <w:marLeft w:val="0"/>
              <w:marRight w:val="0"/>
              <w:marTop w:val="0"/>
              <w:marBottom w:val="0"/>
              <w:divBdr>
                <w:top w:val="none" w:sz="0" w:space="0" w:color="auto"/>
                <w:left w:val="none" w:sz="0" w:space="0" w:color="auto"/>
                <w:bottom w:val="none" w:sz="0" w:space="0" w:color="auto"/>
                <w:right w:val="none" w:sz="0" w:space="0" w:color="auto"/>
              </w:divBdr>
            </w:div>
            <w:div w:id="407389341">
              <w:marLeft w:val="0"/>
              <w:marRight w:val="0"/>
              <w:marTop w:val="0"/>
              <w:marBottom w:val="0"/>
              <w:divBdr>
                <w:top w:val="none" w:sz="0" w:space="0" w:color="auto"/>
                <w:left w:val="none" w:sz="0" w:space="0" w:color="auto"/>
                <w:bottom w:val="none" w:sz="0" w:space="0" w:color="auto"/>
                <w:right w:val="none" w:sz="0" w:space="0" w:color="auto"/>
              </w:divBdr>
            </w:div>
            <w:div w:id="986209053">
              <w:marLeft w:val="0"/>
              <w:marRight w:val="0"/>
              <w:marTop w:val="0"/>
              <w:marBottom w:val="0"/>
              <w:divBdr>
                <w:top w:val="none" w:sz="0" w:space="0" w:color="auto"/>
                <w:left w:val="none" w:sz="0" w:space="0" w:color="auto"/>
                <w:bottom w:val="none" w:sz="0" w:space="0" w:color="auto"/>
                <w:right w:val="none" w:sz="0" w:space="0" w:color="auto"/>
              </w:divBdr>
            </w:div>
            <w:div w:id="1694452327">
              <w:marLeft w:val="0"/>
              <w:marRight w:val="0"/>
              <w:marTop w:val="0"/>
              <w:marBottom w:val="0"/>
              <w:divBdr>
                <w:top w:val="none" w:sz="0" w:space="0" w:color="auto"/>
                <w:left w:val="none" w:sz="0" w:space="0" w:color="auto"/>
                <w:bottom w:val="none" w:sz="0" w:space="0" w:color="auto"/>
                <w:right w:val="none" w:sz="0" w:space="0" w:color="auto"/>
              </w:divBdr>
            </w:div>
            <w:div w:id="2141410310">
              <w:marLeft w:val="0"/>
              <w:marRight w:val="0"/>
              <w:marTop w:val="0"/>
              <w:marBottom w:val="0"/>
              <w:divBdr>
                <w:top w:val="none" w:sz="0" w:space="0" w:color="auto"/>
                <w:left w:val="none" w:sz="0" w:space="0" w:color="auto"/>
                <w:bottom w:val="none" w:sz="0" w:space="0" w:color="auto"/>
                <w:right w:val="none" w:sz="0" w:space="0" w:color="auto"/>
              </w:divBdr>
            </w:div>
          </w:divsChild>
        </w:div>
        <w:div w:id="1527017941">
          <w:marLeft w:val="0"/>
          <w:marRight w:val="0"/>
          <w:marTop w:val="0"/>
          <w:marBottom w:val="0"/>
          <w:divBdr>
            <w:top w:val="none" w:sz="0" w:space="0" w:color="auto"/>
            <w:left w:val="none" w:sz="0" w:space="0" w:color="auto"/>
            <w:bottom w:val="none" w:sz="0" w:space="0" w:color="auto"/>
            <w:right w:val="none" w:sz="0" w:space="0" w:color="auto"/>
          </w:divBdr>
          <w:divsChild>
            <w:div w:id="905725662">
              <w:marLeft w:val="0"/>
              <w:marRight w:val="0"/>
              <w:marTop w:val="0"/>
              <w:marBottom w:val="0"/>
              <w:divBdr>
                <w:top w:val="none" w:sz="0" w:space="0" w:color="auto"/>
                <w:left w:val="none" w:sz="0" w:space="0" w:color="auto"/>
                <w:bottom w:val="none" w:sz="0" w:space="0" w:color="auto"/>
                <w:right w:val="none" w:sz="0" w:space="0" w:color="auto"/>
              </w:divBdr>
            </w:div>
            <w:div w:id="1591237388">
              <w:marLeft w:val="0"/>
              <w:marRight w:val="0"/>
              <w:marTop w:val="0"/>
              <w:marBottom w:val="0"/>
              <w:divBdr>
                <w:top w:val="none" w:sz="0" w:space="0" w:color="auto"/>
                <w:left w:val="none" w:sz="0" w:space="0" w:color="auto"/>
                <w:bottom w:val="none" w:sz="0" w:space="0" w:color="auto"/>
                <w:right w:val="none" w:sz="0" w:space="0" w:color="auto"/>
              </w:divBdr>
            </w:div>
            <w:div w:id="1831872461">
              <w:marLeft w:val="0"/>
              <w:marRight w:val="0"/>
              <w:marTop w:val="0"/>
              <w:marBottom w:val="0"/>
              <w:divBdr>
                <w:top w:val="none" w:sz="0" w:space="0" w:color="auto"/>
                <w:left w:val="none" w:sz="0" w:space="0" w:color="auto"/>
                <w:bottom w:val="none" w:sz="0" w:space="0" w:color="auto"/>
                <w:right w:val="none" w:sz="0" w:space="0" w:color="auto"/>
              </w:divBdr>
            </w:div>
            <w:div w:id="1924757829">
              <w:marLeft w:val="0"/>
              <w:marRight w:val="0"/>
              <w:marTop w:val="0"/>
              <w:marBottom w:val="0"/>
              <w:divBdr>
                <w:top w:val="none" w:sz="0" w:space="0" w:color="auto"/>
                <w:left w:val="none" w:sz="0" w:space="0" w:color="auto"/>
                <w:bottom w:val="none" w:sz="0" w:space="0" w:color="auto"/>
                <w:right w:val="none" w:sz="0" w:space="0" w:color="auto"/>
              </w:divBdr>
            </w:div>
            <w:div w:id="2079548314">
              <w:marLeft w:val="0"/>
              <w:marRight w:val="0"/>
              <w:marTop w:val="0"/>
              <w:marBottom w:val="0"/>
              <w:divBdr>
                <w:top w:val="none" w:sz="0" w:space="0" w:color="auto"/>
                <w:left w:val="none" w:sz="0" w:space="0" w:color="auto"/>
                <w:bottom w:val="none" w:sz="0" w:space="0" w:color="auto"/>
                <w:right w:val="none" w:sz="0" w:space="0" w:color="auto"/>
              </w:divBdr>
            </w:div>
          </w:divsChild>
        </w:div>
        <w:div w:id="1530023697">
          <w:marLeft w:val="0"/>
          <w:marRight w:val="0"/>
          <w:marTop w:val="0"/>
          <w:marBottom w:val="0"/>
          <w:divBdr>
            <w:top w:val="none" w:sz="0" w:space="0" w:color="auto"/>
            <w:left w:val="none" w:sz="0" w:space="0" w:color="auto"/>
            <w:bottom w:val="none" w:sz="0" w:space="0" w:color="auto"/>
            <w:right w:val="none" w:sz="0" w:space="0" w:color="auto"/>
          </w:divBdr>
        </w:div>
        <w:div w:id="1762099026">
          <w:marLeft w:val="0"/>
          <w:marRight w:val="0"/>
          <w:marTop w:val="0"/>
          <w:marBottom w:val="0"/>
          <w:divBdr>
            <w:top w:val="none" w:sz="0" w:space="0" w:color="auto"/>
            <w:left w:val="none" w:sz="0" w:space="0" w:color="auto"/>
            <w:bottom w:val="none" w:sz="0" w:space="0" w:color="auto"/>
            <w:right w:val="none" w:sz="0" w:space="0" w:color="auto"/>
          </w:divBdr>
        </w:div>
        <w:div w:id="1844079642">
          <w:marLeft w:val="0"/>
          <w:marRight w:val="0"/>
          <w:marTop w:val="0"/>
          <w:marBottom w:val="0"/>
          <w:divBdr>
            <w:top w:val="none" w:sz="0" w:space="0" w:color="auto"/>
            <w:left w:val="none" w:sz="0" w:space="0" w:color="auto"/>
            <w:bottom w:val="none" w:sz="0" w:space="0" w:color="auto"/>
            <w:right w:val="none" w:sz="0" w:space="0" w:color="auto"/>
          </w:divBdr>
          <w:divsChild>
            <w:div w:id="112411352">
              <w:marLeft w:val="0"/>
              <w:marRight w:val="0"/>
              <w:marTop w:val="0"/>
              <w:marBottom w:val="0"/>
              <w:divBdr>
                <w:top w:val="none" w:sz="0" w:space="0" w:color="auto"/>
                <w:left w:val="none" w:sz="0" w:space="0" w:color="auto"/>
                <w:bottom w:val="none" w:sz="0" w:space="0" w:color="auto"/>
                <w:right w:val="none" w:sz="0" w:space="0" w:color="auto"/>
              </w:divBdr>
            </w:div>
            <w:div w:id="950938345">
              <w:marLeft w:val="0"/>
              <w:marRight w:val="0"/>
              <w:marTop w:val="0"/>
              <w:marBottom w:val="0"/>
              <w:divBdr>
                <w:top w:val="none" w:sz="0" w:space="0" w:color="auto"/>
                <w:left w:val="none" w:sz="0" w:space="0" w:color="auto"/>
                <w:bottom w:val="none" w:sz="0" w:space="0" w:color="auto"/>
                <w:right w:val="none" w:sz="0" w:space="0" w:color="auto"/>
              </w:divBdr>
            </w:div>
            <w:div w:id="1383289924">
              <w:marLeft w:val="0"/>
              <w:marRight w:val="0"/>
              <w:marTop w:val="0"/>
              <w:marBottom w:val="0"/>
              <w:divBdr>
                <w:top w:val="none" w:sz="0" w:space="0" w:color="auto"/>
                <w:left w:val="none" w:sz="0" w:space="0" w:color="auto"/>
                <w:bottom w:val="none" w:sz="0" w:space="0" w:color="auto"/>
                <w:right w:val="none" w:sz="0" w:space="0" w:color="auto"/>
              </w:divBdr>
            </w:div>
            <w:div w:id="1480686864">
              <w:marLeft w:val="0"/>
              <w:marRight w:val="0"/>
              <w:marTop w:val="0"/>
              <w:marBottom w:val="0"/>
              <w:divBdr>
                <w:top w:val="none" w:sz="0" w:space="0" w:color="auto"/>
                <w:left w:val="none" w:sz="0" w:space="0" w:color="auto"/>
                <w:bottom w:val="none" w:sz="0" w:space="0" w:color="auto"/>
                <w:right w:val="none" w:sz="0" w:space="0" w:color="auto"/>
              </w:divBdr>
            </w:div>
            <w:div w:id="1667634936">
              <w:marLeft w:val="0"/>
              <w:marRight w:val="0"/>
              <w:marTop w:val="0"/>
              <w:marBottom w:val="0"/>
              <w:divBdr>
                <w:top w:val="none" w:sz="0" w:space="0" w:color="auto"/>
                <w:left w:val="none" w:sz="0" w:space="0" w:color="auto"/>
                <w:bottom w:val="none" w:sz="0" w:space="0" w:color="auto"/>
                <w:right w:val="none" w:sz="0" w:space="0" w:color="auto"/>
              </w:divBdr>
            </w:div>
          </w:divsChild>
        </w:div>
        <w:div w:id="1962344664">
          <w:marLeft w:val="0"/>
          <w:marRight w:val="0"/>
          <w:marTop w:val="0"/>
          <w:marBottom w:val="0"/>
          <w:divBdr>
            <w:top w:val="none" w:sz="0" w:space="0" w:color="auto"/>
            <w:left w:val="none" w:sz="0" w:space="0" w:color="auto"/>
            <w:bottom w:val="none" w:sz="0" w:space="0" w:color="auto"/>
            <w:right w:val="none" w:sz="0" w:space="0" w:color="auto"/>
          </w:divBdr>
        </w:div>
        <w:div w:id="2025009828">
          <w:marLeft w:val="0"/>
          <w:marRight w:val="0"/>
          <w:marTop w:val="0"/>
          <w:marBottom w:val="0"/>
          <w:divBdr>
            <w:top w:val="none" w:sz="0" w:space="0" w:color="auto"/>
            <w:left w:val="none" w:sz="0" w:space="0" w:color="auto"/>
            <w:bottom w:val="none" w:sz="0" w:space="0" w:color="auto"/>
            <w:right w:val="none" w:sz="0" w:space="0" w:color="auto"/>
          </w:divBdr>
        </w:div>
        <w:div w:id="2116099144">
          <w:marLeft w:val="0"/>
          <w:marRight w:val="0"/>
          <w:marTop w:val="0"/>
          <w:marBottom w:val="0"/>
          <w:divBdr>
            <w:top w:val="none" w:sz="0" w:space="0" w:color="auto"/>
            <w:left w:val="none" w:sz="0" w:space="0" w:color="auto"/>
            <w:bottom w:val="none" w:sz="0" w:space="0" w:color="auto"/>
            <w:right w:val="none" w:sz="0" w:space="0" w:color="auto"/>
          </w:divBdr>
          <w:divsChild>
            <w:div w:id="97608160">
              <w:marLeft w:val="0"/>
              <w:marRight w:val="0"/>
              <w:marTop w:val="0"/>
              <w:marBottom w:val="0"/>
              <w:divBdr>
                <w:top w:val="none" w:sz="0" w:space="0" w:color="auto"/>
                <w:left w:val="none" w:sz="0" w:space="0" w:color="auto"/>
                <w:bottom w:val="none" w:sz="0" w:space="0" w:color="auto"/>
                <w:right w:val="none" w:sz="0" w:space="0" w:color="auto"/>
              </w:divBdr>
            </w:div>
            <w:div w:id="463499457">
              <w:marLeft w:val="0"/>
              <w:marRight w:val="0"/>
              <w:marTop w:val="0"/>
              <w:marBottom w:val="0"/>
              <w:divBdr>
                <w:top w:val="none" w:sz="0" w:space="0" w:color="auto"/>
                <w:left w:val="none" w:sz="0" w:space="0" w:color="auto"/>
                <w:bottom w:val="none" w:sz="0" w:space="0" w:color="auto"/>
                <w:right w:val="none" w:sz="0" w:space="0" w:color="auto"/>
              </w:divBdr>
            </w:div>
            <w:div w:id="1028218883">
              <w:marLeft w:val="0"/>
              <w:marRight w:val="0"/>
              <w:marTop w:val="0"/>
              <w:marBottom w:val="0"/>
              <w:divBdr>
                <w:top w:val="none" w:sz="0" w:space="0" w:color="auto"/>
                <w:left w:val="none" w:sz="0" w:space="0" w:color="auto"/>
                <w:bottom w:val="none" w:sz="0" w:space="0" w:color="auto"/>
                <w:right w:val="none" w:sz="0" w:space="0" w:color="auto"/>
              </w:divBdr>
            </w:div>
            <w:div w:id="1648775218">
              <w:marLeft w:val="0"/>
              <w:marRight w:val="0"/>
              <w:marTop w:val="0"/>
              <w:marBottom w:val="0"/>
              <w:divBdr>
                <w:top w:val="none" w:sz="0" w:space="0" w:color="auto"/>
                <w:left w:val="none" w:sz="0" w:space="0" w:color="auto"/>
                <w:bottom w:val="none" w:sz="0" w:space="0" w:color="auto"/>
                <w:right w:val="none" w:sz="0" w:space="0" w:color="auto"/>
              </w:divBdr>
            </w:div>
            <w:div w:id="2092386960">
              <w:marLeft w:val="0"/>
              <w:marRight w:val="0"/>
              <w:marTop w:val="0"/>
              <w:marBottom w:val="0"/>
              <w:divBdr>
                <w:top w:val="none" w:sz="0" w:space="0" w:color="auto"/>
                <w:left w:val="none" w:sz="0" w:space="0" w:color="auto"/>
                <w:bottom w:val="none" w:sz="0" w:space="0" w:color="auto"/>
                <w:right w:val="none" w:sz="0" w:space="0" w:color="auto"/>
              </w:divBdr>
            </w:div>
          </w:divsChild>
        </w:div>
        <w:div w:id="2132437359">
          <w:marLeft w:val="0"/>
          <w:marRight w:val="0"/>
          <w:marTop w:val="0"/>
          <w:marBottom w:val="0"/>
          <w:divBdr>
            <w:top w:val="none" w:sz="0" w:space="0" w:color="auto"/>
            <w:left w:val="none" w:sz="0" w:space="0" w:color="auto"/>
            <w:bottom w:val="none" w:sz="0" w:space="0" w:color="auto"/>
            <w:right w:val="none" w:sz="0" w:space="0" w:color="auto"/>
          </w:divBdr>
          <w:divsChild>
            <w:div w:id="661541113">
              <w:marLeft w:val="0"/>
              <w:marRight w:val="0"/>
              <w:marTop w:val="0"/>
              <w:marBottom w:val="0"/>
              <w:divBdr>
                <w:top w:val="none" w:sz="0" w:space="0" w:color="auto"/>
                <w:left w:val="none" w:sz="0" w:space="0" w:color="auto"/>
                <w:bottom w:val="none" w:sz="0" w:space="0" w:color="auto"/>
                <w:right w:val="none" w:sz="0" w:space="0" w:color="auto"/>
              </w:divBdr>
            </w:div>
            <w:div w:id="1281641056">
              <w:marLeft w:val="0"/>
              <w:marRight w:val="0"/>
              <w:marTop w:val="0"/>
              <w:marBottom w:val="0"/>
              <w:divBdr>
                <w:top w:val="none" w:sz="0" w:space="0" w:color="auto"/>
                <w:left w:val="none" w:sz="0" w:space="0" w:color="auto"/>
                <w:bottom w:val="none" w:sz="0" w:space="0" w:color="auto"/>
                <w:right w:val="none" w:sz="0" w:space="0" w:color="auto"/>
              </w:divBdr>
            </w:div>
            <w:div w:id="1293440493">
              <w:marLeft w:val="0"/>
              <w:marRight w:val="0"/>
              <w:marTop w:val="0"/>
              <w:marBottom w:val="0"/>
              <w:divBdr>
                <w:top w:val="none" w:sz="0" w:space="0" w:color="auto"/>
                <w:left w:val="none" w:sz="0" w:space="0" w:color="auto"/>
                <w:bottom w:val="none" w:sz="0" w:space="0" w:color="auto"/>
                <w:right w:val="none" w:sz="0" w:space="0" w:color="auto"/>
              </w:divBdr>
            </w:div>
            <w:div w:id="1500533854">
              <w:marLeft w:val="0"/>
              <w:marRight w:val="0"/>
              <w:marTop w:val="0"/>
              <w:marBottom w:val="0"/>
              <w:divBdr>
                <w:top w:val="none" w:sz="0" w:space="0" w:color="auto"/>
                <w:left w:val="none" w:sz="0" w:space="0" w:color="auto"/>
                <w:bottom w:val="none" w:sz="0" w:space="0" w:color="auto"/>
                <w:right w:val="none" w:sz="0" w:space="0" w:color="auto"/>
              </w:divBdr>
            </w:div>
            <w:div w:id="21446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567">
      <w:bodyDiv w:val="1"/>
      <w:marLeft w:val="0"/>
      <w:marRight w:val="0"/>
      <w:marTop w:val="0"/>
      <w:marBottom w:val="0"/>
      <w:divBdr>
        <w:top w:val="none" w:sz="0" w:space="0" w:color="auto"/>
        <w:left w:val="none" w:sz="0" w:space="0" w:color="auto"/>
        <w:bottom w:val="none" w:sz="0" w:space="0" w:color="auto"/>
        <w:right w:val="none" w:sz="0" w:space="0" w:color="auto"/>
      </w:divBdr>
    </w:div>
    <w:div w:id="150655482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63525188">
      <w:bodyDiv w:val="1"/>
      <w:marLeft w:val="0"/>
      <w:marRight w:val="0"/>
      <w:marTop w:val="0"/>
      <w:marBottom w:val="0"/>
      <w:divBdr>
        <w:top w:val="none" w:sz="0" w:space="0" w:color="auto"/>
        <w:left w:val="none" w:sz="0" w:space="0" w:color="auto"/>
        <w:bottom w:val="none" w:sz="0" w:space="0" w:color="auto"/>
        <w:right w:val="none" w:sz="0" w:space="0" w:color="auto"/>
      </w:divBdr>
      <w:divsChild>
        <w:div w:id="1568882441">
          <w:marLeft w:val="0"/>
          <w:marRight w:val="0"/>
          <w:marTop w:val="0"/>
          <w:marBottom w:val="0"/>
          <w:divBdr>
            <w:top w:val="none" w:sz="0" w:space="0" w:color="auto"/>
            <w:left w:val="none" w:sz="0" w:space="0" w:color="auto"/>
            <w:bottom w:val="none" w:sz="0" w:space="0" w:color="auto"/>
            <w:right w:val="none" w:sz="0" w:space="0" w:color="auto"/>
          </w:divBdr>
        </w:div>
      </w:divsChild>
    </w:div>
    <w:div w:id="2023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de0b3c-0d40-48ca-85f7-1f52d53bacb3">
      <Terms xmlns="http://schemas.microsoft.com/office/infopath/2007/PartnerControls"/>
    </lcf76f155ced4ddcb4097134ff3c332f>
    <TaxCatchAll xmlns="4b01f790-0a8e-431b-b7ca-102e653fac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CC13B-6DFE-497A-93BB-0E5ABBFEECAF}">
  <ds:schemaRefs>
    <ds:schemaRef ds:uri="http://schemas.microsoft.com/sharepoint/v3/contenttype/forms"/>
  </ds:schemaRefs>
</ds:datastoreItem>
</file>

<file path=customXml/itemProps2.xml><?xml version="1.0" encoding="utf-8"?>
<ds:datastoreItem xmlns:ds="http://schemas.openxmlformats.org/officeDocument/2006/customXml" ds:itemID="{323CF1C9-8506-428E-977F-9D6A0FBB4D5E}">
  <ds:schemaRefs>
    <ds:schemaRef ds:uri="http://schemas.openxmlformats.org/officeDocument/2006/bibliography"/>
  </ds:schemaRefs>
</ds:datastoreItem>
</file>

<file path=customXml/itemProps3.xml><?xml version="1.0" encoding="utf-8"?>
<ds:datastoreItem xmlns:ds="http://schemas.openxmlformats.org/officeDocument/2006/customXml" ds:itemID="{7919DE15-2D0C-4D7C-8275-1B251DB083A3}">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s>
</ds:datastoreItem>
</file>

<file path=customXml/itemProps4.xml><?xml version="1.0" encoding="utf-8"?>
<ds:datastoreItem xmlns:ds="http://schemas.openxmlformats.org/officeDocument/2006/customXml" ds:itemID="{431311DB-2C80-4B3C-A748-750B4D17BCD2}"/>
</file>

<file path=docProps/app.xml><?xml version="1.0" encoding="utf-8"?>
<Properties xmlns="http://schemas.openxmlformats.org/officeDocument/2006/extended-properties" xmlns:vt="http://schemas.openxmlformats.org/officeDocument/2006/docPropsVTypes">
  <Template>Normal</Template>
  <TotalTime>2</TotalTime>
  <Pages>6</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Lynda Morrow</cp:lastModifiedBy>
  <cp:revision>2</cp:revision>
  <dcterms:created xsi:type="dcterms:W3CDTF">2023-09-13T13:02:00Z</dcterms:created>
  <dcterms:modified xsi:type="dcterms:W3CDTF">2023-09-13T13:02:00Z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