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28CF" w14:textId="1361606C" w:rsidR="007A063F" w:rsidRPr="00E54716" w:rsidRDefault="00113871" w:rsidP="007A063F">
      <w:pPr>
        <w:rPr>
          <w:noProof/>
        </w:rPr>
      </w:pPr>
      <w:r w:rsidRPr="00E54716">
        <w:rPr>
          <w:noProof/>
        </w:rPr>
        <w:drawing>
          <wp:inline distT="0" distB="0" distL="0" distR="0" wp14:anchorId="0823E3E3" wp14:editId="52B56144">
            <wp:extent cx="1314450" cy="962025"/>
            <wp:effectExtent l="0" t="0" r="0" b="0"/>
            <wp:docPr id="1" name="Picture 3" descr="RNIB See differentl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RNIB See differently logo."/>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962025"/>
                    </a:xfrm>
                    <a:prstGeom prst="rect">
                      <a:avLst/>
                    </a:prstGeom>
                    <a:noFill/>
                    <a:ln>
                      <a:noFill/>
                    </a:ln>
                  </pic:spPr>
                </pic:pic>
              </a:graphicData>
            </a:graphic>
          </wp:inline>
        </w:drawing>
      </w:r>
    </w:p>
    <w:p w14:paraId="1E0549E5" w14:textId="77777777" w:rsidR="007560B3" w:rsidRPr="00E54716" w:rsidRDefault="007560B3" w:rsidP="007A063F"/>
    <w:p w14:paraId="4BF08E9D" w14:textId="77777777" w:rsidR="007A063F" w:rsidRPr="00E54716" w:rsidRDefault="00E83626" w:rsidP="007560B3">
      <w:pPr>
        <w:pStyle w:val="Heading1"/>
      </w:pPr>
      <w:r w:rsidRPr="00E54716">
        <w:t>Ruby 7 HD</w:t>
      </w:r>
      <w:r w:rsidR="001F7C0F" w:rsidRPr="00E54716">
        <w:t xml:space="preserve"> portable video magnifier</w:t>
      </w:r>
      <w:r w:rsidR="007560B3" w:rsidRPr="00E54716">
        <w:t xml:space="preserve"> (</w:t>
      </w:r>
      <w:r w:rsidR="001F7C0F" w:rsidRPr="00E54716">
        <w:t>HC113</w:t>
      </w:r>
      <w:r w:rsidR="007560B3" w:rsidRPr="00E54716">
        <w:t>)</w:t>
      </w:r>
    </w:p>
    <w:p w14:paraId="669BEE41" w14:textId="77777777" w:rsidR="007560B3" w:rsidRPr="00E54716" w:rsidRDefault="007560B3" w:rsidP="007560B3">
      <w:pPr>
        <w:autoSpaceDE w:val="0"/>
        <w:autoSpaceDN w:val="0"/>
        <w:adjustRightInd w:val="0"/>
        <w:rPr>
          <w:rFonts w:cs="Arial"/>
          <w:sz w:val="32"/>
          <w:szCs w:val="32"/>
        </w:rPr>
      </w:pPr>
      <w:bookmarkStart w:id="0" w:name="_Toc293495616"/>
      <w:r w:rsidRPr="00E54716">
        <w:rPr>
          <w:rFonts w:cs="Arial"/>
          <w:sz w:val="32"/>
          <w:szCs w:val="32"/>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14:paraId="07102FEC" w14:textId="77777777" w:rsidR="007560B3" w:rsidRPr="00E54716" w:rsidRDefault="007560B3" w:rsidP="00763E57">
      <w:pPr>
        <w:rPr>
          <w:sz w:val="32"/>
          <w:szCs w:val="32"/>
        </w:rPr>
      </w:pPr>
    </w:p>
    <w:p w14:paraId="130B3153" w14:textId="77777777" w:rsidR="00763E57" w:rsidRPr="00E54716" w:rsidRDefault="00763E57" w:rsidP="00763E57">
      <w:pPr>
        <w:rPr>
          <w:sz w:val="32"/>
          <w:szCs w:val="32"/>
        </w:rPr>
      </w:pPr>
      <w:r w:rsidRPr="00E54716">
        <w:rPr>
          <w:sz w:val="32"/>
          <w:szCs w:val="32"/>
        </w:rPr>
        <w:t xml:space="preserve">Please retain these instructions for future reference. These instructions are also available in other formats. </w:t>
      </w:r>
    </w:p>
    <w:p w14:paraId="2F7006A9" w14:textId="77777777" w:rsidR="00763E57" w:rsidRPr="00E54716" w:rsidRDefault="00763E57" w:rsidP="00763E57"/>
    <w:p w14:paraId="77BC3C23" w14:textId="77777777" w:rsidR="00763E57" w:rsidRPr="00E54716" w:rsidRDefault="00763E57" w:rsidP="007560B3">
      <w:pPr>
        <w:pStyle w:val="Heading2"/>
      </w:pPr>
      <w:r w:rsidRPr="00E54716">
        <w:t>Contents</w:t>
      </w:r>
      <w:r w:rsidR="00FF5995" w:rsidRPr="00E54716">
        <w:t xml:space="preserve"> </w:t>
      </w:r>
    </w:p>
    <w:p w14:paraId="0B5BF424" w14:textId="77777777" w:rsidR="003F5D60" w:rsidRPr="00E54716" w:rsidRDefault="00763E57">
      <w:pPr>
        <w:pStyle w:val="TOC1"/>
        <w:tabs>
          <w:tab w:val="right" w:leader="dot" w:pos="10762"/>
        </w:tabs>
        <w:rPr>
          <w:rFonts w:ascii="Calibri" w:hAnsi="Calibri"/>
          <w:noProof/>
          <w:sz w:val="32"/>
          <w:szCs w:val="32"/>
        </w:rPr>
      </w:pPr>
      <w:r w:rsidRPr="00E54716">
        <w:rPr>
          <w:sz w:val="32"/>
          <w:szCs w:val="32"/>
        </w:rPr>
        <w:fldChar w:fldCharType="begin"/>
      </w:r>
      <w:r w:rsidRPr="00E54716">
        <w:rPr>
          <w:sz w:val="32"/>
          <w:szCs w:val="32"/>
        </w:rPr>
        <w:instrText xml:space="preserve"> TOC \o "3-3" \h \z \t "Heading 1,1,Heading 2,2" </w:instrText>
      </w:r>
      <w:r w:rsidRPr="00E54716">
        <w:rPr>
          <w:sz w:val="32"/>
          <w:szCs w:val="32"/>
        </w:rPr>
        <w:fldChar w:fldCharType="separate"/>
      </w:r>
      <w:hyperlink w:anchor="_Toc471310936" w:history="1">
        <w:r w:rsidR="003F5D60" w:rsidRPr="00E54716">
          <w:rPr>
            <w:rStyle w:val="Hyperlink"/>
            <w:noProof/>
            <w:sz w:val="32"/>
            <w:szCs w:val="32"/>
          </w:rPr>
          <w:t>Special warning</w:t>
        </w:r>
        <w:r w:rsidR="003F5D60" w:rsidRPr="00E54716">
          <w:rPr>
            <w:noProof/>
            <w:webHidden/>
            <w:sz w:val="32"/>
            <w:szCs w:val="32"/>
          </w:rPr>
          <w:tab/>
        </w:r>
        <w:r w:rsidR="003F5D60" w:rsidRPr="00E54716">
          <w:rPr>
            <w:noProof/>
            <w:webHidden/>
            <w:sz w:val="32"/>
            <w:szCs w:val="32"/>
          </w:rPr>
          <w:fldChar w:fldCharType="begin"/>
        </w:r>
        <w:r w:rsidR="003F5D60" w:rsidRPr="00E54716">
          <w:rPr>
            <w:noProof/>
            <w:webHidden/>
            <w:sz w:val="32"/>
            <w:szCs w:val="32"/>
          </w:rPr>
          <w:instrText xml:space="preserve"> PAGEREF _Toc471310936 \h </w:instrText>
        </w:r>
        <w:r w:rsidR="003F5D60" w:rsidRPr="00E54716">
          <w:rPr>
            <w:noProof/>
            <w:webHidden/>
            <w:sz w:val="32"/>
            <w:szCs w:val="32"/>
          </w:rPr>
        </w:r>
        <w:r w:rsidR="003F5D60" w:rsidRPr="00E54716">
          <w:rPr>
            <w:noProof/>
            <w:webHidden/>
            <w:sz w:val="32"/>
            <w:szCs w:val="32"/>
          </w:rPr>
          <w:fldChar w:fldCharType="separate"/>
        </w:r>
        <w:r w:rsidR="003F5D60" w:rsidRPr="00E54716">
          <w:rPr>
            <w:noProof/>
            <w:webHidden/>
            <w:sz w:val="32"/>
            <w:szCs w:val="32"/>
          </w:rPr>
          <w:t>2</w:t>
        </w:r>
        <w:r w:rsidR="003F5D60" w:rsidRPr="00E54716">
          <w:rPr>
            <w:noProof/>
            <w:webHidden/>
            <w:sz w:val="32"/>
            <w:szCs w:val="32"/>
          </w:rPr>
          <w:fldChar w:fldCharType="end"/>
        </w:r>
      </w:hyperlink>
    </w:p>
    <w:p w14:paraId="61B1D26E" w14:textId="77777777" w:rsidR="003F5D60" w:rsidRPr="00E54716" w:rsidRDefault="003F5D60">
      <w:pPr>
        <w:pStyle w:val="TOC1"/>
        <w:tabs>
          <w:tab w:val="right" w:leader="dot" w:pos="10762"/>
        </w:tabs>
        <w:rPr>
          <w:rFonts w:ascii="Calibri" w:hAnsi="Calibri"/>
          <w:noProof/>
          <w:sz w:val="32"/>
          <w:szCs w:val="32"/>
        </w:rPr>
      </w:pPr>
      <w:hyperlink w:anchor="_Toc471310937" w:history="1">
        <w:r w:rsidRPr="00E54716">
          <w:rPr>
            <w:rStyle w:val="Hyperlink"/>
            <w:noProof/>
            <w:sz w:val="32"/>
            <w:szCs w:val="32"/>
          </w:rPr>
          <w:t>General description</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_Toc471310937 \h </w:instrText>
        </w:r>
        <w:r w:rsidRPr="00E54716">
          <w:rPr>
            <w:noProof/>
            <w:webHidden/>
            <w:sz w:val="32"/>
            <w:szCs w:val="32"/>
          </w:rPr>
        </w:r>
        <w:r w:rsidRPr="00E54716">
          <w:rPr>
            <w:noProof/>
            <w:webHidden/>
            <w:sz w:val="32"/>
            <w:szCs w:val="32"/>
          </w:rPr>
          <w:fldChar w:fldCharType="separate"/>
        </w:r>
        <w:r w:rsidRPr="00E54716">
          <w:rPr>
            <w:noProof/>
            <w:webHidden/>
            <w:sz w:val="32"/>
            <w:szCs w:val="32"/>
          </w:rPr>
          <w:t>2</w:t>
        </w:r>
        <w:r w:rsidRPr="00E54716">
          <w:rPr>
            <w:noProof/>
            <w:webHidden/>
            <w:sz w:val="32"/>
            <w:szCs w:val="32"/>
          </w:rPr>
          <w:fldChar w:fldCharType="end"/>
        </w:r>
      </w:hyperlink>
    </w:p>
    <w:p w14:paraId="7DE2BF7E" w14:textId="77777777" w:rsidR="003F5D60" w:rsidRPr="00E54716" w:rsidRDefault="003F5D60">
      <w:pPr>
        <w:pStyle w:val="TOC2"/>
        <w:tabs>
          <w:tab w:val="right" w:leader="dot" w:pos="10762"/>
        </w:tabs>
        <w:rPr>
          <w:rFonts w:ascii="Calibri" w:hAnsi="Calibri"/>
          <w:noProof/>
          <w:sz w:val="32"/>
          <w:szCs w:val="32"/>
        </w:rPr>
      </w:pPr>
      <w:hyperlink w:anchor="_Toc471310938" w:history="1">
        <w:r w:rsidRPr="00E54716">
          <w:rPr>
            <w:rStyle w:val="Hyperlink"/>
            <w:noProof/>
            <w:sz w:val="32"/>
            <w:szCs w:val="32"/>
          </w:rPr>
          <w:t>Items supplied with the Ruby 7 HD</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_Toc471310938 \h </w:instrText>
        </w:r>
        <w:r w:rsidRPr="00E54716">
          <w:rPr>
            <w:noProof/>
            <w:webHidden/>
            <w:sz w:val="32"/>
            <w:szCs w:val="32"/>
          </w:rPr>
        </w:r>
        <w:r w:rsidRPr="00E54716">
          <w:rPr>
            <w:noProof/>
            <w:webHidden/>
            <w:sz w:val="32"/>
            <w:szCs w:val="32"/>
          </w:rPr>
          <w:fldChar w:fldCharType="separate"/>
        </w:r>
        <w:r w:rsidRPr="00E54716">
          <w:rPr>
            <w:noProof/>
            <w:webHidden/>
            <w:sz w:val="32"/>
            <w:szCs w:val="32"/>
          </w:rPr>
          <w:t>2</w:t>
        </w:r>
        <w:r w:rsidRPr="00E54716">
          <w:rPr>
            <w:noProof/>
            <w:webHidden/>
            <w:sz w:val="32"/>
            <w:szCs w:val="32"/>
          </w:rPr>
          <w:fldChar w:fldCharType="end"/>
        </w:r>
      </w:hyperlink>
    </w:p>
    <w:p w14:paraId="7ED93670" w14:textId="77777777" w:rsidR="003F5D60" w:rsidRPr="00E54716" w:rsidRDefault="003F5D60">
      <w:pPr>
        <w:pStyle w:val="TOC2"/>
        <w:tabs>
          <w:tab w:val="right" w:leader="dot" w:pos="10762"/>
        </w:tabs>
        <w:rPr>
          <w:rFonts w:ascii="Calibri" w:hAnsi="Calibri"/>
          <w:noProof/>
          <w:sz w:val="32"/>
          <w:szCs w:val="32"/>
        </w:rPr>
      </w:pPr>
      <w:hyperlink w:anchor="_Toc471310939" w:history="1">
        <w:r w:rsidRPr="00E54716">
          <w:rPr>
            <w:rStyle w:val="Hyperlink"/>
            <w:noProof/>
            <w:sz w:val="32"/>
            <w:szCs w:val="32"/>
          </w:rPr>
          <w:t>Orientation</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_Toc471310939 \h </w:instrText>
        </w:r>
        <w:r w:rsidRPr="00E54716">
          <w:rPr>
            <w:noProof/>
            <w:webHidden/>
            <w:sz w:val="32"/>
            <w:szCs w:val="32"/>
          </w:rPr>
        </w:r>
        <w:r w:rsidRPr="00E54716">
          <w:rPr>
            <w:noProof/>
            <w:webHidden/>
            <w:sz w:val="32"/>
            <w:szCs w:val="32"/>
          </w:rPr>
          <w:fldChar w:fldCharType="separate"/>
        </w:r>
        <w:r w:rsidRPr="00E54716">
          <w:rPr>
            <w:noProof/>
            <w:webHidden/>
            <w:sz w:val="32"/>
            <w:szCs w:val="32"/>
          </w:rPr>
          <w:t>2</w:t>
        </w:r>
        <w:r w:rsidRPr="00E54716">
          <w:rPr>
            <w:noProof/>
            <w:webHidden/>
            <w:sz w:val="32"/>
            <w:szCs w:val="32"/>
          </w:rPr>
          <w:fldChar w:fldCharType="end"/>
        </w:r>
      </w:hyperlink>
    </w:p>
    <w:p w14:paraId="6E0A55A7" w14:textId="77777777" w:rsidR="003F5D60" w:rsidRPr="00E54716" w:rsidRDefault="003F5D60">
      <w:pPr>
        <w:pStyle w:val="TOC3"/>
        <w:tabs>
          <w:tab w:val="right" w:leader="dot" w:pos="10762"/>
        </w:tabs>
        <w:rPr>
          <w:rFonts w:ascii="Calibri" w:hAnsi="Calibri"/>
          <w:noProof/>
          <w:sz w:val="32"/>
          <w:szCs w:val="32"/>
        </w:rPr>
      </w:pPr>
      <w:hyperlink w:anchor="_Toc471310940" w:history="1">
        <w:r w:rsidRPr="00E54716">
          <w:rPr>
            <w:rStyle w:val="Hyperlink"/>
            <w:noProof/>
            <w:sz w:val="32"/>
            <w:szCs w:val="32"/>
          </w:rPr>
          <w:t>Front</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_Toc471310940 \h </w:instrText>
        </w:r>
        <w:r w:rsidRPr="00E54716">
          <w:rPr>
            <w:noProof/>
            <w:webHidden/>
            <w:sz w:val="32"/>
            <w:szCs w:val="32"/>
          </w:rPr>
        </w:r>
        <w:r w:rsidRPr="00E54716">
          <w:rPr>
            <w:noProof/>
            <w:webHidden/>
            <w:sz w:val="32"/>
            <w:szCs w:val="32"/>
          </w:rPr>
          <w:fldChar w:fldCharType="separate"/>
        </w:r>
        <w:r w:rsidRPr="00E54716">
          <w:rPr>
            <w:noProof/>
            <w:webHidden/>
            <w:sz w:val="32"/>
            <w:szCs w:val="32"/>
          </w:rPr>
          <w:t>2</w:t>
        </w:r>
        <w:r w:rsidRPr="00E54716">
          <w:rPr>
            <w:noProof/>
            <w:webHidden/>
            <w:sz w:val="32"/>
            <w:szCs w:val="32"/>
          </w:rPr>
          <w:fldChar w:fldCharType="end"/>
        </w:r>
      </w:hyperlink>
    </w:p>
    <w:p w14:paraId="1D84E853" w14:textId="77777777" w:rsidR="003F5D60" w:rsidRPr="00E54716" w:rsidRDefault="003F5D60">
      <w:pPr>
        <w:pStyle w:val="TOC3"/>
        <w:tabs>
          <w:tab w:val="right" w:leader="dot" w:pos="10762"/>
        </w:tabs>
        <w:rPr>
          <w:rFonts w:ascii="Calibri" w:hAnsi="Calibri"/>
          <w:noProof/>
          <w:sz w:val="32"/>
          <w:szCs w:val="32"/>
        </w:rPr>
      </w:pPr>
      <w:hyperlink w:anchor="_Toc471310941" w:history="1">
        <w:r w:rsidRPr="00E54716">
          <w:rPr>
            <w:rStyle w:val="Hyperlink"/>
            <w:noProof/>
            <w:sz w:val="32"/>
            <w:szCs w:val="32"/>
          </w:rPr>
          <w:t>Left edge</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_Toc471310941 \h </w:instrText>
        </w:r>
        <w:r w:rsidRPr="00E54716">
          <w:rPr>
            <w:noProof/>
            <w:webHidden/>
            <w:sz w:val="32"/>
            <w:szCs w:val="32"/>
          </w:rPr>
        </w:r>
        <w:r w:rsidRPr="00E54716">
          <w:rPr>
            <w:noProof/>
            <w:webHidden/>
            <w:sz w:val="32"/>
            <w:szCs w:val="32"/>
          </w:rPr>
          <w:fldChar w:fldCharType="separate"/>
        </w:r>
        <w:r w:rsidRPr="00E54716">
          <w:rPr>
            <w:noProof/>
            <w:webHidden/>
            <w:sz w:val="32"/>
            <w:szCs w:val="32"/>
          </w:rPr>
          <w:t>3</w:t>
        </w:r>
        <w:r w:rsidRPr="00E54716">
          <w:rPr>
            <w:noProof/>
            <w:webHidden/>
            <w:sz w:val="32"/>
            <w:szCs w:val="32"/>
          </w:rPr>
          <w:fldChar w:fldCharType="end"/>
        </w:r>
      </w:hyperlink>
    </w:p>
    <w:p w14:paraId="0ED166FC" w14:textId="77777777" w:rsidR="003F5D60" w:rsidRPr="00E54716" w:rsidRDefault="003F5D60">
      <w:pPr>
        <w:pStyle w:val="TOC3"/>
        <w:tabs>
          <w:tab w:val="right" w:leader="dot" w:pos="10762"/>
        </w:tabs>
        <w:rPr>
          <w:rFonts w:ascii="Calibri" w:hAnsi="Calibri"/>
          <w:noProof/>
          <w:sz w:val="32"/>
          <w:szCs w:val="32"/>
        </w:rPr>
      </w:pPr>
      <w:hyperlink w:anchor="_Toc471310942" w:history="1">
        <w:r w:rsidRPr="00E54716">
          <w:rPr>
            <w:rStyle w:val="Hyperlink"/>
            <w:noProof/>
            <w:sz w:val="32"/>
            <w:szCs w:val="32"/>
          </w:rPr>
          <w:t>Back</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_Toc471310942 \h </w:instrText>
        </w:r>
        <w:r w:rsidRPr="00E54716">
          <w:rPr>
            <w:noProof/>
            <w:webHidden/>
            <w:sz w:val="32"/>
            <w:szCs w:val="32"/>
          </w:rPr>
        </w:r>
        <w:r w:rsidRPr="00E54716">
          <w:rPr>
            <w:noProof/>
            <w:webHidden/>
            <w:sz w:val="32"/>
            <w:szCs w:val="32"/>
          </w:rPr>
          <w:fldChar w:fldCharType="separate"/>
        </w:r>
        <w:r w:rsidRPr="00E54716">
          <w:rPr>
            <w:noProof/>
            <w:webHidden/>
            <w:sz w:val="32"/>
            <w:szCs w:val="32"/>
          </w:rPr>
          <w:t>3</w:t>
        </w:r>
        <w:r w:rsidRPr="00E54716">
          <w:rPr>
            <w:noProof/>
            <w:webHidden/>
            <w:sz w:val="32"/>
            <w:szCs w:val="32"/>
          </w:rPr>
          <w:fldChar w:fldCharType="end"/>
        </w:r>
      </w:hyperlink>
    </w:p>
    <w:p w14:paraId="1268992E" w14:textId="77777777" w:rsidR="003F5D60" w:rsidRPr="00E54716" w:rsidRDefault="003F5D60">
      <w:pPr>
        <w:pStyle w:val="TOC1"/>
        <w:tabs>
          <w:tab w:val="right" w:leader="dot" w:pos="10762"/>
        </w:tabs>
        <w:rPr>
          <w:rFonts w:ascii="Calibri" w:hAnsi="Calibri"/>
          <w:noProof/>
          <w:sz w:val="32"/>
          <w:szCs w:val="32"/>
        </w:rPr>
      </w:pPr>
      <w:hyperlink w:anchor="_Toc471310943" w:history="1">
        <w:r w:rsidRPr="00E54716">
          <w:rPr>
            <w:rStyle w:val="Hyperlink"/>
            <w:noProof/>
            <w:sz w:val="32"/>
            <w:szCs w:val="32"/>
          </w:rPr>
          <w:t>Getting started</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_Toc471310943 \h </w:instrText>
        </w:r>
        <w:r w:rsidRPr="00E54716">
          <w:rPr>
            <w:noProof/>
            <w:webHidden/>
            <w:sz w:val="32"/>
            <w:szCs w:val="32"/>
          </w:rPr>
        </w:r>
        <w:r w:rsidRPr="00E54716">
          <w:rPr>
            <w:noProof/>
            <w:webHidden/>
            <w:sz w:val="32"/>
            <w:szCs w:val="32"/>
          </w:rPr>
          <w:fldChar w:fldCharType="separate"/>
        </w:r>
        <w:r w:rsidRPr="00E54716">
          <w:rPr>
            <w:noProof/>
            <w:webHidden/>
            <w:sz w:val="32"/>
            <w:szCs w:val="32"/>
          </w:rPr>
          <w:t>3</w:t>
        </w:r>
        <w:r w:rsidRPr="00E54716">
          <w:rPr>
            <w:noProof/>
            <w:webHidden/>
            <w:sz w:val="32"/>
            <w:szCs w:val="32"/>
          </w:rPr>
          <w:fldChar w:fldCharType="end"/>
        </w:r>
      </w:hyperlink>
    </w:p>
    <w:p w14:paraId="51C94610" w14:textId="77777777" w:rsidR="003F5D60" w:rsidRPr="00E54716" w:rsidRDefault="003F5D60">
      <w:pPr>
        <w:pStyle w:val="TOC2"/>
        <w:tabs>
          <w:tab w:val="right" w:leader="dot" w:pos="10762"/>
        </w:tabs>
        <w:rPr>
          <w:rFonts w:ascii="Calibri" w:hAnsi="Calibri"/>
          <w:noProof/>
          <w:sz w:val="32"/>
          <w:szCs w:val="32"/>
        </w:rPr>
      </w:pPr>
      <w:hyperlink w:anchor="_Toc471310944" w:history="1">
        <w:r w:rsidRPr="00E54716">
          <w:rPr>
            <w:rStyle w:val="Hyperlink"/>
            <w:noProof/>
            <w:sz w:val="32"/>
            <w:szCs w:val="32"/>
          </w:rPr>
          <w:t>Button Descriptions</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_Toc471310944 \h </w:instrText>
        </w:r>
        <w:r w:rsidRPr="00E54716">
          <w:rPr>
            <w:noProof/>
            <w:webHidden/>
            <w:sz w:val="32"/>
            <w:szCs w:val="32"/>
          </w:rPr>
        </w:r>
        <w:r w:rsidRPr="00E54716">
          <w:rPr>
            <w:noProof/>
            <w:webHidden/>
            <w:sz w:val="32"/>
            <w:szCs w:val="32"/>
          </w:rPr>
          <w:fldChar w:fldCharType="separate"/>
        </w:r>
        <w:r w:rsidRPr="00E54716">
          <w:rPr>
            <w:noProof/>
            <w:webHidden/>
            <w:sz w:val="32"/>
            <w:szCs w:val="32"/>
          </w:rPr>
          <w:t>4</w:t>
        </w:r>
        <w:r w:rsidRPr="00E54716">
          <w:rPr>
            <w:noProof/>
            <w:webHidden/>
            <w:sz w:val="32"/>
            <w:szCs w:val="32"/>
          </w:rPr>
          <w:fldChar w:fldCharType="end"/>
        </w:r>
      </w:hyperlink>
    </w:p>
    <w:p w14:paraId="3191B12D" w14:textId="77777777" w:rsidR="003F5D60" w:rsidRPr="00E54716" w:rsidRDefault="003F5D60">
      <w:pPr>
        <w:pStyle w:val="TOC2"/>
        <w:tabs>
          <w:tab w:val="right" w:leader="dot" w:pos="10762"/>
        </w:tabs>
        <w:rPr>
          <w:rFonts w:ascii="Calibri" w:hAnsi="Calibri"/>
          <w:noProof/>
          <w:sz w:val="32"/>
          <w:szCs w:val="32"/>
        </w:rPr>
      </w:pPr>
      <w:hyperlink w:anchor="_Toc471310945" w:history="1">
        <w:r w:rsidRPr="00E54716">
          <w:rPr>
            <w:rStyle w:val="Hyperlink"/>
            <w:noProof/>
            <w:sz w:val="32"/>
            <w:szCs w:val="32"/>
          </w:rPr>
          <w:t>Charging the Unit / Battery LED Status</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_Toc471310945 \h </w:instrText>
        </w:r>
        <w:r w:rsidRPr="00E54716">
          <w:rPr>
            <w:noProof/>
            <w:webHidden/>
            <w:sz w:val="32"/>
            <w:szCs w:val="32"/>
          </w:rPr>
        </w:r>
        <w:r w:rsidRPr="00E54716">
          <w:rPr>
            <w:noProof/>
            <w:webHidden/>
            <w:sz w:val="32"/>
            <w:szCs w:val="32"/>
          </w:rPr>
          <w:fldChar w:fldCharType="separate"/>
        </w:r>
        <w:r w:rsidRPr="00E54716">
          <w:rPr>
            <w:noProof/>
            <w:webHidden/>
            <w:sz w:val="32"/>
            <w:szCs w:val="32"/>
          </w:rPr>
          <w:t>4</w:t>
        </w:r>
        <w:r w:rsidRPr="00E54716">
          <w:rPr>
            <w:noProof/>
            <w:webHidden/>
            <w:sz w:val="32"/>
            <w:szCs w:val="32"/>
          </w:rPr>
          <w:fldChar w:fldCharType="end"/>
        </w:r>
      </w:hyperlink>
    </w:p>
    <w:p w14:paraId="3D46CB43" w14:textId="77777777" w:rsidR="003F5D60" w:rsidRPr="00E54716" w:rsidRDefault="003F5D60">
      <w:pPr>
        <w:pStyle w:val="TOC3"/>
        <w:tabs>
          <w:tab w:val="right" w:leader="dot" w:pos="10762"/>
        </w:tabs>
        <w:rPr>
          <w:rFonts w:ascii="Calibri" w:hAnsi="Calibri"/>
          <w:noProof/>
          <w:sz w:val="32"/>
          <w:szCs w:val="32"/>
        </w:rPr>
      </w:pPr>
      <w:hyperlink w:anchor="_Toc471310946" w:history="1">
        <w:r w:rsidRPr="00E54716">
          <w:rPr>
            <w:rStyle w:val="Hyperlink"/>
            <w:noProof/>
            <w:sz w:val="32"/>
            <w:szCs w:val="32"/>
          </w:rPr>
          <w:t>Battery LED Descriptions</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_Toc471310946 \h </w:instrText>
        </w:r>
        <w:r w:rsidRPr="00E54716">
          <w:rPr>
            <w:noProof/>
            <w:webHidden/>
            <w:sz w:val="32"/>
            <w:szCs w:val="32"/>
          </w:rPr>
        </w:r>
        <w:r w:rsidRPr="00E54716">
          <w:rPr>
            <w:noProof/>
            <w:webHidden/>
            <w:sz w:val="32"/>
            <w:szCs w:val="32"/>
          </w:rPr>
          <w:fldChar w:fldCharType="separate"/>
        </w:r>
        <w:r w:rsidRPr="00E54716">
          <w:rPr>
            <w:noProof/>
            <w:webHidden/>
            <w:sz w:val="32"/>
            <w:szCs w:val="32"/>
          </w:rPr>
          <w:t>5</w:t>
        </w:r>
        <w:r w:rsidRPr="00E54716">
          <w:rPr>
            <w:noProof/>
            <w:webHidden/>
            <w:sz w:val="32"/>
            <w:szCs w:val="32"/>
          </w:rPr>
          <w:fldChar w:fldCharType="end"/>
        </w:r>
      </w:hyperlink>
    </w:p>
    <w:p w14:paraId="5FF0A0DB" w14:textId="77777777" w:rsidR="003F5D60" w:rsidRPr="00E54716" w:rsidRDefault="003F5D60">
      <w:pPr>
        <w:pStyle w:val="TOC2"/>
        <w:tabs>
          <w:tab w:val="right" w:leader="dot" w:pos="10762"/>
        </w:tabs>
        <w:rPr>
          <w:rFonts w:ascii="Calibri" w:hAnsi="Calibri"/>
          <w:noProof/>
          <w:sz w:val="32"/>
          <w:szCs w:val="32"/>
        </w:rPr>
      </w:pPr>
      <w:hyperlink w:anchor="_Toc471310947" w:history="1">
        <w:r w:rsidRPr="00E54716">
          <w:rPr>
            <w:rStyle w:val="Hyperlink"/>
            <w:noProof/>
            <w:sz w:val="32"/>
            <w:szCs w:val="32"/>
          </w:rPr>
          <w:t>Camera Positions</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_Toc471310947 \h </w:instrText>
        </w:r>
        <w:r w:rsidRPr="00E54716">
          <w:rPr>
            <w:noProof/>
            <w:webHidden/>
            <w:sz w:val="32"/>
            <w:szCs w:val="32"/>
          </w:rPr>
        </w:r>
        <w:r w:rsidRPr="00E54716">
          <w:rPr>
            <w:noProof/>
            <w:webHidden/>
            <w:sz w:val="32"/>
            <w:szCs w:val="32"/>
          </w:rPr>
          <w:fldChar w:fldCharType="separate"/>
        </w:r>
        <w:r w:rsidRPr="00E54716">
          <w:rPr>
            <w:noProof/>
            <w:webHidden/>
            <w:sz w:val="32"/>
            <w:szCs w:val="32"/>
          </w:rPr>
          <w:t>5</w:t>
        </w:r>
        <w:r w:rsidRPr="00E54716">
          <w:rPr>
            <w:noProof/>
            <w:webHidden/>
            <w:sz w:val="32"/>
            <w:szCs w:val="32"/>
          </w:rPr>
          <w:fldChar w:fldCharType="end"/>
        </w:r>
      </w:hyperlink>
    </w:p>
    <w:p w14:paraId="2D57D165" w14:textId="77777777" w:rsidR="003F5D60" w:rsidRPr="00E54716" w:rsidRDefault="003F5D60">
      <w:pPr>
        <w:pStyle w:val="TOC2"/>
        <w:tabs>
          <w:tab w:val="right" w:leader="dot" w:pos="10762"/>
        </w:tabs>
        <w:rPr>
          <w:rFonts w:ascii="Calibri" w:hAnsi="Calibri"/>
          <w:noProof/>
          <w:sz w:val="32"/>
          <w:szCs w:val="32"/>
        </w:rPr>
      </w:pPr>
      <w:hyperlink w:anchor="_Toc471310948" w:history="1">
        <w:r w:rsidRPr="00E54716">
          <w:rPr>
            <w:rStyle w:val="Hyperlink"/>
            <w:noProof/>
            <w:sz w:val="32"/>
            <w:szCs w:val="32"/>
          </w:rPr>
          <w:t>Reading Position</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_Toc471310948 \h </w:instrText>
        </w:r>
        <w:r w:rsidRPr="00E54716">
          <w:rPr>
            <w:noProof/>
            <w:webHidden/>
            <w:sz w:val="32"/>
            <w:szCs w:val="32"/>
          </w:rPr>
        </w:r>
        <w:r w:rsidRPr="00E54716">
          <w:rPr>
            <w:noProof/>
            <w:webHidden/>
            <w:sz w:val="32"/>
            <w:szCs w:val="32"/>
          </w:rPr>
          <w:fldChar w:fldCharType="separate"/>
        </w:r>
        <w:r w:rsidRPr="00E54716">
          <w:rPr>
            <w:noProof/>
            <w:webHidden/>
            <w:sz w:val="32"/>
            <w:szCs w:val="32"/>
          </w:rPr>
          <w:t>5</w:t>
        </w:r>
        <w:r w:rsidRPr="00E54716">
          <w:rPr>
            <w:noProof/>
            <w:webHidden/>
            <w:sz w:val="32"/>
            <w:szCs w:val="32"/>
          </w:rPr>
          <w:fldChar w:fldCharType="end"/>
        </w:r>
      </w:hyperlink>
    </w:p>
    <w:p w14:paraId="1D08CF62" w14:textId="77777777" w:rsidR="003F5D60" w:rsidRPr="00E54716" w:rsidRDefault="003F5D60">
      <w:pPr>
        <w:pStyle w:val="TOC2"/>
        <w:tabs>
          <w:tab w:val="right" w:leader="dot" w:pos="10762"/>
        </w:tabs>
        <w:rPr>
          <w:rFonts w:ascii="Calibri" w:hAnsi="Calibri"/>
          <w:noProof/>
          <w:sz w:val="32"/>
          <w:szCs w:val="32"/>
        </w:rPr>
      </w:pPr>
      <w:hyperlink w:anchor="_Toc471310949" w:history="1">
        <w:r w:rsidRPr="00E54716">
          <w:rPr>
            <w:rStyle w:val="Hyperlink"/>
            <w:noProof/>
            <w:sz w:val="32"/>
            <w:szCs w:val="32"/>
          </w:rPr>
          <w:t>Hobby Position</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_Toc471310949 \h </w:instrText>
        </w:r>
        <w:r w:rsidRPr="00E54716">
          <w:rPr>
            <w:noProof/>
            <w:webHidden/>
            <w:sz w:val="32"/>
            <w:szCs w:val="32"/>
          </w:rPr>
        </w:r>
        <w:r w:rsidRPr="00E54716">
          <w:rPr>
            <w:noProof/>
            <w:webHidden/>
            <w:sz w:val="32"/>
            <w:szCs w:val="32"/>
          </w:rPr>
          <w:fldChar w:fldCharType="separate"/>
        </w:r>
        <w:r w:rsidRPr="00E54716">
          <w:rPr>
            <w:noProof/>
            <w:webHidden/>
            <w:sz w:val="32"/>
            <w:szCs w:val="32"/>
          </w:rPr>
          <w:t>5</w:t>
        </w:r>
        <w:r w:rsidRPr="00E54716">
          <w:rPr>
            <w:noProof/>
            <w:webHidden/>
            <w:sz w:val="32"/>
            <w:szCs w:val="32"/>
          </w:rPr>
          <w:fldChar w:fldCharType="end"/>
        </w:r>
      </w:hyperlink>
    </w:p>
    <w:p w14:paraId="7608A536" w14:textId="77777777" w:rsidR="003F5D60" w:rsidRPr="00E54716" w:rsidRDefault="003F5D60">
      <w:pPr>
        <w:pStyle w:val="TOC2"/>
        <w:tabs>
          <w:tab w:val="right" w:leader="dot" w:pos="10762"/>
        </w:tabs>
        <w:rPr>
          <w:rFonts w:ascii="Calibri" w:hAnsi="Calibri"/>
          <w:noProof/>
          <w:sz w:val="32"/>
          <w:szCs w:val="32"/>
        </w:rPr>
      </w:pPr>
      <w:hyperlink w:anchor="_Toc471310950" w:history="1">
        <w:r w:rsidRPr="00E54716">
          <w:rPr>
            <w:rStyle w:val="Hyperlink"/>
            <w:noProof/>
            <w:sz w:val="32"/>
            <w:szCs w:val="32"/>
          </w:rPr>
          <w:t>Distance Position</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_Toc471310950 \h </w:instrText>
        </w:r>
        <w:r w:rsidRPr="00E54716">
          <w:rPr>
            <w:noProof/>
            <w:webHidden/>
            <w:sz w:val="32"/>
            <w:szCs w:val="32"/>
          </w:rPr>
        </w:r>
        <w:r w:rsidRPr="00E54716">
          <w:rPr>
            <w:noProof/>
            <w:webHidden/>
            <w:sz w:val="32"/>
            <w:szCs w:val="32"/>
          </w:rPr>
          <w:fldChar w:fldCharType="separate"/>
        </w:r>
        <w:r w:rsidRPr="00E54716">
          <w:rPr>
            <w:noProof/>
            <w:webHidden/>
            <w:sz w:val="32"/>
            <w:szCs w:val="32"/>
          </w:rPr>
          <w:t>5</w:t>
        </w:r>
        <w:r w:rsidRPr="00E54716">
          <w:rPr>
            <w:noProof/>
            <w:webHidden/>
            <w:sz w:val="32"/>
            <w:szCs w:val="32"/>
          </w:rPr>
          <w:fldChar w:fldCharType="end"/>
        </w:r>
      </w:hyperlink>
    </w:p>
    <w:p w14:paraId="44B6F4D0" w14:textId="77777777" w:rsidR="003F5D60" w:rsidRPr="00E54716" w:rsidRDefault="003F5D60">
      <w:pPr>
        <w:pStyle w:val="TOC2"/>
        <w:tabs>
          <w:tab w:val="right" w:leader="dot" w:pos="10762"/>
        </w:tabs>
        <w:rPr>
          <w:rFonts w:ascii="Calibri" w:hAnsi="Calibri"/>
          <w:noProof/>
          <w:sz w:val="32"/>
          <w:szCs w:val="32"/>
        </w:rPr>
      </w:pPr>
      <w:hyperlink w:anchor="_Toc471310951" w:history="1">
        <w:r w:rsidRPr="00E54716">
          <w:rPr>
            <w:rStyle w:val="Hyperlink"/>
            <w:noProof/>
            <w:sz w:val="32"/>
            <w:szCs w:val="32"/>
          </w:rPr>
          <w:t>Self-view Position</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_Toc471310951 \h </w:instrText>
        </w:r>
        <w:r w:rsidRPr="00E54716">
          <w:rPr>
            <w:noProof/>
            <w:webHidden/>
            <w:sz w:val="32"/>
            <w:szCs w:val="32"/>
          </w:rPr>
        </w:r>
        <w:r w:rsidRPr="00E54716">
          <w:rPr>
            <w:noProof/>
            <w:webHidden/>
            <w:sz w:val="32"/>
            <w:szCs w:val="32"/>
          </w:rPr>
          <w:fldChar w:fldCharType="separate"/>
        </w:r>
        <w:r w:rsidRPr="00E54716">
          <w:rPr>
            <w:noProof/>
            <w:webHidden/>
            <w:sz w:val="32"/>
            <w:szCs w:val="32"/>
          </w:rPr>
          <w:t>5</w:t>
        </w:r>
        <w:r w:rsidRPr="00E54716">
          <w:rPr>
            <w:noProof/>
            <w:webHidden/>
            <w:sz w:val="32"/>
            <w:szCs w:val="32"/>
          </w:rPr>
          <w:fldChar w:fldCharType="end"/>
        </w:r>
      </w:hyperlink>
    </w:p>
    <w:p w14:paraId="39DAB47E" w14:textId="77777777" w:rsidR="003F5D60" w:rsidRPr="00E54716" w:rsidRDefault="003F5D60">
      <w:pPr>
        <w:pStyle w:val="TOC2"/>
        <w:tabs>
          <w:tab w:val="right" w:leader="dot" w:pos="10762"/>
        </w:tabs>
        <w:rPr>
          <w:rFonts w:ascii="Calibri" w:hAnsi="Calibri"/>
          <w:noProof/>
          <w:sz w:val="32"/>
          <w:szCs w:val="32"/>
        </w:rPr>
      </w:pPr>
      <w:hyperlink w:anchor="_Toc471310952" w:history="1">
        <w:r w:rsidRPr="00E54716">
          <w:rPr>
            <w:rStyle w:val="Hyperlink"/>
            <w:noProof/>
            <w:sz w:val="32"/>
            <w:szCs w:val="32"/>
          </w:rPr>
          <w:t>Spotting Position</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_Toc471310952 \h </w:instrText>
        </w:r>
        <w:r w:rsidRPr="00E54716">
          <w:rPr>
            <w:noProof/>
            <w:webHidden/>
            <w:sz w:val="32"/>
            <w:szCs w:val="32"/>
          </w:rPr>
        </w:r>
        <w:r w:rsidRPr="00E54716">
          <w:rPr>
            <w:noProof/>
            <w:webHidden/>
            <w:sz w:val="32"/>
            <w:szCs w:val="32"/>
          </w:rPr>
          <w:fldChar w:fldCharType="separate"/>
        </w:r>
        <w:r w:rsidRPr="00E54716">
          <w:rPr>
            <w:noProof/>
            <w:webHidden/>
            <w:sz w:val="32"/>
            <w:szCs w:val="32"/>
          </w:rPr>
          <w:t>5</w:t>
        </w:r>
        <w:r w:rsidRPr="00E54716">
          <w:rPr>
            <w:noProof/>
            <w:webHidden/>
            <w:sz w:val="32"/>
            <w:szCs w:val="32"/>
          </w:rPr>
          <w:fldChar w:fldCharType="end"/>
        </w:r>
      </w:hyperlink>
    </w:p>
    <w:p w14:paraId="164B12F4" w14:textId="77777777" w:rsidR="003F5D60" w:rsidRPr="00E54716" w:rsidRDefault="003F5D60">
      <w:pPr>
        <w:pStyle w:val="TOC1"/>
        <w:tabs>
          <w:tab w:val="right" w:leader="dot" w:pos="10762"/>
        </w:tabs>
        <w:rPr>
          <w:rFonts w:ascii="Calibri" w:hAnsi="Calibri"/>
          <w:noProof/>
          <w:sz w:val="32"/>
          <w:szCs w:val="32"/>
        </w:rPr>
      </w:pPr>
      <w:hyperlink w:anchor="_Toc471310953" w:history="1">
        <w:r w:rsidRPr="00E54716">
          <w:rPr>
            <w:rStyle w:val="Hyperlink"/>
            <w:noProof/>
            <w:sz w:val="32"/>
            <w:szCs w:val="32"/>
          </w:rPr>
          <w:t>Product features</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_Toc471310953 \h </w:instrText>
        </w:r>
        <w:r w:rsidRPr="00E54716">
          <w:rPr>
            <w:noProof/>
            <w:webHidden/>
            <w:sz w:val="32"/>
            <w:szCs w:val="32"/>
          </w:rPr>
        </w:r>
        <w:r w:rsidRPr="00E54716">
          <w:rPr>
            <w:noProof/>
            <w:webHidden/>
            <w:sz w:val="32"/>
            <w:szCs w:val="32"/>
          </w:rPr>
          <w:fldChar w:fldCharType="separate"/>
        </w:r>
        <w:r w:rsidRPr="00E54716">
          <w:rPr>
            <w:noProof/>
            <w:webHidden/>
            <w:sz w:val="32"/>
            <w:szCs w:val="32"/>
          </w:rPr>
          <w:t>6</w:t>
        </w:r>
        <w:r w:rsidRPr="00E54716">
          <w:rPr>
            <w:noProof/>
            <w:webHidden/>
            <w:sz w:val="32"/>
            <w:szCs w:val="32"/>
          </w:rPr>
          <w:fldChar w:fldCharType="end"/>
        </w:r>
      </w:hyperlink>
    </w:p>
    <w:p w14:paraId="5922D190" w14:textId="77777777" w:rsidR="003F5D60" w:rsidRPr="00E54716" w:rsidRDefault="003F5D60">
      <w:pPr>
        <w:pStyle w:val="TOC1"/>
        <w:tabs>
          <w:tab w:val="right" w:leader="dot" w:pos="10762"/>
        </w:tabs>
        <w:rPr>
          <w:rFonts w:ascii="Calibri" w:hAnsi="Calibri"/>
          <w:noProof/>
          <w:sz w:val="32"/>
          <w:szCs w:val="32"/>
        </w:rPr>
      </w:pPr>
      <w:hyperlink w:anchor="_Toc471310954" w:history="1">
        <w:r w:rsidRPr="00E54716">
          <w:rPr>
            <w:rStyle w:val="Hyperlink"/>
            <w:noProof/>
            <w:sz w:val="32"/>
            <w:szCs w:val="32"/>
          </w:rPr>
          <w:t>Using the product</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_Toc471310954 \h </w:instrText>
        </w:r>
        <w:r w:rsidRPr="00E54716">
          <w:rPr>
            <w:noProof/>
            <w:webHidden/>
            <w:sz w:val="32"/>
            <w:szCs w:val="32"/>
          </w:rPr>
        </w:r>
        <w:r w:rsidRPr="00E54716">
          <w:rPr>
            <w:noProof/>
            <w:webHidden/>
            <w:sz w:val="32"/>
            <w:szCs w:val="32"/>
          </w:rPr>
          <w:fldChar w:fldCharType="separate"/>
        </w:r>
        <w:r w:rsidRPr="00E54716">
          <w:rPr>
            <w:noProof/>
            <w:webHidden/>
            <w:sz w:val="32"/>
            <w:szCs w:val="32"/>
          </w:rPr>
          <w:t>6</w:t>
        </w:r>
        <w:r w:rsidRPr="00E54716">
          <w:rPr>
            <w:noProof/>
            <w:webHidden/>
            <w:sz w:val="32"/>
            <w:szCs w:val="32"/>
          </w:rPr>
          <w:fldChar w:fldCharType="end"/>
        </w:r>
      </w:hyperlink>
    </w:p>
    <w:p w14:paraId="27CE60A0" w14:textId="77777777" w:rsidR="003F5D60" w:rsidRPr="00E54716" w:rsidRDefault="003F5D60">
      <w:pPr>
        <w:pStyle w:val="TOC2"/>
        <w:tabs>
          <w:tab w:val="right" w:leader="dot" w:pos="10762"/>
        </w:tabs>
        <w:rPr>
          <w:rFonts w:ascii="Calibri" w:hAnsi="Calibri"/>
          <w:noProof/>
          <w:sz w:val="32"/>
          <w:szCs w:val="32"/>
        </w:rPr>
      </w:pPr>
      <w:hyperlink w:anchor="_Toc471310955" w:history="1">
        <w:r w:rsidRPr="00E54716">
          <w:rPr>
            <w:rStyle w:val="Hyperlink"/>
            <w:noProof/>
            <w:sz w:val="32"/>
            <w:szCs w:val="32"/>
          </w:rPr>
          <w:t>General Operation</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_Toc471310955 \h </w:instrText>
        </w:r>
        <w:r w:rsidRPr="00E54716">
          <w:rPr>
            <w:noProof/>
            <w:webHidden/>
            <w:sz w:val="32"/>
            <w:szCs w:val="32"/>
          </w:rPr>
        </w:r>
        <w:r w:rsidRPr="00E54716">
          <w:rPr>
            <w:noProof/>
            <w:webHidden/>
            <w:sz w:val="32"/>
            <w:szCs w:val="32"/>
          </w:rPr>
          <w:fldChar w:fldCharType="separate"/>
        </w:r>
        <w:r w:rsidRPr="00E54716">
          <w:rPr>
            <w:noProof/>
            <w:webHidden/>
            <w:sz w:val="32"/>
            <w:szCs w:val="32"/>
          </w:rPr>
          <w:t>6</w:t>
        </w:r>
        <w:r w:rsidRPr="00E54716">
          <w:rPr>
            <w:noProof/>
            <w:webHidden/>
            <w:sz w:val="32"/>
            <w:szCs w:val="32"/>
          </w:rPr>
          <w:fldChar w:fldCharType="end"/>
        </w:r>
      </w:hyperlink>
    </w:p>
    <w:p w14:paraId="335D8F66" w14:textId="77777777" w:rsidR="003F5D60" w:rsidRPr="00E54716" w:rsidRDefault="003F5D60">
      <w:pPr>
        <w:pStyle w:val="TOC3"/>
        <w:tabs>
          <w:tab w:val="right" w:leader="dot" w:pos="10762"/>
        </w:tabs>
        <w:rPr>
          <w:rFonts w:ascii="Calibri" w:hAnsi="Calibri"/>
          <w:noProof/>
          <w:sz w:val="32"/>
          <w:szCs w:val="32"/>
        </w:rPr>
      </w:pPr>
      <w:hyperlink w:anchor="_Toc471310956" w:history="1">
        <w:r w:rsidRPr="00E54716">
          <w:rPr>
            <w:rStyle w:val="Hyperlink"/>
            <w:noProof/>
            <w:sz w:val="32"/>
            <w:szCs w:val="32"/>
          </w:rPr>
          <w:t>Changing Magnification</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_Toc471310956 \h </w:instrText>
        </w:r>
        <w:r w:rsidRPr="00E54716">
          <w:rPr>
            <w:noProof/>
            <w:webHidden/>
            <w:sz w:val="32"/>
            <w:szCs w:val="32"/>
          </w:rPr>
        </w:r>
        <w:r w:rsidRPr="00E54716">
          <w:rPr>
            <w:noProof/>
            <w:webHidden/>
            <w:sz w:val="32"/>
            <w:szCs w:val="32"/>
          </w:rPr>
          <w:fldChar w:fldCharType="separate"/>
        </w:r>
        <w:r w:rsidRPr="00E54716">
          <w:rPr>
            <w:noProof/>
            <w:webHidden/>
            <w:sz w:val="32"/>
            <w:szCs w:val="32"/>
          </w:rPr>
          <w:t>6</w:t>
        </w:r>
        <w:r w:rsidRPr="00E54716">
          <w:rPr>
            <w:noProof/>
            <w:webHidden/>
            <w:sz w:val="32"/>
            <w:szCs w:val="32"/>
          </w:rPr>
          <w:fldChar w:fldCharType="end"/>
        </w:r>
      </w:hyperlink>
    </w:p>
    <w:p w14:paraId="27531B84" w14:textId="77777777" w:rsidR="003F5D60" w:rsidRPr="00E54716" w:rsidRDefault="003F5D60">
      <w:pPr>
        <w:pStyle w:val="TOC3"/>
        <w:tabs>
          <w:tab w:val="right" w:leader="dot" w:pos="10762"/>
        </w:tabs>
        <w:rPr>
          <w:rFonts w:ascii="Calibri" w:hAnsi="Calibri"/>
          <w:noProof/>
          <w:sz w:val="32"/>
          <w:szCs w:val="32"/>
        </w:rPr>
      </w:pPr>
      <w:hyperlink w:anchor="_Toc471310957" w:history="1">
        <w:r w:rsidRPr="00E54716">
          <w:rPr>
            <w:rStyle w:val="Hyperlink"/>
            <w:noProof/>
            <w:sz w:val="32"/>
            <w:szCs w:val="32"/>
          </w:rPr>
          <w:t>Freezing an Image</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_Toc471310957 \h </w:instrText>
        </w:r>
        <w:r w:rsidRPr="00E54716">
          <w:rPr>
            <w:noProof/>
            <w:webHidden/>
            <w:sz w:val="32"/>
            <w:szCs w:val="32"/>
          </w:rPr>
        </w:r>
        <w:r w:rsidRPr="00E54716">
          <w:rPr>
            <w:noProof/>
            <w:webHidden/>
            <w:sz w:val="32"/>
            <w:szCs w:val="32"/>
          </w:rPr>
          <w:fldChar w:fldCharType="separate"/>
        </w:r>
        <w:r w:rsidRPr="00E54716">
          <w:rPr>
            <w:noProof/>
            <w:webHidden/>
            <w:sz w:val="32"/>
            <w:szCs w:val="32"/>
          </w:rPr>
          <w:t>6</w:t>
        </w:r>
        <w:r w:rsidRPr="00E54716">
          <w:rPr>
            <w:noProof/>
            <w:webHidden/>
            <w:sz w:val="32"/>
            <w:szCs w:val="32"/>
          </w:rPr>
          <w:fldChar w:fldCharType="end"/>
        </w:r>
      </w:hyperlink>
    </w:p>
    <w:p w14:paraId="3A535A2A" w14:textId="77777777" w:rsidR="003F5D60" w:rsidRPr="00E54716" w:rsidRDefault="003F5D60">
      <w:pPr>
        <w:pStyle w:val="TOC3"/>
        <w:tabs>
          <w:tab w:val="right" w:leader="dot" w:pos="10762"/>
        </w:tabs>
        <w:rPr>
          <w:rFonts w:ascii="Calibri" w:hAnsi="Calibri"/>
          <w:noProof/>
          <w:sz w:val="32"/>
          <w:szCs w:val="32"/>
        </w:rPr>
      </w:pPr>
      <w:hyperlink w:anchor="_Toc471310958" w:history="1">
        <w:r w:rsidRPr="00E54716">
          <w:rPr>
            <w:rStyle w:val="Hyperlink"/>
            <w:noProof/>
            <w:sz w:val="32"/>
            <w:szCs w:val="32"/>
          </w:rPr>
          <w:t>Saving a Frozen Image</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_Toc471310958 \h </w:instrText>
        </w:r>
        <w:r w:rsidRPr="00E54716">
          <w:rPr>
            <w:noProof/>
            <w:webHidden/>
            <w:sz w:val="32"/>
            <w:szCs w:val="32"/>
          </w:rPr>
        </w:r>
        <w:r w:rsidRPr="00E54716">
          <w:rPr>
            <w:noProof/>
            <w:webHidden/>
            <w:sz w:val="32"/>
            <w:szCs w:val="32"/>
          </w:rPr>
          <w:fldChar w:fldCharType="separate"/>
        </w:r>
        <w:r w:rsidRPr="00E54716">
          <w:rPr>
            <w:noProof/>
            <w:webHidden/>
            <w:sz w:val="32"/>
            <w:szCs w:val="32"/>
          </w:rPr>
          <w:t>7</w:t>
        </w:r>
        <w:r w:rsidRPr="00E54716">
          <w:rPr>
            <w:noProof/>
            <w:webHidden/>
            <w:sz w:val="32"/>
            <w:szCs w:val="32"/>
          </w:rPr>
          <w:fldChar w:fldCharType="end"/>
        </w:r>
      </w:hyperlink>
    </w:p>
    <w:p w14:paraId="2AB6D47A" w14:textId="77777777" w:rsidR="003F5D60" w:rsidRPr="00E54716" w:rsidRDefault="003F5D60">
      <w:pPr>
        <w:pStyle w:val="TOC3"/>
        <w:tabs>
          <w:tab w:val="right" w:leader="dot" w:pos="10762"/>
        </w:tabs>
        <w:rPr>
          <w:rFonts w:ascii="Calibri" w:hAnsi="Calibri"/>
          <w:noProof/>
          <w:sz w:val="32"/>
          <w:szCs w:val="32"/>
        </w:rPr>
      </w:pPr>
      <w:hyperlink w:anchor="_Toc471310959" w:history="1">
        <w:r w:rsidRPr="00E54716">
          <w:rPr>
            <w:rStyle w:val="Hyperlink"/>
            <w:noProof/>
            <w:sz w:val="32"/>
            <w:szCs w:val="32"/>
          </w:rPr>
          <w:t>Panning Still Images</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_Toc471310959 \h </w:instrText>
        </w:r>
        <w:r w:rsidRPr="00E54716">
          <w:rPr>
            <w:noProof/>
            <w:webHidden/>
            <w:sz w:val="32"/>
            <w:szCs w:val="32"/>
          </w:rPr>
        </w:r>
        <w:r w:rsidRPr="00E54716">
          <w:rPr>
            <w:noProof/>
            <w:webHidden/>
            <w:sz w:val="32"/>
            <w:szCs w:val="32"/>
          </w:rPr>
          <w:fldChar w:fldCharType="separate"/>
        </w:r>
        <w:r w:rsidRPr="00E54716">
          <w:rPr>
            <w:noProof/>
            <w:webHidden/>
            <w:sz w:val="32"/>
            <w:szCs w:val="32"/>
          </w:rPr>
          <w:t>7</w:t>
        </w:r>
        <w:r w:rsidRPr="00E54716">
          <w:rPr>
            <w:noProof/>
            <w:webHidden/>
            <w:sz w:val="32"/>
            <w:szCs w:val="32"/>
          </w:rPr>
          <w:fldChar w:fldCharType="end"/>
        </w:r>
      </w:hyperlink>
    </w:p>
    <w:p w14:paraId="43021048" w14:textId="77777777" w:rsidR="003F5D60" w:rsidRPr="00E54716" w:rsidRDefault="003F5D60">
      <w:pPr>
        <w:pStyle w:val="TOC3"/>
        <w:tabs>
          <w:tab w:val="right" w:leader="dot" w:pos="10762"/>
        </w:tabs>
        <w:rPr>
          <w:rFonts w:ascii="Calibri" w:hAnsi="Calibri"/>
          <w:noProof/>
          <w:sz w:val="32"/>
          <w:szCs w:val="32"/>
        </w:rPr>
      </w:pPr>
      <w:hyperlink w:anchor="_Toc471310960" w:history="1">
        <w:r w:rsidRPr="00E54716">
          <w:rPr>
            <w:rStyle w:val="Hyperlink"/>
            <w:noProof/>
            <w:sz w:val="32"/>
            <w:szCs w:val="32"/>
          </w:rPr>
          <w:t>Freeze an image or open a saved image.</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_Toc471310960 \h </w:instrText>
        </w:r>
        <w:r w:rsidRPr="00E54716">
          <w:rPr>
            <w:noProof/>
            <w:webHidden/>
            <w:sz w:val="32"/>
            <w:szCs w:val="32"/>
          </w:rPr>
        </w:r>
        <w:r w:rsidRPr="00E54716">
          <w:rPr>
            <w:noProof/>
            <w:webHidden/>
            <w:sz w:val="32"/>
            <w:szCs w:val="32"/>
          </w:rPr>
          <w:fldChar w:fldCharType="separate"/>
        </w:r>
        <w:r w:rsidRPr="00E54716">
          <w:rPr>
            <w:noProof/>
            <w:webHidden/>
            <w:sz w:val="32"/>
            <w:szCs w:val="32"/>
          </w:rPr>
          <w:t>7</w:t>
        </w:r>
        <w:r w:rsidRPr="00E54716">
          <w:rPr>
            <w:noProof/>
            <w:webHidden/>
            <w:sz w:val="32"/>
            <w:szCs w:val="32"/>
          </w:rPr>
          <w:fldChar w:fldCharType="end"/>
        </w:r>
      </w:hyperlink>
    </w:p>
    <w:p w14:paraId="41376A54" w14:textId="77777777" w:rsidR="003F5D60" w:rsidRPr="00E54716" w:rsidRDefault="003F5D60">
      <w:pPr>
        <w:pStyle w:val="TOC3"/>
        <w:tabs>
          <w:tab w:val="right" w:leader="dot" w:pos="10762"/>
        </w:tabs>
        <w:rPr>
          <w:rFonts w:ascii="Calibri" w:hAnsi="Calibri"/>
          <w:noProof/>
          <w:sz w:val="32"/>
          <w:szCs w:val="32"/>
        </w:rPr>
      </w:pPr>
      <w:hyperlink w:anchor="_Toc471310961" w:history="1">
        <w:r w:rsidRPr="00E54716">
          <w:rPr>
            <w:rStyle w:val="Hyperlink"/>
            <w:noProof/>
            <w:sz w:val="32"/>
            <w:szCs w:val="32"/>
          </w:rPr>
          <w:t>Changing Colour Modes</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_Toc471310961 \h </w:instrText>
        </w:r>
        <w:r w:rsidRPr="00E54716">
          <w:rPr>
            <w:noProof/>
            <w:webHidden/>
            <w:sz w:val="32"/>
            <w:szCs w:val="32"/>
          </w:rPr>
        </w:r>
        <w:r w:rsidRPr="00E54716">
          <w:rPr>
            <w:noProof/>
            <w:webHidden/>
            <w:sz w:val="32"/>
            <w:szCs w:val="32"/>
          </w:rPr>
          <w:fldChar w:fldCharType="separate"/>
        </w:r>
        <w:r w:rsidRPr="00E54716">
          <w:rPr>
            <w:noProof/>
            <w:webHidden/>
            <w:sz w:val="32"/>
            <w:szCs w:val="32"/>
          </w:rPr>
          <w:t>7</w:t>
        </w:r>
        <w:r w:rsidRPr="00E54716">
          <w:rPr>
            <w:noProof/>
            <w:webHidden/>
            <w:sz w:val="32"/>
            <w:szCs w:val="32"/>
          </w:rPr>
          <w:fldChar w:fldCharType="end"/>
        </w:r>
      </w:hyperlink>
    </w:p>
    <w:p w14:paraId="05F6FFFF" w14:textId="77777777" w:rsidR="003F5D60" w:rsidRPr="00E54716" w:rsidRDefault="003F5D60">
      <w:pPr>
        <w:pStyle w:val="TOC3"/>
        <w:tabs>
          <w:tab w:val="right" w:leader="dot" w:pos="10762"/>
        </w:tabs>
        <w:rPr>
          <w:rFonts w:ascii="Calibri" w:hAnsi="Calibri"/>
          <w:noProof/>
          <w:sz w:val="32"/>
          <w:szCs w:val="32"/>
        </w:rPr>
      </w:pPr>
      <w:hyperlink w:anchor="_Toc471310962" w:history="1">
        <w:r w:rsidRPr="00E54716">
          <w:rPr>
            <w:rStyle w:val="Hyperlink"/>
            <w:noProof/>
            <w:sz w:val="32"/>
            <w:szCs w:val="32"/>
          </w:rPr>
          <w:t>Turning LED Lights Off</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_Toc471310962 \h </w:instrText>
        </w:r>
        <w:r w:rsidRPr="00E54716">
          <w:rPr>
            <w:noProof/>
            <w:webHidden/>
            <w:sz w:val="32"/>
            <w:szCs w:val="32"/>
          </w:rPr>
        </w:r>
        <w:r w:rsidRPr="00E54716">
          <w:rPr>
            <w:noProof/>
            <w:webHidden/>
            <w:sz w:val="32"/>
            <w:szCs w:val="32"/>
          </w:rPr>
          <w:fldChar w:fldCharType="separate"/>
        </w:r>
        <w:r w:rsidRPr="00E54716">
          <w:rPr>
            <w:noProof/>
            <w:webHidden/>
            <w:sz w:val="32"/>
            <w:szCs w:val="32"/>
          </w:rPr>
          <w:t>8</w:t>
        </w:r>
        <w:r w:rsidRPr="00E54716">
          <w:rPr>
            <w:noProof/>
            <w:webHidden/>
            <w:sz w:val="32"/>
            <w:szCs w:val="32"/>
          </w:rPr>
          <w:fldChar w:fldCharType="end"/>
        </w:r>
      </w:hyperlink>
    </w:p>
    <w:p w14:paraId="6FC78731" w14:textId="77777777" w:rsidR="003F5D60" w:rsidRPr="00E54716" w:rsidRDefault="003F5D60">
      <w:pPr>
        <w:pStyle w:val="TOC3"/>
        <w:tabs>
          <w:tab w:val="right" w:leader="dot" w:pos="10762"/>
        </w:tabs>
        <w:rPr>
          <w:rFonts w:ascii="Calibri" w:hAnsi="Calibri"/>
          <w:noProof/>
          <w:sz w:val="32"/>
          <w:szCs w:val="32"/>
        </w:rPr>
      </w:pPr>
      <w:hyperlink w:anchor="_Toc471310963" w:history="1">
        <w:r w:rsidRPr="00E54716">
          <w:rPr>
            <w:rStyle w:val="Hyperlink"/>
            <w:noProof/>
            <w:sz w:val="32"/>
            <w:szCs w:val="32"/>
          </w:rPr>
          <w:t>Using Reading Line or Reading Masks</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_Toc471310963 \h </w:instrText>
        </w:r>
        <w:r w:rsidRPr="00E54716">
          <w:rPr>
            <w:noProof/>
            <w:webHidden/>
            <w:sz w:val="32"/>
            <w:szCs w:val="32"/>
          </w:rPr>
        </w:r>
        <w:r w:rsidRPr="00E54716">
          <w:rPr>
            <w:noProof/>
            <w:webHidden/>
            <w:sz w:val="32"/>
            <w:szCs w:val="32"/>
          </w:rPr>
          <w:fldChar w:fldCharType="separate"/>
        </w:r>
        <w:r w:rsidRPr="00E54716">
          <w:rPr>
            <w:noProof/>
            <w:webHidden/>
            <w:sz w:val="32"/>
            <w:szCs w:val="32"/>
          </w:rPr>
          <w:t>8</w:t>
        </w:r>
        <w:r w:rsidRPr="00E54716">
          <w:rPr>
            <w:noProof/>
            <w:webHidden/>
            <w:sz w:val="32"/>
            <w:szCs w:val="32"/>
          </w:rPr>
          <w:fldChar w:fldCharType="end"/>
        </w:r>
      </w:hyperlink>
    </w:p>
    <w:p w14:paraId="549A4D6C" w14:textId="77777777" w:rsidR="003F5D60" w:rsidRPr="00E54716" w:rsidRDefault="003F5D60">
      <w:pPr>
        <w:pStyle w:val="TOC3"/>
        <w:tabs>
          <w:tab w:val="right" w:leader="dot" w:pos="10762"/>
        </w:tabs>
        <w:rPr>
          <w:rFonts w:ascii="Calibri" w:hAnsi="Calibri"/>
          <w:noProof/>
          <w:sz w:val="32"/>
          <w:szCs w:val="32"/>
        </w:rPr>
      </w:pPr>
      <w:hyperlink w:anchor="_Toc471310964" w:history="1">
        <w:r w:rsidRPr="00E54716">
          <w:rPr>
            <w:rStyle w:val="Hyperlink"/>
            <w:noProof/>
            <w:sz w:val="32"/>
            <w:szCs w:val="32"/>
          </w:rPr>
          <w:t>Colour Modes</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_Toc471310964 \h </w:instrText>
        </w:r>
        <w:r w:rsidRPr="00E54716">
          <w:rPr>
            <w:noProof/>
            <w:webHidden/>
            <w:sz w:val="32"/>
            <w:szCs w:val="32"/>
          </w:rPr>
        </w:r>
        <w:r w:rsidRPr="00E54716">
          <w:rPr>
            <w:noProof/>
            <w:webHidden/>
            <w:sz w:val="32"/>
            <w:szCs w:val="32"/>
          </w:rPr>
          <w:fldChar w:fldCharType="separate"/>
        </w:r>
        <w:r w:rsidRPr="00E54716">
          <w:rPr>
            <w:noProof/>
            <w:webHidden/>
            <w:sz w:val="32"/>
            <w:szCs w:val="32"/>
          </w:rPr>
          <w:t>9</w:t>
        </w:r>
        <w:r w:rsidRPr="00E54716">
          <w:rPr>
            <w:noProof/>
            <w:webHidden/>
            <w:sz w:val="32"/>
            <w:szCs w:val="32"/>
          </w:rPr>
          <w:fldChar w:fldCharType="end"/>
        </w:r>
      </w:hyperlink>
    </w:p>
    <w:p w14:paraId="3E99145B" w14:textId="77777777" w:rsidR="003F5D60" w:rsidRPr="00E54716" w:rsidRDefault="003F5D60">
      <w:pPr>
        <w:pStyle w:val="TOC3"/>
        <w:tabs>
          <w:tab w:val="right" w:leader="dot" w:pos="10762"/>
        </w:tabs>
        <w:rPr>
          <w:rFonts w:ascii="Calibri" w:hAnsi="Calibri"/>
          <w:noProof/>
          <w:sz w:val="32"/>
          <w:szCs w:val="32"/>
        </w:rPr>
      </w:pPr>
      <w:hyperlink w:anchor="_Toc471310965" w:history="1">
        <w:r w:rsidRPr="00E54716">
          <w:rPr>
            <w:rStyle w:val="Hyperlink"/>
            <w:noProof/>
            <w:sz w:val="32"/>
            <w:szCs w:val="32"/>
          </w:rPr>
          <w:t>Managing Images</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_Toc471310965 \h </w:instrText>
        </w:r>
        <w:r w:rsidRPr="00E54716">
          <w:rPr>
            <w:noProof/>
            <w:webHidden/>
            <w:sz w:val="32"/>
            <w:szCs w:val="32"/>
          </w:rPr>
        </w:r>
        <w:r w:rsidRPr="00E54716">
          <w:rPr>
            <w:noProof/>
            <w:webHidden/>
            <w:sz w:val="32"/>
            <w:szCs w:val="32"/>
          </w:rPr>
          <w:fldChar w:fldCharType="separate"/>
        </w:r>
        <w:r w:rsidRPr="00E54716">
          <w:rPr>
            <w:noProof/>
            <w:webHidden/>
            <w:sz w:val="32"/>
            <w:szCs w:val="32"/>
          </w:rPr>
          <w:t>10</w:t>
        </w:r>
        <w:r w:rsidRPr="00E54716">
          <w:rPr>
            <w:noProof/>
            <w:webHidden/>
            <w:sz w:val="32"/>
            <w:szCs w:val="32"/>
          </w:rPr>
          <w:fldChar w:fldCharType="end"/>
        </w:r>
      </w:hyperlink>
    </w:p>
    <w:p w14:paraId="11AEC506" w14:textId="77777777" w:rsidR="003F5D60" w:rsidRPr="00E54716" w:rsidRDefault="003F5D60">
      <w:pPr>
        <w:pStyle w:val="TOC3"/>
        <w:tabs>
          <w:tab w:val="right" w:leader="dot" w:pos="10762"/>
        </w:tabs>
        <w:rPr>
          <w:rFonts w:ascii="Calibri" w:hAnsi="Calibri"/>
          <w:noProof/>
          <w:sz w:val="32"/>
          <w:szCs w:val="32"/>
        </w:rPr>
      </w:pPr>
      <w:hyperlink w:anchor="_Toc471310966" w:history="1">
        <w:r w:rsidRPr="00E54716">
          <w:rPr>
            <w:rStyle w:val="Hyperlink"/>
            <w:noProof/>
            <w:sz w:val="32"/>
            <w:szCs w:val="32"/>
          </w:rPr>
          <w:t>Connecting the Unit to an HDTV or Monitor</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_Toc471310966 \h </w:instrText>
        </w:r>
        <w:r w:rsidRPr="00E54716">
          <w:rPr>
            <w:noProof/>
            <w:webHidden/>
            <w:sz w:val="32"/>
            <w:szCs w:val="32"/>
          </w:rPr>
        </w:r>
        <w:r w:rsidRPr="00E54716">
          <w:rPr>
            <w:noProof/>
            <w:webHidden/>
            <w:sz w:val="32"/>
            <w:szCs w:val="32"/>
          </w:rPr>
          <w:fldChar w:fldCharType="separate"/>
        </w:r>
        <w:r w:rsidRPr="00E54716">
          <w:rPr>
            <w:noProof/>
            <w:webHidden/>
            <w:sz w:val="32"/>
            <w:szCs w:val="32"/>
          </w:rPr>
          <w:t>13</w:t>
        </w:r>
        <w:r w:rsidRPr="00E54716">
          <w:rPr>
            <w:noProof/>
            <w:webHidden/>
            <w:sz w:val="32"/>
            <w:szCs w:val="32"/>
          </w:rPr>
          <w:fldChar w:fldCharType="end"/>
        </w:r>
      </w:hyperlink>
    </w:p>
    <w:p w14:paraId="78C9221C" w14:textId="77777777" w:rsidR="003F5D60" w:rsidRPr="00E54716" w:rsidRDefault="003F5D60">
      <w:pPr>
        <w:pStyle w:val="TOC2"/>
        <w:tabs>
          <w:tab w:val="right" w:leader="dot" w:pos="10762"/>
        </w:tabs>
        <w:rPr>
          <w:rFonts w:ascii="Calibri" w:hAnsi="Calibri"/>
          <w:noProof/>
          <w:sz w:val="32"/>
          <w:szCs w:val="32"/>
        </w:rPr>
      </w:pPr>
      <w:hyperlink w:anchor="_Toc471310967" w:history="1">
        <w:r w:rsidRPr="00E54716">
          <w:rPr>
            <w:rStyle w:val="Hyperlink"/>
            <w:noProof/>
            <w:sz w:val="32"/>
            <w:szCs w:val="32"/>
          </w:rPr>
          <w:t>Safety and Maintenance</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_Toc471310967 \h </w:instrText>
        </w:r>
        <w:r w:rsidRPr="00E54716">
          <w:rPr>
            <w:noProof/>
            <w:webHidden/>
            <w:sz w:val="32"/>
            <w:szCs w:val="32"/>
          </w:rPr>
        </w:r>
        <w:r w:rsidRPr="00E54716">
          <w:rPr>
            <w:noProof/>
            <w:webHidden/>
            <w:sz w:val="32"/>
            <w:szCs w:val="32"/>
          </w:rPr>
          <w:fldChar w:fldCharType="separate"/>
        </w:r>
        <w:r w:rsidRPr="00E54716">
          <w:rPr>
            <w:noProof/>
            <w:webHidden/>
            <w:sz w:val="32"/>
            <w:szCs w:val="32"/>
          </w:rPr>
          <w:t>13</w:t>
        </w:r>
        <w:r w:rsidRPr="00E54716">
          <w:rPr>
            <w:noProof/>
            <w:webHidden/>
            <w:sz w:val="32"/>
            <w:szCs w:val="32"/>
          </w:rPr>
          <w:fldChar w:fldCharType="end"/>
        </w:r>
      </w:hyperlink>
    </w:p>
    <w:p w14:paraId="572E8F72" w14:textId="77777777" w:rsidR="003F5D60" w:rsidRPr="00E54716" w:rsidRDefault="003F5D60">
      <w:pPr>
        <w:pStyle w:val="TOC3"/>
        <w:tabs>
          <w:tab w:val="right" w:leader="dot" w:pos="10762"/>
        </w:tabs>
        <w:rPr>
          <w:rFonts w:ascii="Calibri" w:hAnsi="Calibri"/>
          <w:noProof/>
          <w:sz w:val="32"/>
          <w:szCs w:val="32"/>
        </w:rPr>
      </w:pPr>
      <w:hyperlink w:anchor="_Toc471310968" w:history="1">
        <w:r w:rsidRPr="00E54716">
          <w:rPr>
            <w:rStyle w:val="Hyperlink"/>
            <w:noProof/>
            <w:sz w:val="32"/>
            <w:szCs w:val="32"/>
          </w:rPr>
          <w:t>Cleaning the LCD Screen</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_Toc471310968 \h </w:instrText>
        </w:r>
        <w:r w:rsidRPr="00E54716">
          <w:rPr>
            <w:noProof/>
            <w:webHidden/>
            <w:sz w:val="32"/>
            <w:szCs w:val="32"/>
          </w:rPr>
        </w:r>
        <w:r w:rsidRPr="00E54716">
          <w:rPr>
            <w:noProof/>
            <w:webHidden/>
            <w:sz w:val="32"/>
            <w:szCs w:val="32"/>
          </w:rPr>
          <w:fldChar w:fldCharType="separate"/>
        </w:r>
        <w:r w:rsidRPr="00E54716">
          <w:rPr>
            <w:noProof/>
            <w:webHidden/>
            <w:sz w:val="32"/>
            <w:szCs w:val="32"/>
          </w:rPr>
          <w:t>14</w:t>
        </w:r>
        <w:r w:rsidRPr="00E54716">
          <w:rPr>
            <w:noProof/>
            <w:webHidden/>
            <w:sz w:val="32"/>
            <w:szCs w:val="32"/>
          </w:rPr>
          <w:fldChar w:fldCharType="end"/>
        </w:r>
      </w:hyperlink>
    </w:p>
    <w:p w14:paraId="3041EB3F" w14:textId="77777777" w:rsidR="003F5D60" w:rsidRPr="00E54716" w:rsidRDefault="003F5D60">
      <w:pPr>
        <w:pStyle w:val="TOC3"/>
        <w:tabs>
          <w:tab w:val="right" w:leader="dot" w:pos="10762"/>
        </w:tabs>
        <w:rPr>
          <w:rFonts w:ascii="Calibri" w:hAnsi="Calibri"/>
          <w:noProof/>
          <w:sz w:val="32"/>
          <w:szCs w:val="32"/>
        </w:rPr>
      </w:pPr>
      <w:hyperlink w:anchor="_Toc471310969" w:history="1">
        <w:r w:rsidRPr="00E54716">
          <w:rPr>
            <w:rStyle w:val="Hyperlink"/>
            <w:noProof/>
            <w:sz w:val="32"/>
            <w:szCs w:val="32"/>
          </w:rPr>
          <w:t>Cleaning the RUBY 7 HD Body</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_Toc471310969 \h </w:instrText>
        </w:r>
        <w:r w:rsidRPr="00E54716">
          <w:rPr>
            <w:noProof/>
            <w:webHidden/>
            <w:sz w:val="32"/>
            <w:szCs w:val="32"/>
          </w:rPr>
        </w:r>
        <w:r w:rsidRPr="00E54716">
          <w:rPr>
            <w:noProof/>
            <w:webHidden/>
            <w:sz w:val="32"/>
            <w:szCs w:val="32"/>
          </w:rPr>
          <w:fldChar w:fldCharType="separate"/>
        </w:r>
        <w:r w:rsidRPr="00E54716">
          <w:rPr>
            <w:noProof/>
            <w:webHidden/>
            <w:sz w:val="32"/>
            <w:szCs w:val="32"/>
          </w:rPr>
          <w:t>14</w:t>
        </w:r>
        <w:r w:rsidRPr="00E54716">
          <w:rPr>
            <w:noProof/>
            <w:webHidden/>
            <w:sz w:val="32"/>
            <w:szCs w:val="32"/>
          </w:rPr>
          <w:fldChar w:fldCharType="end"/>
        </w:r>
      </w:hyperlink>
    </w:p>
    <w:p w14:paraId="6BEA99C3" w14:textId="77777777" w:rsidR="003F5D60" w:rsidRPr="00E54716" w:rsidRDefault="003F5D60">
      <w:pPr>
        <w:pStyle w:val="TOC1"/>
        <w:tabs>
          <w:tab w:val="right" w:leader="dot" w:pos="10762"/>
        </w:tabs>
        <w:rPr>
          <w:rFonts w:ascii="Calibri" w:hAnsi="Calibri"/>
          <w:noProof/>
          <w:sz w:val="32"/>
          <w:szCs w:val="32"/>
        </w:rPr>
      </w:pPr>
      <w:hyperlink w:anchor="_Toc471310970" w:history="1">
        <w:r w:rsidRPr="00E54716">
          <w:rPr>
            <w:rStyle w:val="Hyperlink"/>
            <w:noProof/>
            <w:sz w:val="32"/>
            <w:szCs w:val="32"/>
          </w:rPr>
          <w:t>Technical specification</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_Toc471310970 \h </w:instrText>
        </w:r>
        <w:r w:rsidRPr="00E54716">
          <w:rPr>
            <w:noProof/>
            <w:webHidden/>
            <w:sz w:val="32"/>
            <w:szCs w:val="32"/>
          </w:rPr>
        </w:r>
        <w:r w:rsidRPr="00E54716">
          <w:rPr>
            <w:noProof/>
            <w:webHidden/>
            <w:sz w:val="32"/>
            <w:szCs w:val="32"/>
          </w:rPr>
          <w:fldChar w:fldCharType="separate"/>
        </w:r>
        <w:r w:rsidRPr="00E54716">
          <w:rPr>
            <w:noProof/>
            <w:webHidden/>
            <w:sz w:val="32"/>
            <w:szCs w:val="32"/>
          </w:rPr>
          <w:t>14</w:t>
        </w:r>
        <w:r w:rsidRPr="00E54716">
          <w:rPr>
            <w:noProof/>
            <w:webHidden/>
            <w:sz w:val="32"/>
            <w:szCs w:val="32"/>
          </w:rPr>
          <w:fldChar w:fldCharType="end"/>
        </w:r>
      </w:hyperlink>
    </w:p>
    <w:p w14:paraId="2219D1CA" w14:textId="77777777" w:rsidR="003F5D60" w:rsidRPr="00E54716" w:rsidRDefault="003F5D60">
      <w:pPr>
        <w:pStyle w:val="TOC1"/>
        <w:tabs>
          <w:tab w:val="right" w:leader="dot" w:pos="10762"/>
        </w:tabs>
        <w:rPr>
          <w:rFonts w:ascii="Calibri" w:hAnsi="Calibri"/>
          <w:noProof/>
          <w:sz w:val="32"/>
          <w:szCs w:val="32"/>
        </w:rPr>
      </w:pPr>
      <w:hyperlink w:anchor="_Toc471310971" w:history="1">
        <w:r w:rsidRPr="00E54716">
          <w:rPr>
            <w:rStyle w:val="Hyperlink"/>
            <w:noProof/>
            <w:sz w:val="32"/>
            <w:szCs w:val="32"/>
          </w:rPr>
          <w:t>Hints and Tips</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_Toc471310971 \h </w:instrText>
        </w:r>
        <w:r w:rsidRPr="00E54716">
          <w:rPr>
            <w:noProof/>
            <w:webHidden/>
            <w:sz w:val="32"/>
            <w:szCs w:val="32"/>
          </w:rPr>
        </w:r>
        <w:r w:rsidRPr="00E54716">
          <w:rPr>
            <w:noProof/>
            <w:webHidden/>
            <w:sz w:val="32"/>
            <w:szCs w:val="32"/>
          </w:rPr>
          <w:fldChar w:fldCharType="separate"/>
        </w:r>
        <w:r w:rsidRPr="00E54716">
          <w:rPr>
            <w:noProof/>
            <w:webHidden/>
            <w:sz w:val="32"/>
            <w:szCs w:val="32"/>
          </w:rPr>
          <w:t>15</w:t>
        </w:r>
        <w:r w:rsidRPr="00E54716">
          <w:rPr>
            <w:noProof/>
            <w:webHidden/>
            <w:sz w:val="32"/>
            <w:szCs w:val="32"/>
          </w:rPr>
          <w:fldChar w:fldCharType="end"/>
        </w:r>
      </w:hyperlink>
    </w:p>
    <w:p w14:paraId="53920747" w14:textId="77777777" w:rsidR="003F5D60" w:rsidRPr="00E54716" w:rsidRDefault="003F5D60">
      <w:pPr>
        <w:pStyle w:val="TOC1"/>
        <w:tabs>
          <w:tab w:val="right" w:leader="dot" w:pos="10762"/>
        </w:tabs>
        <w:rPr>
          <w:rFonts w:ascii="Calibri" w:hAnsi="Calibri"/>
          <w:noProof/>
          <w:sz w:val="32"/>
          <w:szCs w:val="32"/>
        </w:rPr>
      </w:pPr>
      <w:hyperlink w:anchor="_Toc471310972" w:history="1">
        <w:r w:rsidRPr="00E54716">
          <w:rPr>
            <w:rStyle w:val="Hyperlink"/>
            <w:noProof/>
            <w:sz w:val="32"/>
            <w:szCs w:val="32"/>
          </w:rPr>
          <w:t>How to contact RNIB</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_Toc471310972 \h </w:instrText>
        </w:r>
        <w:r w:rsidRPr="00E54716">
          <w:rPr>
            <w:noProof/>
            <w:webHidden/>
            <w:sz w:val="32"/>
            <w:szCs w:val="32"/>
          </w:rPr>
        </w:r>
        <w:r w:rsidRPr="00E54716">
          <w:rPr>
            <w:noProof/>
            <w:webHidden/>
            <w:sz w:val="32"/>
            <w:szCs w:val="32"/>
          </w:rPr>
          <w:fldChar w:fldCharType="separate"/>
        </w:r>
        <w:r w:rsidRPr="00E54716">
          <w:rPr>
            <w:noProof/>
            <w:webHidden/>
            <w:sz w:val="32"/>
            <w:szCs w:val="32"/>
          </w:rPr>
          <w:t>16</w:t>
        </w:r>
        <w:r w:rsidRPr="00E54716">
          <w:rPr>
            <w:noProof/>
            <w:webHidden/>
            <w:sz w:val="32"/>
            <w:szCs w:val="32"/>
          </w:rPr>
          <w:fldChar w:fldCharType="end"/>
        </w:r>
      </w:hyperlink>
    </w:p>
    <w:p w14:paraId="242E00EB" w14:textId="77777777" w:rsidR="003F5D60" w:rsidRPr="00E54716" w:rsidRDefault="003F5D60">
      <w:pPr>
        <w:pStyle w:val="TOC2"/>
        <w:tabs>
          <w:tab w:val="right" w:leader="dot" w:pos="10762"/>
        </w:tabs>
        <w:rPr>
          <w:rFonts w:ascii="Calibri" w:hAnsi="Calibri"/>
          <w:noProof/>
          <w:sz w:val="32"/>
          <w:szCs w:val="32"/>
        </w:rPr>
      </w:pPr>
      <w:hyperlink w:anchor="_Toc471310973" w:history="1">
        <w:r w:rsidRPr="00E54716">
          <w:rPr>
            <w:rStyle w:val="Hyperlink"/>
            <w:noProof/>
            <w:sz w:val="32"/>
            <w:szCs w:val="32"/>
          </w:rPr>
          <w:t>Terms and conditions of sale</w:t>
        </w:r>
        <w:r w:rsidRPr="00E54716">
          <w:rPr>
            <w:noProof/>
            <w:webHidden/>
            <w:sz w:val="32"/>
            <w:szCs w:val="32"/>
          </w:rPr>
          <w:tab/>
        </w:r>
        <w:r w:rsidRPr="00E54716">
          <w:rPr>
            <w:noProof/>
            <w:webHidden/>
            <w:sz w:val="32"/>
            <w:szCs w:val="32"/>
          </w:rPr>
          <w:fldChar w:fldCharType="begin"/>
        </w:r>
        <w:r w:rsidRPr="00E54716">
          <w:rPr>
            <w:noProof/>
            <w:webHidden/>
            <w:sz w:val="32"/>
            <w:szCs w:val="32"/>
          </w:rPr>
          <w:instrText xml:space="preserve"> PAGEREF _Toc471310973 \h </w:instrText>
        </w:r>
        <w:r w:rsidRPr="00E54716">
          <w:rPr>
            <w:noProof/>
            <w:webHidden/>
            <w:sz w:val="32"/>
            <w:szCs w:val="32"/>
          </w:rPr>
        </w:r>
        <w:r w:rsidRPr="00E54716">
          <w:rPr>
            <w:noProof/>
            <w:webHidden/>
            <w:sz w:val="32"/>
            <w:szCs w:val="32"/>
          </w:rPr>
          <w:fldChar w:fldCharType="separate"/>
        </w:r>
        <w:r w:rsidRPr="00E54716">
          <w:rPr>
            <w:noProof/>
            <w:webHidden/>
            <w:sz w:val="32"/>
            <w:szCs w:val="32"/>
          </w:rPr>
          <w:t>17</w:t>
        </w:r>
        <w:r w:rsidRPr="00E54716">
          <w:rPr>
            <w:noProof/>
            <w:webHidden/>
            <w:sz w:val="32"/>
            <w:szCs w:val="32"/>
          </w:rPr>
          <w:fldChar w:fldCharType="end"/>
        </w:r>
      </w:hyperlink>
    </w:p>
    <w:p w14:paraId="13E5EDD9" w14:textId="77777777" w:rsidR="00763E57" w:rsidRPr="00E54716" w:rsidRDefault="00763E57" w:rsidP="00763E57">
      <w:r w:rsidRPr="00E54716">
        <w:rPr>
          <w:sz w:val="32"/>
          <w:szCs w:val="32"/>
        </w:rPr>
        <w:fldChar w:fldCharType="end"/>
      </w:r>
    </w:p>
    <w:p w14:paraId="76E25354" w14:textId="77777777" w:rsidR="003F5D60" w:rsidRPr="00E54716" w:rsidRDefault="003F5D60" w:rsidP="007560B3">
      <w:pPr>
        <w:pStyle w:val="Heading2"/>
        <w:rPr>
          <w:rFonts w:cs="Arial"/>
          <w:color w:val="333333"/>
          <w:shd w:val="clear" w:color="auto" w:fill="FFFFFF"/>
        </w:rPr>
      </w:pPr>
      <w:bookmarkStart w:id="1" w:name="_Toc471310936"/>
      <w:r w:rsidRPr="00E54716">
        <w:t>Special warning</w:t>
      </w:r>
      <w:bookmarkEnd w:id="1"/>
    </w:p>
    <w:p w14:paraId="63A3B1E1" w14:textId="77777777" w:rsidR="003F5D60" w:rsidRPr="00E54716" w:rsidRDefault="003F5D60" w:rsidP="003F5D60">
      <w:pPr>
        <w:rPr>
          <w:sz w:val="32"/>
          <w:szCs w:val="32"/>
        </w:rPr>
      </w:pPr>
      <w:r w:rsidRPr="00E54716">
        <w:rPr>
          <w:rFonts w:cs="Arial"/>
          <w:b/>
          <w:color w:val="333333"/>
          <w:sz w:val="32"/>
          <w:szCs w:val="32"/>
          <w:shd w:val="clear" w:color="auto" w:fill="FFFFFF"/>
        </w:rPr>
        <w:t>Please note:</w:t>
      </w:r>
      <w:r w:rsidRPr="00E54716">
        <w:rPr>
          <w:rFonts w:cs="Arial"/>
          <w:color w:val="333333"/>
          <w:sz w:val="32"/>
          <w:szCs w:val="32"/>
          <w:shd w:val="clear" w:color="auto" w:fill="FFFFFF"/>
        </w:rPr>
        <w:t> This product is returnable within 14 days of receipt in an “as new” condition in original, undamaged packaging.</w:t>
      </w:r>
    </w:p>
    <w:p w14:paraId="19EBE207" w14:textId="77777777" w:rsidR="003F5D60" w:rsidRPr="00E54716" w:rsidRDefault="003F5D60" w:rsidP="00763E57">
      <w:pPr>
        <w:rPr>
          <w:sz w:val="32"/>
          <w:szCs w:val="32"/>
        </w:rPr>
      </w:pPr>
    </w:p>
    <w:p w14:paraId="094ADF7E" w14:textId="77777777" w:rsidR="00A26150" w:rsidRPr="00E54716" w:rsidRDefault="00A26150" w:rsidP="007560B3">
      <w:pPr>
        <w:pStyle w:val="Heading2"/>
      </w:pPr>
      <w:bookmarkStart w:id="2" w:name="_Toc243448109"/>
      <w:bookmarkStart w:id="3" w:name="_Toc471310937"/>
      <w:bookmarkEnd w:id="0"/>
      <w:r w:rsidRPr="00E54716">
        <w:t>General description</w:t>
      </w:r>
      <w:bookmarkEnd w:id="2"/>
      <w:bookmarkEnd w:id="3"/>
    </w:p>
    <w:p w14:paraId="186C9A0D" w14:textId="77777777" w:rsidR="00A26150" w:rsidRPr="00E54716" w:rsidRDefault="00530C08" w:rsidP="00A26150">
      <w:pPr>
        <w:rPr>
          <w:sz w:val="32"/>
          <w:szCs w:val="32"/>
        </w:rPr>
      </w:pPr>
      <w:r w:rsidRPr="00E54716">
        <w:rPr>
          <w:sz w:val="32"/>
          <w:szCs w:val="32"/>
        </w:rPr>
        <w:t>Ruby</w:t>
      </w:r>
      <w:r w:rsidR="00FF56C6" w:rsidRPr="00E54716">
        <w:rPr>
          <w:sz w:val="32"/>
          <w:szCs w:val="32"/>
        </w:rPr>
        <w:t xml:space="preserve"> 7 HD is a lightweight, handheld video magnifier that can magnify an object from </w:t>
      </w:r>
      <w:r w:rsidR="001F7C0F" w:rsidRPr="00E54716">
        <w:rPr>
          <w:sz w:val="32"/>
          <w:szCs w:val="32"/>
        </w:rPr>
        <w:t>2</w:t>
      </w:r>
      <w:r w:rsidR="00FF56C6" w:rsidRPr="00E54716">
        <w:rPr>
          <w:sz w:val="32"/>
          <w:szCs w:val="32"/>
        </w:rPr>
        <w:t xml:space="preserve"> to 24 times its size. It has a 5-megapixel, auto-focus camera that provides sharp HD quality images that are easily viewed on its full Colour, 7-inch LCD screen. </w:t>
      </w:r>
      <w:r w:rsidR="001F7C0F" w:rsidRPr="00E54716">
        <w:rPr>
          <w:sz w:val="32"/>
          <w:szCs w:val="32"/>
        </w:rPr>
        <w:t xml:space="preserve">Ruby </w:t>
      </w:r>
      <w:r w:rsidR="00FF56C6" w:rsidRPr="00E54716">
        <w:rPr>
          <w:sz w:val="32"/>
          <w:szCs w:val="32"/>
        </w:rPr>
        <w:t>7 HD supports five default Colour modes, and 15 additional contrasting Colour modes that can easily be enabled.</w:t>
      </w:r>
      <w:r w:rsidRPr="00E54716">
        <w:rPr>
          <w:sz w:val="32"/>
          <w:szCs w:val="32"/>
        </w:rPr>
        <w:t xml:space="preserve"> It has an in-built, foldable stand to allow for comfortable reading and writing.</w:t>
      </w:r>
      <w:r w:rsidR="00FF56C6" w:rsidRPr="00E54716">
        <w:rPr>
          <w:sz w:val="32"/>
          <w:szCs w:val="32"/>
        </w:rPr>
        <w:t xml:space="preserve">  </w:t>
      </w:r>
    </w:p>
    <w:p w14:paraId="195E9DD2" w14:textId="77777777" w:rsidR="00FF56C6" w:rsidRPr="00E54716" w:rsidRDefault="00FF56C6" w:rsidP="00E83626">
      <w:bookmarkStart w:id="4" w:name="_Toc243448110"/>
      <w:bookmarkStart w:id="5" w:name="_Toc293495617"/>
    </w:p>
    <w:p w14:paraId="5DD94480" w14:textId="77777777" w:rsidR="00A26150" w:rsidRPr="00E54716" w:rsidRDefault="00A26150" w:rsidP="00A26150">
      <w:pPr>
        <w:pStyle w:val="Heading2"/>
      </w:pPr>
      <w:bookmarkStart w:id="6" w:name="_Toc471310938"/>
      <w:r w:rsidRPr="00E54716">
        <w:t>Items supplied with</w:t>
      </w:r>
      <w:bookmarkEnd w:id="4"/>
      <w:r w:rsidRPr="00E54716">
        <w:t xml:space="preserve"> the </w:t>
      </w:r>
      <w:bookmarkEnd w:id="5"/>
      <w:r w:rsidR="00FF56C6" w:rsidRPr="00E54716">
        <w:t>Ruby 7 HD</w:t>
      </w:r>
      <w:bookmarkEnd w:id="6"/>
    </w:p>
    <w:p w14:paraId="7325B9B7" w14:textId="77777777" w:rsidR="00FF56C6" w:rsidRPr="00E54716" w:rsidRDefault="00FF56C6" w:rsidP="00FF56C6">
      <w:pPr>
        <w:pStyle w:val="ListBullet"/>
        <w:rPr>
          <w:sz w:val="32"/>
          <w:szCs w:val="32"/>
        </w:rPr>
      </w:pPr>
      <w:r w:rsidRPr="00E54716">
        <w:rPr>
          <w:sz w:val="32"/>
          <w:szCs w:val="32"/>
        </w:rPr>
        <w:t xml:space="preserve">RUBY 7 HD with PivotCam </w:t>
      </w:r>
    </w:p>
    <w:p w14:paraId="09528BCF" w14:textId="77777777" w:rsidR="00FF56C6" w:rsidRPr="00E54716" w:rsidRDefault="00FF56C6" w:rsidP="00FF56C6">
      <w:pPr>
        <w:pStyle w:val="ListBullet"/>
        <w:rPr>
          <w:sz w:val="32"/>
          <w:szCs w:val="32"/>
        </w:rPr>
      </w:pPr>
      <w:r w:rsidRPr="00E54716">
        <w:rPr>
          <w:sz w:val="32"/>
          <w:szCs w:val="32"/>
        </w:rPr>
        <w:t xml:space="preserve">Power adapter </w:t>
      </w:r>
    </w:p>
    <w:p w14:paraId="3ECA2E16" w14:textId="77777777" w:rsidR="00FF56C6" w:rsidRPr="00E54716" w:rsidRDefault="00FF56C6" w:rsidP="00FF56C6">
      <w:pPr>
        <w:pStyle w:val="ListBullet"/>
        <w:rPr>
          <w:sz w:val="32"/>
          <w:szCs w:val="32"/>
        </w:rPr>
      </w:pPr>
      <w:r w:rsidRPr="00E54716">
        <w:rPr>
          <w:sz w:val="32"/>
          <w:szCs w:val="32"/>
        </w:rPr>
        <w:t xml:space="preserve">Micro-USB cable for file transfer </w:t>
      </w:r>
    </w:p>
    <w:p w14:paraId="6D56CA12" w14:textId="77777777" w:rsidR="00FF56C6" w:rsidRPr="00E54716" w:rsidRDefault="00FF56C6" w:rsidP="00FF56C6">
      <w:pPr>
        <w:pStyle w:val="ListBullet"/>
        <w:rPr>
          <w:sz w:val="32"/>
          <w:szCs w:val="32"/>
        </w:rPr>
      </w:pPr>
      <w:r w:rsidRPr="00E54716">
        <w:rPr>
          <w:sz w:val="32"/>
          <w:szCs w:val="32"/>
        </w:rPr>
        <w:t xml:space="preserve">HDMI-HDMI cable for HDTV connection </w:t>
      </w:r>
    </w:p>
    <w:p w14:paraId="35930AB4" w14:textId="77777777" w:rsidR="00FF56C6" w:rsidRPr="00E54716" w:rsidRDefault="00FF56C6" w:rsidP="00FF56C6">
      <w:pPr>
        <w:pStyle w:val="ListBullet"/>
        <w:rPr>
          <w:sz w:val="32"/>
          <w:szCs w:val="32"/>
        </w:rPr>
      </w:pPr>
      <w:r w:rsidRPr="00E54716">
        <w:rPr>
          <w:sz w:val="32"/>
          <w:szCs w:val="32"/>
        </w:rPr>
        <w:t xml:space="preserve">Microfiber lens cloth </w:t>
      </w:r>
    </w:p>
    <w:p w14:paraId="650E6019" w14:textId="77777777" w:rsidR="00FF56C6" w:rsidRPr="00E54716" w:rsidRDefault="00FF56C6" w:rsidP="00FF56C6">
      <w:pPr>
        <w:pStyle w:val="ListBullet"/>
        <w:rPr>
          <w:sz w:val="32"/>
          <w:szCs w:val="32"/>
        </w:rPr>
      </w:pPr>
      <w:r w:rsidRPr="00E54716">
        <w:rPr>
          <w:sz w:val="32"/>
          <w:szCs w:val="32"/>
        </w:rPr>
        <w:t xml:space="preserve">User documentation </w:t>
      </w:r>
    </w:p>
    <w:p w14:paraId="73898E93" w14:textId="77777777" w:rsidR="00FF56C6" w:rsidRPr="00E54716" w:rsidRDefault="00FF56C6" w:rsidP="00FF56C6">
      <w:pPr>
        <w:pStyle w:val="ListBullet"/>
        <w:rPr>
          <w:sz w:val="32"/>
          <w:szCs w:val="32"/>
        </w:rPr>
      </w:pPr>
      <w:r w:rsidRPr="00E54716">
        <w:rPr>
          <w:sz w:val="32"/>
          <w:szCs w:val="32"/>
        </w:rPr>
        <w:t>Carrying case</w:t>
      </w:r>
    </w:p>
    <w:p w14:paraId="7F2F8207" w14:textId="77777777" w:rsidR="00430174" w:rsidRPr="00E54716" w:rsidRDefault="00FF56C6" w:rsidP="00FF56C6">
      <w:pPr>
        <w:pStyle w:val="ListBullet"/>
        <w:rPr>
          <w:sz w:val="32"/>
          <w:szCs w:val="32"/>
        </w:rPr>
      </w:pPr>
      <w:r w:rsidRPr="00E54716">
        <w:rPr>
          <w:sz w:val="32"/>
          <w:szCs w:val="32"/>
        </w:rPr>
        <w:t>Quick Start Guide</w:t>
      </w:r>
    </w:p>
    <w:p w14:paraId="5C9C44A5" w14:textId="77777777" w:rsidR="00FF56C6" w:rsidRPr="00E54716" w:rsidRDefault="00FF56C6" w:rsidP="00FF56C6">
      <w:pPr>
        <w:pStyle w:val="ListBullet"/>
        <w:numPr>
          <w:ilvl w:val="0"/>
          <w:numId w:val="0"/>
        </w:numPr>
        <w:ind w:left="360"/>
      </w:pPr>
    </w:p>
    <w:p w14:paraId="720262C0" w14:textId="77777777" w:rsidR="00A26150" w:rsidRPr="00E54716" w:rsidRDefault="00A26150" w:rsidP="007560B3">
      <w:pPr>
        <w:pStyle w:val="Heading2"/>
      </w:pPr>
      <w:bookmarkStart w:id="7" w:name="_Toc237831394"/>
      <w:bookmarkStart w:id="8" w:name="_Toc240353899"/>
      <w:bookmarkStart w:id="9" w:name="_Toc293495618"/>
      <w:bookmarkStart w:id="10" w:name="_Toc471310939"/>
      <w:r w:rsidRPr="00E54716">
        <w:lastRenderedPageBreak/>
        <w:t>Orientation</w:t>
      </w:r>
      <w:bookmarkEnd w:id="9"/>
      <w:bookmarkEnd w:id="10"/>
    </w:p>
    <w:p w14:paraId="609366C5" w14:textId="77777777" w:rsidR="00A26150" w:rsidRPr="00E54716" w:rsidRDefault="00A26150" w:rsidP="00A26150">
      <w:pPr>
        <w:pStyle w:val="Heading3"/>
      </w:pPr>
      <w:bookmarkStart w:id="11" w:name="_Toc293495619"/>
      <w:bookmarkStart w:id="12" w:name="_Toc471310940"/>
      <w:r w:rsidRPr="00E54716">
        <w:t>Front</w:t>
      </w:r>
      <w:bookmarkEnd w:id="11"/>
      <w:bookmarkEnd w:id="12"/>
    </w:p>
    <w:p w14:paraId="11DA79B2" w14:textId="77777777" w:rsidR="00A26150" w:rsidRPr="00E54716" w:rsidRDefault="00FF56C6" w:rsidP="00A26150">
      <w:pPr>
        <w:rPr>
          <w:sz w:val="32"/>
          <w:szCs w:val="32"/>
        </w:rPr>
      </w:pPr>
      <w:r w:rsidRPr="00E54716">
        <w:rPr>
          <w:sz w:val="32"/>
          <w:szCs w:val="32"/>
        </w:rPr>
        <w:t>Hold the unit in front of you so that the LCD screen is facing towards you and the long, rectangular shaped camera is at the top of the screen.</w:t>
      </w:r>
    </w:p>
    <w:p w14:paraId="057B6B3F" w14:textId="77777777" w:rsidR="00FF56C6" w:rsidRPr="00E54716" w:rsidRDefault="00FF56C6" w:rsidP="00A26150">
      <w:pPr>
        <w:rPr>
          <w:sz w:val="32"/>
          <w:szCs w:val="32"/>
        </w:rPr>
      </w:pPr>
    </w:p>
    <w:p w14:paraId="6ACE1199" w14:textId="77777777" w:rsidR="00FF56C6" w:rsidRPr="00E54716" w:rsidRDefault="00FF56C6" w:rsidP="00A26150">
      <w:pPr>
        <w:rPr>
          <w:sz w:val="32"/>
          <w:szCs w:val="32"/>
        </w:rPr>
      </w:pPr>
      <w:r w:rsidRPr="00E54716">
        <w:rPr>
          <w:sz w:val="32"/>
          <w:szCs w:val="32"/>
        </w:rPr>
        <w:t xml:space="preserve">On either side of the screen are a series of buttons. </w:t>
      </w:r>
    </w:p>
    <w:p w14:paraId="7E85FFE2" w14:textId="77777777" w:rsidR="00FF56C6" w:rsidRPr="00E54716" w:rsidRDefault="00FF56C6" w:rsidP="00A26150">
      <w:pPr>
        <w:rPr>
          <w:sz w:val="32"/>
          <w:szCs w:val="32"/>
        </w:rPr>
      </w:pPr>
    </w:p>
    <w:p w14:paraId="75B6711E" w14:textId="77777777" w:rsidR="00FF56C6" w:rsidRPr="00E54716" w:rsidRDefault="00FF56C6" w:rsidP="00A26150">
      <w:pPr>
        <w:rPr>
          <w:sz w:val="32"/>
          <w:szCs w:val="32"/>
        </w:rPr>
      </w:pPr>
      <w:r w:rsidRPr="00E54716">
        <w:rPr>
          <w:sz w:val="32"/>
          <w:szCs w:val="32"/>
        </w:rPr>
        <w:t>Starting with the ones on the left hand side of the screen, and moving from top to bottom, these buttons are:</w:t>
      </w:r>
    </w:p>
    <w:p w14:paraId="731E7B04" w14:textId="77777777" w:rsidR="00FF56C6" w:rsidRPr="00E54716" w:rsidRDefault="00FF56C6" w:rsidP="00FF56C6">
      <w:pPr>
        <w:pStyle w:val="ListBullet"/>
        <w:rPr>
          <w:sz w:val="32"/>
          <w:szCs w:val="32"/>
        </w:rPr>
      </w:pPr>
      <w:r w:rsidRPr="00E54716">
        <w:rPr>
          <w:sz w:val="32"/>
          <w:szCs w:val="32"/>
        </w:rPr>
        <w:t>Power (green/yellow)</w:t>
      </w:r>
    </w:p>
    <w:p w14:paraId="736230AD" w14:textId="77777777" w:rsidR="00FF56C6" w:rsidRPr="00E54716" w:rsidRDefault="00FF56C6" w:rsidP="00FF56C6">
      <w:pPr>
        <w:pStyle w:val="ListBullet"/>
        <w:rPr>
          <w:sz w:val="32"/>
          <w:szCs w:val="32"/>
        </w:rPr>
      </w:pPr>
      <w:r w:rsidRPr="00E54716">
        <w:rPr>
          <w:sz w:val="32"/>
          <w:szCs w:val="32"/>
        </w:rPr>
        <w:t>Colour mode scroll up (blue with an arrow pointing up)</w:t>
      </w:r>
    </w:p>
    <w:p w14:paraId="18F2502A" w14:textId="77777777" w:rsidR="00FF56C6" w:rsidRPr="00E54716" w:rsidRDefault="00FF56C6" w:rsidP="00FF56C6">
      <w:pPr>
        <w:pStyle w:val="ListBullet"/>
        <w:rPr>
          <w:sz w:val="32"/>
          <w:szCs w:val="32"/>
        </w:rPr>
      </w:pPr>
      <w:r w:rsidRPr="00E54716">
        <w:rPr>
          <w:sz w:val="32"/>
          <w:szCs w:val="32"/>
        </w:rPr>
        <w:t>Colour mode scroll down (blue with an arrow pointing down)</w:t>
      </w:r>
    </w:p>
    <w:p w14:paraId="22FA23B7" w14:textId="77777777" w:rsidR="00FF56C6" w:rsidRPr="00E54716" w:rsidRDefault="00FF56C6" w:rsidP="00FF56C6">
      <w:pPr>
        <w:pStyle w:val="ListBullet"/>
        <w:numPr>
          <w:ilvl w:val="0"/>
          <w:numId w:val="0"/>
        </w:numPr>
        <w:ind w:left="360" w:hanging="360"/>
        <w:rPr>
          <w:sz w:val="32"/>
          <w:szCs w:val="32"/>
        </w:rPr>
      </w:pPr>
    </w:p>
    <w:p w14:paraId="7138EFC1" w14:textId="77777777" w:rsidR="00FF56C6" w:rsidRPr="00E54716" w:rsidRDefault="00FF56C6" w:rsidP="00FF56C6">
      <w:pPr>
        <w:pStyle w:val="ListBullet"/>
        <w:numPr>
          <w:ilvl w:val="0"/>
          <w:numId w:val="0"/>
        </w:numPr>
        <w:ind w:left="360" w:hanging="360"/>
        <w:rPr>
          <w:sz w:val="32"/>
          <w:szCs w:val="32"/>
        </w:rPr>
      </w:pPr>
      <w:r w:rsidRPr="00E54716">
        <w:rPr>
          <w:sz w:val="32"/>
          <w:szCs w:val="32"/>
        </w:rPr>
        <w:t>The buttons on the right hand side of the screen, moving from top to bottom, are:</w:t>
      </w:r>
    </w:p>
    <w:p w14:paraId="3052BBDF" w14:textId="77777777" w:rsidR="00FF56C6" w:rsidRPr="00E54716" w:rsidRDefault="00FF56C6" w:rsidP="00FF56C6">
      <w:pPr>
        <w:pStyle w:val="ListBullet"/>
        <w:rPr>
          <w:sz w:val="32"/>
          <w:szCs w:val="32"/>
        </w:rPr>
      </w:pPr>
      <w:r w:rsidRPr="00E54716">
        <w:rPr>
          <w:sz w:val="32"/>
          <w:szCs w:val="32"/>
        </w:rPr>
        <w:t>Freeze frame (red with a camera image)</w:t>
      </w:r>
    </w:p>
    <w:p w14:paraId="70FE1E1E" w14:textId="77777777" w:rsidR="00FF56C6" w:rsidRPr="00E54716" w:rsidRDefault="00FF56C6" w:rsidP="00FF56C6">
      <w:pPr>
        <w:pStyle w:val="ListBullet"/>
        <w:rPr>
          <w:sz w:val="32"/>
          <w:szCs w:val="32"/>
        </w:rPr>
      </w:pPr>
      <w:r w:rsidRPr="00E54716">
        <w:rPr>
          <w:sz w:val="32"/>
          <w:szCs w:val="32"/>
        </w:rPr>
        <w:t>Magnification increase (yellow with a plus sign)</w:t>
      </w:r>
    </w:p>
    <w:p w14:paraId="5FD6695F" w14:textId="77777777" w:rsidR="00FF56C6" w:rsidRPr="00E54716" w:rsidRDefault="00FF56C6" w:rsidP="00FF56C6">
      <w:pPr>
        <w:pStyle w:val="ListBullet"/>
        <w:rPr>
          <w:sz w:val="32"/>
          <w:szCs w:val="32"/>
        </w:rPr>
      </w:pPr>
      <w:r w:rsidRPr="00E54716">
        <w:rPr>
          <w:sz w:val="32"/>
          <w:szCs w:val="32"/>
        </w:rPr>
        <w:t>Panning (a black circular button)</w:t>
      </w:r>
    </w:p>
    <w:p w14:paraId="3F9540BF" w14:textId="77777777" w:rsidR="00FF56C6" w:rsidRPr="00E54716" w:rsidRDefault="00FF56C6" w:rsidP="00FF56C6">
      <w:pPr>
        <w:pStyle w:val="ListBullet"/>
        <w:rPr>
          <w:sz w:val="32"/>
          <w:szCs w:val="32"/>
        </w:rPr>
      </w:pPr>
      <w:r w:rsidRPr="00E54716">
        <w:rPr>
          <w:sz w:val="32"/>
          <w:szCs w:val="32"/>
        </w:rPr>
        <w:t>Magnification decrease (yellow with a minus sign)</w:t>
      </w:r>
    </w:p>
    <w:p w14:paraId="5BE1B40E" w14:textId="77777777" w:rsidR="00AA618A" w:rsidRPr="00E54716" w:rsidRDefault="00AA618A" w:rsidP="00AA618A">
      <w:pPr>
        <w:pStyle w:val="ListBullet"/>
        <w:numPr>
          <w:ilvl w:val="0"/>
          <w:numId w:val="0"/>
        </w:numPr>
        <w:ind w:left="502"/>
      </w:pPr>
    </w:p>
    <w:p w14:paraId="7CC560AA" w14:textId="77777777" w:rsidR="00A26150" w:rsidRPr="00E54716" w:rsidRDefault="00A26150" w:rsidP="00A26150">
      <w:pPr>
        <w:pStyle w:val="Heading3"/>
      </w:pPr>
      <w:bookmarkStart w:id="13" w:name="_Toc293495621"/>
      <w:bookmarkStart w:id="14" w:name="_Toc471310941"/>
      <w:r w:rsidRPr="00E54716">
        <w:t>Left edge</w:t>
      </w:r>
      <w:bookmarkEnd w:id="13"/>
      <w:bookmarkEnd w:id="14"/>
    </w:p>
    <w:p w14:paraId="3B1A42F5" w14:textId="77777777" w:rsidR="00A26150" w:rsidRPr="00E54716" w:rsidRDefault="001F7C0F" w:rsidP="00A26150">
      <w:pPr>
        <w:rPr>
          <w:sz w:val="32"/>
          <w:szCs w:val="32"/>
        </w:rPr>
      </w:pPr>
      <w:r w:rsidRPr="00E54716">
        <w:rPr>
          <w:sz w:val="32"/>
          <w:szCs w:val="32"/>
        </w:rPr>
        <w:t>Turning the Ruby 7 HD so that the left edge is facing you, from left to right you will find the following items:</w:t>
      </w:r>
    </w:p>
    <w:p w14:paraId="79878BBD" w14:textId="77777777" w:rsidR="001F7C0F" w:rsidRPr="00E54716" w:rsidRDefault="001F7C0F" w:rsidP="001F7C0F">
      <w:pPr>
        <w:pStyle w:val="ListBullet"/>
        <w:tabs>
          <w:tab w:val="clear" w:pos="502"/>
          <w:tab w:val="num" w:pos="360"/>
        </w:tabs>
        <w:ind w:left="360"/>
        <w:rPr>
          <w:sz w:val="32"/>
          <w:szCs w:val="32"/>
        </w:rPr>
      </w:pPr>
      <w:r w:rsidRPr="00E54716">
        <w:rPr>
          <w:sz w:val="32"/>
          <w:szCs w:val="32"/>
        </w:rPr>
        <w:t>HDMI connector socket</w:t>
      </w:r>
    </w:p>
    <w:p w14:paraId="6008D096" w14:textId="77777777" w:rsidR="001F7C0F" w:rsidRPr="00E54716" w:rsidRDefault="001F7C0F" w:rsidP="001F7C0F">
      <w:pPr>
        <w:pStyle w:val="ListBullet"/>
        <w:tabs>
          <w:tab w:val="clear" w:pos="502"/>
          <w:tab w:val="num" w:pos="360"/>
        </w:tabs>
        <w:ind w:left="360"/>
        <w:rPr>
          <w:sz w:val="32"/>
          <w:szCs w:val="32"/>
        </w:rPr>
      </w:pPr>
      <w:r w:rsidRPr="00E54716">
        <w:rPr>
          <w:sz w:val="32"/>
          <w:szCs w:val="32"/>
        </w:rPr>
        <w:t>USB connector socket</w:t>
      </w:r>
    </w:p>
    <w:p w14:paraId="4D36FF4E" w14:textId="77777777" w:rsidR="001F7C0F" w:rsidRPr="00E54716" w:rsidRDefault="001F7C0F" w:rsidP="001F7C0F">
      <w:pPr>
        <w:pStyle w:val="ListBullet"/>
        <w:tabs>
          <w:tab w:val="clear" w:pos="502"/>
          <w:tab w:val="num" w:pos="360"/>
        </w:tabs>
        <w:ind w:left="360"/>
        <w:rPr>
          <w:sz w:val="32"/>
          <w:szCs w:val="32"/>
        </w:rPr>
      </w:pPr>
      <w:r w:rsidRPr="00E54716">
        <w:rPr>
          <w:sz w:val="32"/>
          <w:szCs w:val="32"/>
        </w:rPr>
        <w:t>Battery LED indicator</w:t>
      </w:r>
    </w:p>
    <w:p w14:paraId="51ED33FE" w14:textId="77777777" w:rsidR="001F7C0F" w:rsidRPr="00E54716" w:rsidRDefault="001F7C0F" w:rsidP="001F7C0F">
      <w:pPr>
        <w:pStyle w:val="ListBullet"/>
        <w:tabs>
          <w:tab w:val="clear" w:pos="502"/>
          <w:tab w:val="num" w:pos="360"/>
        </w:tabs>
        <w:ind w:left="360"/>
        <w:rPr>
          <w:sz w:val="32"/>
          <w:szCs w:val="32"/>
        </w:rPr>
      </w:pPr>
      <w:r w:rsidRPr="00E54716">
        <w:rPr>
          <w:sz w:val="32"/>
          <w:szCs w:val="32"/>
        </w:rPr>
        <w:t>Power connector socket</w:t>
      </w:r>
    </w:p>
    <w:p w14:paraId="13F07D41" w14:textId="77777777" w:rsidR="001F7C0F" w:rsidRPr="00E54716" w:rsidRDefault="001F7C0F" w:rsidP="00A26150"/>
    <w:p w14:paraId="0C01E242" w14:textId="77777777" w:rsidR="001F7C0F" w:rsidRPr="00E54716" w:rsidRDefault="001F7C0F" w:rsidP="001F7C0F">
      <w:pPr>
        <w:pStyle w:val="Heading3"/>
      </w:pPr>
      <w:bookmarkStart w:id="15" w:name="_Toc471310942"/>
      <w:r w:rsidRPr="00E54716">
        <w:t>Back</w:t>
      </w:r>
      <w:bookmarkEnd w:id="15"/>
    </w:p>
    <w:p w14:paraId="3F51C7EE" w14:textId="77777777" w:rsidR="001F7C0F" w:rsidRPr="00E54716" w:rsidRDefault="001F7C0F" w:rsidP="00A26150">
      <w:pPr>
        <w:rPr>
          <w:sz w:val="32"/>
          <w:szCs w:val="32"/>
        </w:rPr>
      </w:pPr>
      <w:r w:rsidRPr="00E54716">
        <w:rPr>
          <w:sz w:val="32"/>
          <w:szCs w:val="32"/>
        </w:rPr>
        <w:t>Turning the device so that the back is facing you, you will find the following items:</w:t>
      </w:r>
    </w:p>
    <w:p w14:paraId="3F6FDA04" w14:textId="77777777" w:rsidR="001F7C0F" w:rsidRPr="00E54716" w:rsidRDefault="001F7C0F" w:rsidP="001F7C0F">
      <w:pPr>
        <w:pStyle w:val="ListBullet"/>
        <w:tabs>
          <w:tab w:val="clear" w:pos="502"/>
          <w:tab w:val="num" w:pos="360"/>
        </w:tabs>
        <w:ind w:left="360"/>
        <w:rPr>
          <w:sz w:val="32"/>
          <w:szCs w:val="32"/>
        </w:rPr>
      </w:pPr>
      <w:r w:rsidRPr="00E54716">
        <w:rPr>
          <w:sz w:val="32"/>
          <w:szCs w:val="32"/>
        </w:rPr>
        <w:t>LED lights (in the top left and top right corners)</w:t>
      </w:r>
    </w:p>
    <w:p w14:paraId="410B9C27" w14:textId="77777777" w:rsidR="001F7C0F" w:rsidRPr="00E54716" w:rsidRDefault="001F7C0F" w:rsidP="001F7C0F">
      <w:pPr>
        <w:pStyle w:val="ListBullet"/>
        <w:tabs>
          <w:tab w:val="clear" w:pos="502"/>
          <w:tab w:val="num" w:pos="360"/>
        </w:tabs>
        <w:ind w:left="360"/>
        <w:rPr>
          <w:sz w:val="32"/>
          <w:szCs w:val="32"/>
        </w:rPr>
      </w:pPr>
      <w:r w:rsidRPr="00E54716">
        <w:rPr>
          <w:sz w:val="32"/>
          <w:szCs w:val="32"/>
        </w:rPr>
        <w:t>PivotCam camera (centre of the top edge – it is ridged on the top)</w:t>
      </w:r>
    </w:p>
    <w:p w14:paraId="75724FB1" w14:textId="77777777" w:rsidR="001F7C0F" w:rsidRPr="00E54716" w:rsidRDefault="001F7C0F" w:rsidP="001F7C0F">
      <w:pPr>
        <w:pStyle w:val="ListBullet"/>
        <w:tabs>
          <w:tab w:val="clear" w:pos="502"/>
          <w:tab w:val="num" w:pos="360"/>
        </w:tabs>
        <w:ind w:left="360"/>
        <w:rPr>
          <w:sz w:val="32"/>
          <w:szCs w:val="32"/>
        </w:rPr>
      </w:pPr>
      <w:r w:rsidRPr="00E54716">
        <w:rPr>
          <w:sz w:val="32"/>
          <w:szCs w:val="32"/>
        </w:rPr>
        <w:t>Reading stand (this is located just above the base edge</w:t>
      </w:r>
      <w:r w:rsidR="00AA618A" w:rsidRPr="00E54716">
        <w:rPr>
          <w:sz w:val="32"/>
          <w:szCs w:val="32"/>
        </w:rPr>
        <w:t xml:space="preserve"> and</w:t>
      </w:r>
      <w:r w:rsidRPr="00E54716">
        <w:rPr>
          <w:sz w:val="32"/>
          <w:szCs w:val="32"/>
        </w:rPr>
        <w:t xml:space="preserve"> folds flat against the back of the device.)</w:t>
      </w:r>
    </w:p>
    <w:p w14:paraId="3D683D1A" w14:textId="77777777" w:rsidR="001F7C0F" w:rsidRPr="00E54716" w:rsidRDefault="001F7C0F" w:rsidP="00A26150">
      <w:pPr>
        <w:rPr>
          <w:highlight w:val="yellow"/>
        </w:rPr>
      </w:pPr>
    </w:p>
    <w:p w14:paraId="62FCD567" w14:textId="77777777" w:rsidR="004C1BFB" w:rsidRPr="00E54716" w:rsidRDefault="00A26150" w:rsidP="007560B3">
      <w:pPr>
        <w:pStyle w:val="Heading2"/>
      </w:pPr>
      <w:bookmarkStart w:id="16" w:name="_Toc293495625"/>
      <w:bookmarkStart w:id="17" w:name="_Toc471310943"/>
      <w:r w:rsidRPr="00E54716">
        <w:t>Getting started</w:t>
      </w:r>
      <w:bookmarkEnd w:id="7"/>
      <w:bookmarkEnd w:id="8"/>
      <w:bookmarkEnd w:id="16"/>
      <w:bookmarkEnd w:id="17"/>
      <w:r w:rsidR="005A5450" w:rsidRPr="00E54716">
        <w:t xml:space="preserve"> </w:t>
      </w:r>
    </w:p>
    <w:p w14:paraId="1893AAC9" w14:textId="77777777" w:rsidR="00FF56C6" w:rsidRPr="00E54716" w:rsidRDefault="00FF56C6" w:rsidP="00FF56C6">
      <w:pPr>
        <w:rPr>
          <w:sz w:val="32"/>
          <w:szCs w:val="32"/>
        </w:rPr>
      </w:pPr>
      <w:r w:rsidRPr="00E54716">
        <w:rPr>
          <w:sz w:val="32"/>
          <w:szCs w:val="32"/>
        </w:rPr>
        <w:t xml:space="preserve">Make sure the unit is fully charged.   </w:t>
      </w:r>
    </w:p>
    <w:p w14:paraId="740B96BE" w14:textId="77777777" w:rsidR="00FF56C6" w:rsidRPr="00E54716" w:rsidRDefault="00FF56C6" w:rsidP="00FF56C6"/>
    <w:p w14:paraId="7BA2D9ED" w14:textId="77777777" w:rsidR="00FF56C6" w:rsidRPr="00E54716" w:rsidRDefault="00FF56C6" w:rsidP="00FF56C6">
      <w:pPr>
        <w:rPr>
          <w:sz w:val="32"/>
          <w:szCs w:val="32"/>
        </w:rPr>
      </w:pPr>
      <w:r w:rsidRPr="00E54716">
        <w:rPr>
          <w:sz w:val="32"/>
          <w:szCs w:val="32"/>
        </w:rPr>
        <w:lastRenderedPageBreak/>
        <w:t xml:space="preserve">Power the unit on by pressing the green/yellow Power button or by opening the reading stand. </w:t>
      </w:r>
    </w:p>
    <w:p w14:paraId="318F504F" w14:textId="77777777" w:rsidR="00FF56C6" w:rsidRPr="00E54716" w:rsidRDefault="00FF56C6" w:rsidP="00FF56C6">
      <w:pPr>
        <w:rPr>
          <w:sz w:val="32"/>
          <w:szCs w:val="32"/>
        </w:rPr>
      </w:pPr>
    </w:p>
    <w:p w14:paraId="6208C03D" w14:textId="77777777" w:rsidR="00FF56C6" w:rsidRPr="00E54716" w:rsidRDefault="00FF56C6" w:rsidP="00FF56C6">
      <w:pPr>
        <w:rPr>
          <w:sz w:val="32"/>
          <w:szCs w:val="32"/>
        </w:rPr>
      </w:pPr>
      <w:r w:rsidRPr="00E54716">
        <w:rPr>
          <w:sz w:val="32"/>
          <w:szCs w:val="32"/>
        </w:rPr>
        <w:t xml:space="preserve">Do one of the following: </w:t>
      </w:r>
    </w:p>
    <w:p w14:paraId="04C3C053" w14:textId="77777777" w:rsidR="00FF56C6" w:rsidRPr="00E54716" w:rsidRDefault="00FF56C6" w:rsidP="00FF56C6">
      <w:pPr>
        <w:rPr>
          <w:sz w:val="32"/>
          <w:szCs w:val="32"/>
        </w:rPr>
      </w:pPr>
      <w:r w:rsidRPr="00E54716">
        <w:rPr>
          <w:sz w:val="32"/>
          <w:szCs w:val="32"/>
        </w:rPr>
        <w:t xml:space="preserve">Hold the unit similar to a tablet to view items both near and far. This is useful when you want to magnify and read objects such as labels or details on cans, packages, pill bottles, and more. You can also use this position for self-viewing. </w:t>
      </w:r>
    </w:p>
    <w:p w14:paraId="64B5F3A9" w14:textId="77777777" w:rsidR="00FF56C6" w:rsidRPr="00E54716" w:rsidRDefault="00FF56C6" w:rsidP="00FF56C6">
      <w:pPr>
        <w:rPr>
          <w:sz w:val="32"/>
          <w:szCs w:val="32"/>
        </w:rPr>
      </w:pPr>
    </w:p>
    <w:p w14:paraId="33518D7C" w14:textId="77777777" w:rsidR="00FF56C6" w:rsidRPr="00E54716" w:rsidRDefault="00FF56C6" w:rsidP="00FF56C6">
      <w:pPr>
        <w:rPr>
          <w:sz w:val="32"/>
          <w:szCs w:val="32"/>
        </w:rPr>
      </w:pPr>
      <w:r w:rsidRPr="00E54716">
        <w:rPr>
          <w:sz w:val="32"/>
          <w:szCs w:val="32"/>
        </w:rPr>
        <w:t xml:space="preserve">Open the reading stand to place the unit on a flat document such as a newspaper or magazine, a bill or receipt, a letter, and so on.   </w:t>
      </w:r>
    </w:p>
    <w:p w14:paraId="5AADA7E2" w14:textId="77777777" w:rsidR="00FF56C6" w:rsidRPr="00E54716" w:rsidRDefault="00FF56C6" w:rsidP="00FF56C6">
      <w:pPr>
        <w:rPr>
          <w:sz w:val="32"/>
          <w:szCs w:val="32"/>
        </w:rPr>
      </w:pPr>
    </w:p>
    <w:p w14:paraId="530E8123" w14:textId="77777777" w:rsidR="00FF56C6" w:rsidRPr="00E54716" w:rsidRDefault="00FF56C6" w:rsidP="00FF56C6">
      <w:pPr>
        <w:rPr>
          <w:sz w:val="32"/>
          <w:szCs w:val="32"/>
        </w:rPr>
      </w:pPr>
      <w:r w:rsidRPr="00E54716">
        <w:rPr>
          <w:sz w:val="32"/>
          <w:szCs w:val="32"/>
        </w:rPr>
        <w:t xml:space="preserve">Note: When you close the reading stand, the unit automatically powers off. Press the green/yellow Power button to power the unit on again. </w:t>
      </w:r>
    </w:p>
    <w:p w14:paraId="6E7CF51A" w14:textId="77777777" w:rsidR="00FF56C6" w:rsidRPr="00E54716" w:rsidRDefault="00FF56C6" w:rsidP="00FF56C6">
      <w:pPr>
        <w:rPr>
          <w:sz w:val="32"/>
          <w:szCs w:val="32"/>
        </w:rPr>
      </w:pPr>
    </w:p>
    <w:p w14:paraId="4AD3DB09" w14:textId="77777777" w:rsidR="00FF56C6" w:rsidRPr="00E54716" w:rsidRDefault="00FF56C6" w:rsidP="00FF56C6">
      <w:pPr>
        <w:rPr>
          <w:sz w:val="32"/>
          <w:szCs w:val="32"/>
        </w:rPr>
      </w:pPr>
      <w:r w:rsidRPr="00E54716">
        <w:rPr>
          <w:sz w:val="32"/>
          <w:szCs w:val="32"/>
        </w:rPr>
        <w:t xml:space="preserve">Adjust the magnification using the yellow Plus or Minus buttons (+ or -). </w:t>
      </w:r>
    </w:p>
    <w:p w14:paraId="3C86B406" w14:textId="77777777" w:rsidR="00FF56C6" w:rsidRPr="00E54716" w:rsidRDefault="00FF56C6" w:rsidP="00FF56C6">
      <w:pPr>
        <w:rPr>
          <w:sz w:val="32"/>
          <w:szCs w:val="32"/>
        </w:rPr>
      </w:pPr>
    </w:p>
    <w:p w14:paraId="16B51629" w14:textId="77777777" w:rsidR="00FF56C6" w:rsidRPr="00E54716" w:rsidRDefault="00FF56C6" w:rsidP="00FF56C6">
      <w:pPr>
        <w:rPr>
          <w:sz w:val="32"/>
          <w:szCs w:val="32"/>
        </w:rPr>
      </w:pPr>
      <w:r w:rsidRPr="00E54716">
        <w:rPr>
          <w:sz w:val="32"/>
          <w:szCs w:val="32"/>
        </w:rPr>
        <w:t xml:space="preserve">Select a Colour mode (up or down arrow) for contrasting Colours that best suit your vision needs. </w:t>
      </w:r>
    </w:p>
    <w:p w14:paraId="3C1FDD6A" w14:textId="77777777" w:rsidR="00FF56C6" w:rsidRPr="00E54716" w:rsidRDefault="00FF56C6" w:rsidP="00FF56C6">
      <w:pPr>
        <w:rPr>
          <w:sz w:val="32"/>
          <w:szCs w:val="32"/>
        </w:rPr>
      </w:pPr>
    </w:p>
    <w:p w14:paraId="2D7E0007" w14:textId="77777777" w:rsidR="00FF56C6" w:rsidRPr="00E54716" w:rsidRDefault="00FF56C6" w:rsidP="00FF56C6">
      <w:pPr>
        <w:rPr>
          <w:sz w:val="32"/>
          <w:szCs w:val="32"/>
        </w:rPr>
      </w:pPr>
      <w:r w:rsidRPr="00E54716">
        <w:rPr>
          <w:sz w:val="32"/>
          <w:szCs w:val="32"/>
        </w:rPr>
        <w:t xml:space="preserve">Freeze the image on the LCD screen so that you may take your time reading details in the image. </w:t>
      </w:r>
    </w:p>
    <w:p w14:paraId="55D3E22F" w14:textId="77777777" w:rsidR="00FF56C6" w:rsidRPr="00E54716" w:rsidRDefault="00FF56C6" w:rsidP="00FF56C6">
      <w:pPr>
        <w:rPr>
          <w:sz w:val="32"/>
          <w:szCs w:val="32"/>
        </w:rPr>
      </w:pPr>
    </w:p>
    <w:p w14:paraId="3C991684" w14:textId="77777777" w:rsidR="00FF56C6" w:rsidRPr="00E54716" w:rsidRDefault="00FF56C6" w:rsidP="00FF56C6">
      <w:pPr>
        <w:rPr>
          <w:sz w:val="32"/>
          <w:szCs w:val="32"/>
        </w:rPr>
      </w:pPr>
      <w:r w:rsidRPr="00E54716">
        <w:rPr>
          <w:sz w:val="32"/>
          <w:szCs w:val="32"/>
        </w:rPr>
        <w:t xml:space="preserve">Pan horizontally or vertically with the round button to see more of the magnified image. </w:t>
      </w:r>
    </w:p>
    <w:p w14:paraId="58019FF1" w14:textId="77777777" w:rsidR="00FF56C6" w:rsidRPr="00E54716" w:rsidRDefault="00FF56C6" w:rsidP="00FF56C6">
      <w:pPr>
        <w:rPr>
          <w:sz w:val="32"/>
          <w:szCs w:val="32"/>
        </w:rPr>
      </w:pPr>
    </w:p>
    <w:p w14:paraId="5161C029" w14:textId="77777777" w:rsidR="00FF56C6" w:rsidRPr="00E54716" w:rsidRDefault="00FF56C6" w:rsidP="00FF56C6">
      <w:pPr>
        <w:rPr>
          <w:sz w:val="32"/>
          <w:szCs w:val="32"/>
        </w:rPr>
      </w:pPr>
      <w:r w:rsidRPr="00E54716">
        <w:rPr>
          <w:sz w:val="32"/>
          <w:szCs w:val="32"/>
        </w:rPr>
        <w:t>Save the image or return to live view with the Camera Button.</w:t>
      </w:r>
    </w:p>
    <w:p w14:paraId="2E15B60B" w14:textId="77777777" w:rsidR="00FF56C6" w:rsidRPr="00E54716" w:rsidRDefault="00FF56C6" w:rsidP="00FF56C6">
      <w:pPr>
        <w:rPr>
          <w:sz w:val="32"/>
          <w:szCs w:val="32"/>
        </w:rPr>
      </w:pPr>
    </w:p>
    <w:p w14:paraId="11F592F9" w14:textId="77777777" w:rsidR="00FF56C6" w:rsidRPr="00E54716" w:rsidRDefault="00FF56C6" w:rsidP="00FF56C6">
      <w:pPr>
        <w:rPr>
          <w:sz w:val="32"/>
          <w:szCs w:val="32"/>
        </w:rPr>
      </w:pPr>
      <w:r w:rsidRPr="00E54716">
        <w:rPr>
          <w:sz w:val="32"/>
          <w:szCs w:val="32"/>
        </w:rPr>
        <w:t xml:space="preserve">Once you become comfortable using RUBY 7 HD, try the following advanced features. </w:t>
      </w:r>
    </w:p>
    <w:p w14:paraId="15141F2B" w14:textId="77777777" w:rsidR="00FF56C6" w:rsidRPr="00E54716" w:rsidRDefault="00FF56C6" w:rsidP="00FF56C6">
      <w:pPr>
        <w:rPr>
          <w:sz w:val="32"/>
          <w:szCs w:val="32"/>
        </w:rPr>
      </w:pPr>
    </w:p>
    <w:p w14:paraId="3FFC7DC0" w14:textId="77777777" w:rsidR="00FF56C6" w:rsidRPr="00E54716" w:rsidRDefault="00FF56C6" w:rsidP="00FF56C6">
      <w:pPr>
        <w:rPr>
          <w:sz w:val="32"/>
          <w:szCs w:val="32"/>
        </w:rPr>
      </w:pPr>
      <w:r w:rsidRPr="00E54716">
        <w:rPr>
          <w:sz w:val="32"/>
          <w:szCs w:val="32"/>
        </w:rPr>
        <w:t xml:space="preserve">Turn the LED reading lights on or off to adjust for glare and reflections when viewing photographs or glossy magazine pages. </w:t>
      </w:r>
    </w:p>
    <w:p w14:paraId="54711361" w14:textId="77777777" w:rsidR="00FF56C6" w:rsidRPr="00E54716" w:rsidRDefault="00FF56C6" w:rsidP="00FF56C6">
      <w:pPr>
        <w:rPr>
          <w:sz w:val="32"/>
          <w:szCs w:val="32"/>
        </w:rPr>
      </w:pPr>
    </w:p>
    <w:p w14:paraId="110147E8" w14:textId="77777777" w:rsidR="00FF56C6" w:rsidRPr="00E54716" w:rsidRDefault="00FF56C6" w:rsidP="00FF56C6">
      <w:pPr>
        <w:rPr>
          <w:sz w:val="32"/>
          <w:szCs w:val="32"/>
        </w:rPr>
      </w:pPr>
      <w:r w:rsidRPr="00E54716">
        <w:rPr>
          <w:sz w:val="32"/>
          <w:szCs w:val="32"/>
        </w:rPr>
        <w:t xml:space="preserve">Use the reading line or reading masks to help you maintain your place while reading text.  </w:t>
      </w:r>
    </w:p>
    <w:p w14:paraId="793056AF" w14:textId="77777777" w:rsidR="00FF56C6" w:rsidRPr="00E54716" w:rsidRDefault="00FF56C6" w:rsidP="00FF56C6">
      <w:pPr>
        <w:rPr>
          <w:sz w:val="32"/>
          <w:szCs w:val="32"/>
        </w:rPr>
      </w:pPr>
    </w:p>
    <w:p w14:paraId="4E7A7BBF" w14:textId="77777777" w:rsidR="00FF56C6" w:rsidRPr="00E54716" w:rsidRDefault="00FF56C6" w:rsidP="00FF56C6">
      <w:pPr>
        <w:rPr>
          <w:sz w:val="32"/>
          <w:szCs w:val="32"/>
        </w:rPr>
      </w:pPr>
      <w:r w:rsidRPr="00E54716">
        <w:rPr>
          <w:sz w:val="32"/>
          <w:szCs w:val="32"/>
        </w:rPr>
        <w:t xml:space="preserve">Save, view, and delete images stored on the unit.  </w:t>
      </w:r>
    </w:p>
    <w:p w14:paraId="4BEA381C" w14:textId="77777777" w:rsidR="00FF56C6" w:rsidRPr="00E54716" w:rsidRDefault="00FF56C6" w:rsidP="00FF56C6">
      <w:pPr>
        <w:rPr>
          <w:sz w:val="32"/>
          <w:szCs w:val="32"/>
        </w:rPr>
      </w:pPr>
    </w:p>
    <w:p w14:paraId="73776F52" w14:textId="77777777" w:rsidR="00A26150" w:rsidRPr="00E54716" w:rsidRDefault="00FF56C6" w:rsidP="00FF56C6">
      <w:pPr>
        <w:rPr>
          <w:sz w:val="32"/>
          <w:szCs w:val="32"/>
        </w:rPr>
      </w:pPr>
      <w:r w:rsidRPr="00E54716">
        <w:rPr>
          <w:sz w:val="32"/>
          <w:szCs w:val="32"/>
        </w:rPr>
        <w:t xml:space="preserve">For additional storage, you can transfer images from the unit to your computer.  </w:t>
      </w:r>
    </w:p>
    <w:p w14:paraId="47F6A53C" w14:textId="77777777" w:rsidR="00FF56C6" w:rsidRPr="00E54716" w:rsidRDefault="00FF56C6" w:rsidP="00FF56C6"/>
    <w:p w14:paraId="5C2DBFCB" w14:textId="77777777" w:rsidR="00FF56C6" w:rsidRPr="00E54716" w:rsidRDefault="00FF56C6" w:rsidP="00FF56C6">
      <w:pPr>
        <w:pStyle w:val="Heading2"/>
      </w:pPr>
      <w:bookmarkStart w:id="18" w:name="_Toc471310944"/>
      <w:r w:rsidRPr="00E54716">
        <w:t>Button Descriptions</w:t>
      </w:r>
      <w:bookmarkEnd w:id="18"/>
      <w:r w:rsidRPr="00E54716">
        <w:t xml:space="preserve"> </w:t>
      </w:r>
    </w:p>
    <w:p w14:paraId="6223B625" w14:textId="77777777" w:rsidR="00FF56C6" w:rsidRPr="00E54716" w:rsidRDefault="00FF56C6" w:rsidP="00FF56C6">
      <w:pPr>
        <w:rPr>
          <w:sz w:val="32"/>
          <w:szCs w:val="32"/>
        </w:rPr>
      </w:pPr>
      <w:r w:rsidRPr="00E54716">
        <w:rPr>
          <w:sz w:val="32"/>
          <w:szCs w:val="32"/>
        </w:rPr>
        <w:t>Power (Green/Yellow): Press to power on the unit. Press it again to power off.</w:t>
      </w:r>
    </w:p>
    <w:p w14:paraId="0F0F9CC2" w14:textId="77777777" w:rsidR="00FF56C6" w:rsidRPr="00E54716" w:rsidRDefault="00FF56C6" w:rsidP="00FF56C6">
      <w:pPr>
        <w:rPr>
          <w:sz w:val="32"/>
          <w:szCs w:val="32"/>
        </w:rPr>
      </w:pPr>
    </w:p>
    <w:p w14:paraId="64FD86DB" w14:textId="77777777" w:rsidR="00FF56C6" w:rsidRPr="00E54716" w:rsidRDefault="00FF56C6" w:rsidP="00FF56C6">
      <w:pPr>
        <w:rPr>
          <w:sz w:val="32"/>
          <w:szCs w:val="32"/>
        </w:rPr>
      </w:pPr>
      <w:r w:rsidRPr="00E54716">
        <w:rPr>
          <w:sz w:val="32"/>
          <w:szCs w:val="32"/>
        </w:rPr>
        <w:t xml:space="preserve">Magnification (Yellow): Press and HOLD for continuous zoom magnification with live images. When viewing still images, press and release to incrementally increase or decrease magnification.  </w:t>
      </w:r>
    </w:p>
    <w:p w14:paraId="6D2B6B3A" w14:textId="77777777" w:rsidR="00FF56C6" w:rsidRPr="00E54716" w:rsidRDefault="00FF56C6" w:rsidP="00FF56C6">
      <w:pPr>
        <w:rPr>
          <w:sz w:val="32"/>
          <w:szCs w:val="32"/>
        </w:rPr>
      </w:pPr>
    </w:p>
    <w:p w14:paraId="35BD90F3" w14:textId="77777777" w:rsidR="00FF56C6" w:rsidRPr="00E54716" w:rsidRDefault="00FF56C6" w:rsidP="00FF56C6">
      <w:pPr>
        <w:rPr>
          <w:sz w:val="32"/>
          <w:szCs w:val="32"/>
        </w:rPr>
      </w:pPr>
      <w:r w:rsidRPr="00E54716">
        <w:rPr>
          <w:sz w:val="32"/>
          <w:szCs w:val="32"/>
        </w:rPr>
        <w:t>Colour Mode (Blue): Press to cycle through five default Colour modes and 15 additional Colour modes. For a complete list, refer to Colour Modes</w:t>
      </w:r>
      <w:r w:rsidR="00E83626" w:rsidRPr="00E54716">
        <w:rPr>
          <w:sz w:val="32"/>
          <w:szCs w:val="32"/>
        </w:rPr>
        <w:t>.</w:t>
      </w:r>
      <w:r w:rsidRPr="00E54716">
        <w:rPr>
          <w:sz w:val="32"/>
          <w:szCs w:val="32"/>
        </w:rPr>
        <w:t xml:space="preserve">  </w:t>
      </w:r>
    </w:p>
    <w:p w14:paraId="446E7DF0" w14:textId="77777777" w:rsidR="00FF56C6" w:rsidRPr="00E54716" w:rsidRDefault="00FF56C6" w:rsidP="00FF56C6">
      <w:pPr>
        <w:rPr>
          <w:sz w:val="32"/>
          <w:szCs w:val="32"/>
        </w:rPr>
      </w:pPr>
    </w:p>
    <w:p w14:paraId="5DE23AD9" w14:textId="77777777" w:rsidR="00FF56C6" w:rsidRPr="00E54716" w:rsidRDefault="00FF56C6" w:rsidP="00FF56C6">
      <w:pPr>
        <w:rPr>
          <w:sz w:val="32"/>
          <w:szCs w:val="32"/>
        </w:rPr>
      </w:pPr>
      <w:r w:rsidRPr="00E54716">
        <w:rPr>
          <w:sz w:val="32"/>
          <w:szCs w:val="32"/>
        </w:rPr>
        <w:t xml:space="preserve">Freeze Frame (Red): Press to freeze the current image. Press it again to turn off Freeze Frame mode and return to live view. </w:t>
      </w:r>
    </w:p>
    <w:p w14:paraId="4AF88ECB" w14:textId="77777777" w:rsidR="00FF56C6" w:rsidRPr="00E54716" w:rsidRDefault="00FF56C6" w:rsidP="00FF56C6">
      <w:pPr>
        <w:rPr>
          <w:sz w:val="32"/>
          <w:szCs w:val="32"/>
        </w:rPr>
      </w:pPr>
    </w:p>
    <w:p w14:paraId="3C8AD42B" w14:textId="77777777" w:rsidR="00FF56C6" w:rsidRPr="00E54716" w:rsidRDefault="00FF56C6" w:rsidP="00FF56C6">
      <w:pPr>
        <w:rPr>
          <w:sz w:val="32"/>
          <w:szCs w:val="32"/>
        </w:rPr>
      </w:pPr>
      <w:r w:rsidRPr="00E54716">
        <w:rPr>
          <w:sz w:val="32"/>
          <w:szCs w:val="32"/>
        </w:rPr>
        <w:t>Panning (Black): Scroll vertically or horizontally across a magnified frozen or captured image.</w:t>
      </w:r>
    </w:p>
    <w:p w14:paraId="34FA47F8" w14:textId="77777777" w:rsidR="00FF56C6" w:rsidRPr="00E54716" w:rsidRDefault="00FF56C6" w:rsidP="00FF56C6"/>
    <w:p w14:paraId="00A7C07A" w14:textId="77777777" w:rsidR="00FF56C6" w:rsidRPr="00E54716" w:rsidRDefault="00FF56C6" w:rsidP="00FF56C6">
      <w:pPr>
        <w:pStyle w:val="Heading2"/>
      </w:pPr>
      <w:bookmarkStart w:id="19" w:name="_Toc471310945"/>
      <w:r w:rsidRPr="00E54716">
        <w:t>Charging the Unit / Battery LED Status</w:t>
      </w:r>
      <w:bookmarkEnd w:id="19"/>
      <w:r w:rsidRPr="00E54716">
        <w:t xml:space="preserve"> </w:t>
      </w:r>
    </w:p>
    <w:p w14:paraId="3E8FB175" w14:textId="77777777" w:rsidR="00FF56C6" w:rsidRPr="00E54716" w:rsidRDefault="00FF56C6" w:rsidP="00FF56C6">
      <w:pPr>
        <w:rPr>
          <w:sz w:val="32"/>
          <w:szCs w:val="32"/>
        </w:rPr>
      </w:pPr>
      <w:r w:rsidRPr="00E54716">
        <w:rPr>
          <w:sz w:val="32"/>
          <w:szCs w:val="32"/>
        </w:rPr>
        <w:t xml:space="preserve">Note: You must use the supplied power adapter to charge the unit.  </w:t>
      </w:r>
    </w:p>
    <w:p w14:paraId="2997A4A2" w14:textId="77777777" w:rsidR="00FF56C6" w:rsidRPr="00E54716" w:rsidRDefault="00FF56C6" w:rsidP="00FF56C6">
      <w:pPr>
        <w:rPr>
          <w:sz w:val="32"/>
          <w:szCs w:val="32"/>
        </w:rPr>
      </w:pPr>
    </w:p>
    <w:p w14:paraId="39939299" w14:textId="77777777" w:rsidR="00FF56C6" w:rsidRPr="00E54716" w:rsidRDefault="00FF56C6" w:rsidP="00FF56C6">
      <w:pPr>
        <w:rPr>
          <w:sz w:val="32"/>
          <w:szCs w:val="32"/>
        </w:rPr>
      </w:pPr>
      <w:r w:rsidRPr="00E54716">
        <w:rPr>
          <w:sz w:val="32"/>
          <w:szCs w:val="32"/>
        </w:rPr>
        <w:t xml:space="preserve">Plug one end of the power adapter into the unit and the other end into a wall outlet.  </w:t>
      </w:r>
    </w:p>
    <w:p w14:paraId="6D6BD6D0" w14:textId="77777777" w:rsidR="00FF56C6" w:rsidRPr="00E54716" w:rsidRDefault="00FF56C6" w:rsidP="00FF56C6">
      <w:pPr>
        <w:rPr>
          <w:sz w:val="32"/>
          <w:szCs w:val="32"/>
        </w:rPr>
      </w:pPr>
    </w:p>
    <w:p w14:paraId="5D1CE498" w14:textId="77777777" w:rsidR="00FF56C6" w:rsidRPr="00E54716" w:rsidRDefault="00FF56C6" w:rsidP="00FF56C6">
      <w:pPr>
        <w:rPr>
          <w:sz w:val="32"/>
          <w:szCs w:val="32"/>
        </w:rPr>
      </w:pPr>
      <w:r w:rsidRPr="00E54716">
        <w:rPr>
          <w:sz w:val="32"/>
          <w:szCs w:val="32"/>
        </w:rPr>
        <w:t xml:space="preserve">The battery indicator LED blinks green to show that the battery is charging.  </w:t>
      </w:r>
    </w:p>
    <w:p w14:paraId="387A7EF3" w14:textId="77777777" w:rsidR="00FF56C6" w:rsidRPr="00E54716" w:rsidRDefault="00FF56C6" w:rsidP="00FF56C6">
      <w:pPr>
        <w:rPr>
          <w:sz w:val="32"/>
          <w:szCs w:val="32"/>
        </w:rPr>
      </w:pPr>
    </w:p>
    <w:p w14:paraId="4E65010D" w14:textId="77777777" w:rsidR="00FF56C6" w:rsidRPr="00E54716" w:rsidRDefault="00FF56C6" w:rsidP="00FF56C6">
      <w:pPr>
        <w:rPr>
          <w:sz w:val="32"/>
          <w:szCs w:val="32"/>
        </w:rPr>
      </w:pPr>
      <w:r w:rsidRPr="00E54716">
        <w:rPr>
          <w:sz w:val="32"/>
          <w:szCs w:val="32"/>
        </w:rPr>
        <w:t xml:space="preserve">The LED stops blinking and glows a steady green once the battery is charged. Unplug the power adapter from the unit. The battery indicator LED turns off.  </w:t>
      </w:r>
    </w:p>
    <w:p w14:paraId="13E62239" w14:textId="77777777" w:rsidR="00FF56C6" w:rsidRPr="00E54716" w:rsidRDefault="00FF56C6" w:rsidP="00FF56C6">
      <w:pPr>
        <w:rPr>
          <w:sz w:val="32"/>
          <w:szCs w:val="32"/>
        </w:rPr>
      </w:pPr>
    </w:p>
    <w:p w14:paraId="7EBB97A8" w14:textId="77777777" w:rsidR="00FF56C6" w:rsidRPr="00E54716" w:rsidRDefault="00FF56C6" w:rsidP="00FF56C6">
      <w:pPr>
        <w:rPr>
          <w:sz w:val="32"/>
          <w:szCs w:val="32"/>
        </w:rPr>
      </w:pPr>
      <w:r w:rsidRPr="00E54716">
        <w:rPr>
          <w:sz w:val="32"/>
          <w:szCs w:val="32"/>
        </w:rPr>
        <w:t xml:space="preserve">You can now use the unit for approximately four hours of continuous use. When the battery is low, the battery indicator LED flashes red. Connect the power adapter and plug it in to recharge the battery. </w:t>
      </w:r>
    </w:p>
    <w:p w14:paraId="7DB5F5A6" w14:textId="77777777" w:rsidR="00FF56C6" w:rsidRPr="00E54716" w:rsidRDefault="00FF56C6" w:rsidP="00FF56C6"/>
    <w:p w14:paraId="489DD79E" w14:textId="77777777" w:rsidR="00FF56C6" w:rsidRPr="00E54716" w:rsidRDefault="00FF56C6" w:rsidP="00FF56C6">
      <w:pPr>
        <w:pStyle w:val="Heading3"/>
      </w:pPr>
      <w:bookmarkStart w:id="20" w:name="_Toc471310946"/>
      <w:r w:rsidRPr="00E54716">
        <w:t>Battery LED Descriptions</w:t>
      </w:r>
      <w:bookmarkEnd w:id="20"/>
      <w:r w:rsidRPr="00E54716">
        <w:t xml:space="preserve"> </w:t>
      </w:r>
    </w:p>
    <w:p w14:paraId="6A659B0B" w14:textId="77777777" w:rsidR="00FF56C6" w:rsidRPr="00E54716" w:rsidRDefault="00FF56C6" w:rsidP="00FF56C6">
      <w:pPr>
        <w:rPr>
          <w:sz w:val="32"/>
          <w:szCs w:val="32"/>
        </w:rPr>
      </w:pPr>
      <w:r w:rsidRPr="00E54716">
        <w:rPr>
          <w:sz w:val="32"/>
          <w:szCs w:val="32"/>
        </w:rPr>
        <w:t xml:space="preserve">Green – Solid: Battery charged – power adapter connected </w:t>
      </w:r>
    </w:p>
    <w:p w14:paraId="56F9DC3F" w14:textId="77777777" w:rsidR="00FF56C6" w:rsidRPr="00E54716" w:rsidRDefault="00FF56C6" w:rsidP="00FF56C6">
      <w:pPr>
        <w:rPr>
          <w:sz w:val="32"/>
          <w:szCs w:val="32"/>
        </w:rPr>
      </w:pPr>
      <w:r w:rsidRPr="00E54716">
        <w:rPr>
          <w:sz w:val="32"/>
          <w:szCs w:val="32"/>
        </w:rPr>
        <w:t xml:space="preserve">Green – Flashing: Battery charging – power adapter connected </w:t>
      </w:r>
    </w:p>
    <w:p w14:paraId="4A834244" w14:textId="77777777" w:rsidR="00FF56C6" w:rsidRPr="00E54716" w:rsidRDefault="00FF56C6" w:rsidP="00FF56C6">
      <w:pPr>
        <w:rPr>
          <w:sz w:val="32"/>
          <w:szCs w:val="32"/>
        </w:rPr>
      </w:pPr>
      <w:r w:rsidRPr="00E54716">
        <w:rPr>
          <w:sz w:val="32"/>
          <w:szCs w:val="32"/>
        </w:rPr>
        <w:t xml:space="preserve">Red – Flashing: Battery low </w:t>
      </w:r>
    </w:p>
    <w:p w14:paraId="2891FB54" w14:textId="77777777" w:rsidR="00FF56C6" w:rsidRPr="00E54716" w:rsidRDefault="00FF56C6" w:rsidP="00FF56C6">
      <w:pPr>
        <w:rPr>
          <w:sz w:val="32"/>
          <w:szCs w:val="32"/>
        </w:rPr>
      </w:pPr>
      <w:r w:rsidRPr="00E54716">
        <w:rPr>
          <w:sz w:val="32"/>
          <w:szCs w:val="32"/>
        </w:rPr>
        <w:t xml:space="preserve">Red - Solid: </w:t>
      </w:r>
      <w:r w:rsidR="00E83626" w:rsidRPr="00E54716">
        <w:rPr>
          <w:sz w:val="32"/>
          <w:szCs w:val="32"/>
        </w:rPr>
        <w:t>Error unplug</w:t>
      </w:r>
      <w:r w:rsidRPr="00E54716">
        <w:rPr>
          <w:sz w:val="32"/>
          <w:szCs w:val="32"/>
        </w:rPr>
        <w:t xml:space="preserve"> power adapter, wait a few seconds, and plug in again </w:t>
      </w:r>
    </w:p>
    <w:p w14:paraId="03638A14" w14:textId="77777777" w:rsidR="00FF56C6" w:rsidRPr="00E54716" w:rsidRDefault="00FF56C6" w:rsidP="00FF56C6">
      <w:pPr>
        <w:rPr>
          <w:sz w:val="32"/>
          <w:szCs w:val="32"/>
        </w:rPr>
      </w:pPr>
      <w:r w:rsidRPr="00E54716">
        <w:rPr>
          <w:sz w:val="32"/>
          <w:szCs w:val="32"/>
        </w:rPr>
        <w:lastRenderedPageBreak/>
        <w:t xml:space="preserve">No LED: Battery charge ok – power adapter not connected; or the unit is off  </w:t>
      </w:r>
    </w:p>
    <w:p w14:paraId="1CB4DC76" w14:textId="77777777" w:rsidR="00FF56C6" w:rsidRPr="00E54716" w:rsidRDefault="00FF56C6" w:rsidP="00FF56C6"/>
    <w:p w14:paraId="617A615F" w14:textId="77777777" w:rsidR="00FF56C6" w:rsidRPr="00E54716" w:rsidRDefault="00FF56C6" w:rsidP="00FF56C6">
      <w:pPr>
        <w:pStyle w:val="Heading2"/>
      </w:pPr>
      <w:bookmarkStart w:id="21" w:name="_Toc471310947"/>
      <w:r w:rsidRPr="00E54716">
        <w:t>Camera Positions</w:t>
      </w:r>
      <w:bookmarkEnd w:id="21"/>
      <w:r w:rsidRPr="00E54716">
        <w:t xml:space="preserve"> </w:t>
      </w:r>
    </w:p>
    <w:p w14:paraId="2EF676CB" w14:textId="77777777" w:rsidR="00FF56C6" w:rsidRPr="00E54716" w:rsidRDefault="00FF56C6" w:rsidP="00FF56C6">
      <w:pPr>
        <w:rPr>
          <w:sz w:val="32"/>
          <w:szCs w:val="32"/>
        </w:rPr>
      </w:pPr>
      <w:r w:rsidRPr="00E54716">
        <w:rPr>
          <w:sz w:val="32"/>
          <w:szCs w:val="32"/>
        </w:rPr>
        <w:t xml:space="preserve">The unit can be used in five different positions: reading, distance, hobby, self-view, and spotting. </w:t>
      </w:r>
    </w:p>
    <w:p w14:paraId="40381832" w14:textId="77777777" w:rsidR="00FF56C6" w:rsidRPr="00E54716" w:rsidRDefault="00FF56C6" w:rsidP="00FF56C6"/>
    <w:p w14:paraId="430516D2" w14:textId="77777777" w:rsidR="00FF56C6" w:rsidRPr="00E54716" w:rsidRDefault="00FF56C6" w:rsidP="007560B3">
      <w:pPr>
        <w:pStyle w:val="Heading3"/>
      </w:pPr>
      <w:bookmarkStart w:id="22" w:name="_Toc471310948"/>
      <w:r w:rsidRPr="00E54716">
        <w:t>Reading Position</w:t>
      </w:r>
      <w:bookmarkEnd w:id="22"/>
      <w:r w:rsidRPr="00E54716">
        <w:t xml:space="preserve"> </w:t>
      </w:r>
    </w:p>
    <w:p w14:paraId="35495C44" w14:textId="77777777" w:rsidR="00FF56C6" w:rsidRPr="00E54716" w:rsidRDefault="00FF56C6" w:rsidP="00FF56C6">
      <w:pPr>
        <w:rPr>
          <w:sz w:val="32"/>
          <w:szCs w:val="32"/>
        </w:rPr>
      </w:pPr>
      <w:r w:rsidRPr="00E54716">
        <w:rPr>
          <w:sz w:val="32"/>
          <w:szCs w:val="32"/>
        </w:rPr>
        <w:t xml:space="preserve">The unit has an integrated reading stand. When you open it: The unit automatically powers on </w:t>
      </w:r>
    </w:p>
    <w:p w14:paraId="5A657EB5" w14:textId="77777777" w:rsidR="00FF56C6" w:rsidRPr="00E54716" w:rsidRDefault="00FF56C6" w:rsidP="00FF56C6">
      <w:pPr>
        <w:rPr>
          <w:sz w:val="32"/>
          <w:szCs w:val="32"/>
        </w:rPr>
      </w:pPr>
    </w:p>
    <w:p w14:paraId="02BAD613" w14:textId="77777777" w:rsidR="00FF56C6" w:rsidRPr="00E54716" w:rsidRDefault="00FF56C6" w:rsidP="00FF56C6">
      <w:pPr>
        <w:rPr>
          <w:sz w:val="32"/>
          <w:szCs w:val="32"/>
        </w:rPr>
      </w:pPr>
      <w:r w:rsidRPr="00E54716">
        <w:rPr>
          <w:sz w:val="32"/>
          <w:szCs w:val="32"/>
        </w:rPr>
        <w:t xml:space="preserve">The camera rotates and points down into the spotting position. </w:t>
      </w:r>
    </w:p>
    <w:p w14:paraId="54B35518" w14:textId="77777777" w:rsidR="00FF56C6" w:rsidRPr="00E54716" w:rsidRDefault="00FF56C6" w:rsidP="00FF56C6">
      <w:pPr>
        <w:rPr>
          <w:sz w:val="32"/>
          <w:szCs w:val="32"/>
        </w:rPr>
      </w:pPr>
    </w:p>
    <w:p w14:paraId="7ED44A6A" w14:textId="77777777" w:rsidR="00FF56C6" w:rsidRPr="00E54716" w:rsidRDefault="00FF56C6" w:rsidP="00FF56C6">
      <w:pPr>
        <w:rPr>
          <w:sz w:val="32"/>
          <w:szCs w:val="32"/>
        </w:rPr>
      </w:pPr>
      <w:r w:rsidRPr="00E54716">
        <w:rPr>
          <w:sz w:val="32"/>
          <w:szCs w:val="32"/>
        </w:rPr>
        <w:t xml:space="preserve">You can place the unit directly on a document and read printed text or images in magazines, catalogues, menus, photographs, and other printed material. </w:t>
      </w:r>
    </w:p>
    <w:p w14:paraId="3137CD67" w14:textId="77777777" w:rsidR="00FF56C6" w:rsidRPr="00E54716" w:rsidRDefault="00FF56C6" w:rsidP="00FF56C6">
      <w:pPr>
        <w:rPr>
          <w:sz w:val="32"/>
          <w:szCs w:val="32"/>
        </w:rPr>
      </w:pPr>
    </w:p>
    <w:p w14:paraId="44CFBCDD" w14:textId="77777777" w:rsidR="00FF56C6" w:rsidRPr="00E54716" w:rsidRDefault="00FF56C6" w:rsidP="00FF56C6">
      <w:pPr>
        <w:rPr>
          <w:sz w:val="32"/>
          <w:szCs w:val="32"/>
        </w:rPr>
      </w:pPr>
      <w:r w:rsidRPr="00E54716">
        <w:rPr>
          <w:sz w:val="32"/>
          <w:szCs w:val="32"/>
        </w:rPr>
        <w:t>Note: When you close the reading stand, the unit automatically powers off, and the camera rotates to the spotting position. To power the unit on, press the green/yellow Power button.</w:t>
      </w:r>
    </w:p>
    <w:p w14:paraId="708D38F5" w14:textId="77777777" w:rsidR="00FF56C6" w:rsidRPr="00E54716" w:rsidRDefault="00FF56C6" w:rsidP="00FF56C6"/>
    <w:p w14:paraId="74CF0490" w14:textId="77777777" w:rsidR="00FF56C6" w:rsidRPr="00E54716" w:rsidRDefault="00FF56C6" w:rsidP="007560B3">
      <w:pPr>
        <w:pStyle w:val="Heading3"/>
      </w:pPr>
      <w:bookmarkStart w:id="23" w:name="_Toc471310949"/>
      <w:r w:rsidRPr="00E54716">
        <w:t>Hobby Position</w:t>
      </w:r>
      <w:bookmarkEnd w:id="23"/>
      <w:r w:rsidRPr="00E54716">
        <w:t xml:space="preserve"> </w:t>
      </w:r>
    </w:p>
    <w:p w14:paraId="44EF085D" w14:textId="77777777" w:rsidR="00FF56C6" w:rsidRPr="00E54716" w:rsidRDefault="00FF56C6" w:rsidP="00FF56C6">
      <w:pPr>
        <w:rPr>
          <w:sz w:val="32"/>
          <w:szCs w:val="32"/>
        </w:rPr>
      </w:pPr>
      <w:r w:rsidRPr="00E54716">
        <w:rPr>
          <w:sz w:val="32"/>
          <w:szCs w:val="32"/>
        </w:rPr>
        <w:t xml:space="preserve">When used in the hobby position, you rotate the camera so that it is pointing slightly down and at an angle. This position allows you to hold objects at a comfortable distance in front of the camera.   </w:t>
      </w:r>
    </w:p>
    <w:p w14:paraId="2120C1F6" w14:textId="77777777" w:rsidR="00FF56C6" w:rsidRPr="00E54716" w:rsidRDefault="00FF56C6" w:rsidP="00FF56C6"/>
    <w:p w14:paraId="00BDBC9C" w14:textId="77777777" w:rsidR="00FF56C6" w:rsidRPr="00E54716" w:rsidRDefault="00FF56C6" w:rsidP="007560B3">
      <w:pPr>
        <w:pStyle w:val="Heading3"/>
      </w:pPr>
      <w:bookmarkStart w:id="24" w:name="_Toc471310950"/>
      <w:r w:rsidRPr="00E54716">
        <w:t>Distance Position</w:t>
      </w:r>
      <w:bookmarkEnd w:id="24"/>
    </w:p>
    <w:p w14:paraId="09F94FAB" w14:textId="77777777" w:rsidR="00FF56C6" w:rsidRPr="00E54716" w:rsidRDefault="00FF56C6" w:rsidP="00FF56C6">
      <w:pPr>
        <w:rPr>
          <w:sz w:val="32"/>
          <w:szCs w:val="32"/>
        </w:rPr>
      </w:pPr>
      <w:r w:rsidRPr="00E54716">
        <w:rPr>
          <w:sz w:val="32"/>
          <w:szCs w:val="32"/>
        </w:rPr>
        <w:t xml:space="preserve">In distance position, you rotate the camera so that it is parallel to the open reading stand. The reading stand offers a hands-free stable platform to view items that are out of reach.  </w:t>
      </w:r>
    </w:p>
    <w:p w14:paraId="3C71FFEE" w14:textId="77777777" w:rsidR="00FF56C6" w:rsidRPr="00E54716" w:rsidRDefault="00FF56C6" w:rsidP="00FF56C6"/>
    <w:p w14:paraId="7C742443" w14:textId="77777777" w:rsidR="00FF56C6" w:rsidRPr="00E54716" w:rsidRDefault="00FF56C6" w:rsidP="007560B3">
      <w:pPr>
        <w:pStyle w:val="Heading3"/>
      </w:pPr>
      <w:bookmarkStart w:id="25" w:name="_Toc471310951"/>
      <w:r w:rsidRPr="00E54716">
        <w:t>Self-view Position</w:t>
      </w:r>
      <w:bookmarkEnd w:id="25"/>
    </w:p>
    <w:p w14:paraId="0EA01BEC" w14:textId="77777777" w:rsidR="00FF56C6" w:rsidRPr="00E54716" w:rsidRDefault="00FF56C6" w:rsidP="00FF56C6">
      <w:pPr>
        <w:rPr>
          <w:sz w:val="32"/>
          <w:szCs w:val="32"/>
        </w:rPr>
      </w:pPr>
      <w:r w:rsidRPr="00E54716">
        <w:rPr>
          <w:sz w:val="32"/>
          <w:szCs w:val="32"/>
        </w:rPr>
        <w:t xml:space="preserve">When in self-view, the camera is rotated around so that it is facing you. You can now see yourself on the unit’s screen or on an attached HDTV or monitor.  </w:t>
      </w:r>
    </w:p>
    <w:p w14:paraId="2F5BF0B2" w14:textId="77777777" w:rsidR="00FF56C6" w:rsidRPr="00E54716" w:rsidRDefault="00FF56C6" w:rsidP="00FF56C6">
      <w:pPr>
        <w:rPr>
          <w:sz w:val="32"/>
          <w:szCs w:val="32"/>
        </w:rPr>
      </w:pPr>
      <w:r w:rsidRPr="00E54716">
        <w:rPr>
          <w:sz w:val="32"/>
          <w:szCs w:val="32"/>
        </w:rPr>
        <w:t xml:space="preserve">You can use self-view with the reading stand open so that the unit is resting on a flat surface, or you can hold the unit with the reading stand closed. </w:t>
      </w:r>
    </w:p>
    <w:p w14:paraId="752DACD6" w14:textId="77777777" w:rsidR="00FF56C6" w:rsidRPr="00E54716" w:rsidRDefault="00FF56C6" w:rsidP="00FF56C6"/>
    <w:p w14:paraId="744C7537" w14:textId="77777777" w:rsidR="00FF56C6" w:rsidRPr="00E54716" w:rsidRDefault="00FF56C6" w:rsidP="007560B3">
      <w:pPr>
        <w:pStyle w:val="Heading3"/>
      </w:pPr>
      <w:bookmarkStart w:id="26" w:name="_Toc471310952"/>
      <w:r w:rsidRPr="00E54716">
        <w:t>Spotting Position</w:t>
      </w:r>
      <w:bookmarkEnd w:id="26"/>
    </w:p>
    <w:p w14:paraId="3439B957" w14:textId="77777777" w:rsidR="00FF56C6" w:rsidRPr="00E54716" w:rsidRDefault="00FF56C6" w:rsidP="00FF56C6">
      <w:pPr>
        <w:rPr>
          <w:sz w:val="32"/>
          <w:szCs w:val="32"/>
        </w:rPr>
      </w:pPr>
      <w:r w:rsidRPr="00E54716">
        <w:rPr>
          <w:sz w:val="32"/>
          <w:szCs w:val="32"/>
        </w:rPr>
        <w:t xml:space="preserve">With the reading stand closed:  </w:t>
      </w:r>
    </w:p>
    <w:p w14:paraId="258809E9" w14:textId="77777777" w:rsidR="00FF56C6" w:rsidRPr="00E54716" w:rsidRDefault="00FF56C6" w:rsidP="00FF56C6">
      <w:pPr>
        <w:rPr>
          <w:sz w:val="32"/>
          <w:szCs w:val="32"/>
        </w:rPr>
      </w:pPr>
      <w:r w:rsidRPr="00E54716">
        <w:rPr>
          <w:sz w:val="32"/>
          <w:szCs w:val="32"/>
        </w:rPr>
        <w:t xml:space="preserve">The camera automatically rotates to the spotting position </w:t>
      </w:r>
    </w:p>
    <w:p w14:paraId="6EF0F82C" w14:textId="77777777" w:rsidR="00FF56C6" w:rsidRPr="00E54716" w:rsidRDefault="00FF56C6" w:rsidP="00FF56C6">
      <w:pPr>
        <w:rPr>
          <w:sz w:val="32"/>
          <w:szCs w:val="32"/>
        </w:rPr>
      </w:pPr>
      <w:r w:rsidRPr="00E54716">
        <w:rPr>
          <w:sz w:val="32"/>
          <w:szCs w:val="32"/>
        </w:rPr>
        <w:lastRenderedPageBreak/>
        <w:t xml:space="preserve">You can hold the magnifier close to an object, or point it at objects that are out of reach </w:t>
      </w:r>
    </w:p>
    <w:p w14:paraId="2D6DA998" w14:textId="77777777" w:rsidR="00FF56C6" w:rsidRPr="00E54716" w:rsidRDefault="00FF56C6" w:rsidP="00FF56C6">
      <w:pPr>
        <w:rPr>
          <w:sz w:val="32"/>
          <w:szCs w:val="32"/>
        </w:rPr>
      </w:pPr>
      <w:r w:rsidRPr="00E54716">
        <w:rPr>
          <w:sz w:val="32"/>
          <w:szCs w:val="32"/>
        </w:rPr>
        <w:t xml:space="preserve">Press the magnification buttons to zoom in or out, and then freeze the image on the screen </w:t>
      </w:r>
    </w:p>
    <w:p w14:paraId="630FFE90" w14:textId="77777777" w:rsidR="00FF56C6" w:rsidRPr="00E54716" w:rsidRDefault="00FF56C6" w:rsidP="00FF56C6">
      <w:pPr>
        <w:rPr>
          <w:sz w:val="32"/>
          <w:szCs w:val="32"/>
        </w:rPr>
      </w:pPr>
      <w:r w:rsidRPr="00E54716">
        <w:rPr>
          <w:sz w:val="32"/>
          <w:szCs w:val="32"/>
        </w:rPr>
        <w:t xml:space="preserve">If you like, you can then zoom in further, and pan the image across the screen. </w:t>
      </w:r>
    </w:p>
    <w:p w14:paraId="77A5CC0D" w14:textId="77777777" w:rsidR="00FF56C6" w:rsidRPr="00E54716" w:rsidRDefault="00FF56C6" w:rsidP="00FF56C6">
      <w:pPr>
        <w:rPr>
          <w:sz w:val="32"/>
          <w:szCs w:val="32"/>
        </w:rPr>
      </w:pPr>
      <w:r w:rsidRPr="00E54716">
        <w:rPr>
          <w:sz w:val="32"/>
          <w:szCs w:val="32"/>
        </w:rPr>
        <w:t xml:space="preserve">This is ideal for viewing clothing labels, prescription labels, price tags, receipts, business cards, and more.  </w:t>
      </w:r>
    </w:p>
    <w:p w14:paraId="2E920496" w14:textId="77777777" w:rsidR="00F11F18" w:rsidRPr="00E54716" w:rsidRDefault="00F11F18" w:rsidP="00F11F18">
      <w:bookmarkStart w:id="27" w:name="_Toc237831395"/>
      <w:bookmarkStart w:id="28" w:name="_Toc240353903"/>
      <w:bookmarkStart w:id="29" w:name="_Toc293495627"/>
    </w:p>
    <w:p w14:paraId="32C6BDB1" w14:textId="77777777" w:rsidR="00A26150" w:rsidRPr="00E54716" w:rsidRDefault="00A26150" w:rsidP="007560B3">
      <w:pPr>
        <w:pStyle w:val="Heading2"/>
      </w:pPr>
      <w:bookmarkStart w:id="30" w:name="_Toc471310953"/>
      <w:r w:rsidRPr="00E54716">
        <w:t>Product features</w:t>
      </w:r>
      <w:bookmarkEnd w:id="27"/>
      <w:bookmarkEnd w:id="28"/>
      <w:bookmarkEnd w:id="30"/>
      <w:r w:rsidRPr="00E54716">
        <w:t xml:space="preserve"> </w:t>
      </w:r>
      <w:bookmarkEnd w:id="29"/>
    </w:p>
    <w:p w14:paraId="0D6808EB" w14:textId="77777777" w:rsidR="00FF56C6" w:rsidRPr="00E54716" w:rsidRDefault="00FF56C6" w:rsidP="00FF56C6">
      <w:pPr>
        <w:pStyle w:val="ListBullet"/>
        <w:rPr>
          <w:sz w:val="32"/>
          <w:szCs w:val="32"/>
        </w:rPr>
      </w:pPr>
      <w:r w:rsidRPr="00E54716">
        <w:rPr>
          <w:sz w:val="32"/>
          <w:szCs w:val="32"/>
        </w:rPr>
        <w:t xml:space="preserve">PivotCam™ a 5-megapixel, auto-focus camera that easily rotates through a wide range of viewing modes: reading, hobby, distance, self-view, and spotting </w:t>
      </w:r>
    </w:p>
    <w:p w14:paraId="6B2ADC23" w14:textId="77777777" w:rsidR="00FF56C6" w:rsidRPr="00E54716" w:rsidRDefault="00FF56C6" w:rsidP="00FF56C6">
      <w:pPr>
        <w:pStyle w:val="ListBullet"/>
        <w:rPr>
          <w:sz w:val="32"/>
          <w:szCs w:val="32"/>
        </w:rPr>
      </w:pPr>
      <w:r w:rsidRPr="00E54716">
        <w:rPr>
          <w:sz w:val="32"/>
          <w:szCs w:val="32"/>
        </w:rPr>
        <w:t xml:space="preserve">Panning button to easily pan horizontally or vertically across a still or saved magnified image  </w:t>
      </w:r>
    </w:p>
    <w:p w14:paraId="664C1077" w14:textId="77777777" w:rsidR="00FF56C6" w:rsidRPr="00E54716" w:rsidRDefault="00FF56C6" w:rsidP="00FF56C6">
      <w:pPr>
        <w:pStyle w:val="ListBullet"/>
        <w:rPr>
          <w:sz w:val="32"/>
          <w:szCs w:val="32"/>
        </w:rPr>
      </w:pPr>
      <w:r w:rsidRPr="00E54716">
        <w:rPr>
          <w:sz w:val="32"/>
          <w:szCs w:val="32"/>
        </w:rPr>
        <w:t xml:space="preserve">Unit can be used to view items up to 15-feet away </w:t>
      </w:r>
    </w:p>
    <w:p w14:paraId="0F2098D9" w14:textId="77777777" w:rsidR="00FF56C6" w:rsidRPr="00E54716" w:rsidRDefault="00FF56C6" w:rsidP="00FF56C6">
      <w:pPr>
        <w:pStyle w:val="ListBullet"/>
        <w:rPr>
          <w:sz w:val="32"/>
          <w:szCs w:val="32"/>
        </w:rPr>
      </w:pPr>
      <w:r w:rsidRPr="00E54716">
        <w:rPr>
          <w:sz w:val="32"/>
          <w:szCs w:val="32"/>
        </w:rPr>
        <w:t xml:space="preserve">Large and easy-to-use buttons </w:t>
      </w:r>
    </w:p>
    <w:p w14:paraId="70947AB8" w14:textId="77777777" w:rsidR="00FF56C6" w:rsidRPr="00E54716" w:rsidRDefault="00FF56C6" w:rsidP="00FF56C6">
      <w:pPr>
        <w:pStyle w:val="ListBullet"/>
        <w:rPr>
          <w:sz w:val="32"/>
          <w:szCs w:val="32"/>
        </w:rPr>
      </w:pPr>
      <w:r w:rsidRPr="00E54716">
        <w:rPr>
          <w:sz w:val="32"/>
          <w:szCs w:val="32"/>
        </w:rPr>
        <w:t xml:space="preserve">Full size HDMI port that allows connection to HDTVs and HD monitors  </w:t>
      </w:r>
    </w:p>
    <w:p w14:paraId="0B34E666" w14:textId="77777777" w:rsidR="00FF56C6" w:rsidRPr="00E54716" w:rsidRDefault="00FF56C6" w:rsidP="00FF56C6">
      <w:pPr>
        <w:pStyle w:val="ListBullet"/>
        <w:rPr>
          <w:sz w:val="32"/>
          <w:szCs w:val="32"/>
        </w:rPr>
      </w:pPr>
      <w:r w:rsidRPr="00E54716">
        <w:rPr>
          <w:sz w:val="32"/>
          <w:szCs w:val="32"/>
        </w:rPr>
        <w:t xml:space="preserve">Save and store up to 105 images that can easily be copied to a computer through a simple USB connection </w:t>
      </w:r>
    </w:p>
    <w:p w14:paraId="07778CC8" w14:textId="77777777" w:rsidR="00FF56C6" w:rsidRPr="00E54716" w:rsidRDefault="00FF56C6" w:rsidP="00FF56C6">
      <w:pPr>
        <w:pStyle w:val="ListBullet"/>
        <w:rPr>
          <w:sz w:val="32"/>
          <w:szCs w:val="32"/>
        </w:rPr>
      </w:pPr>
      <w:r w:rsidRPr="00E54716">
        <w:rPr>
          <w:sz w:val="32"/>
          <w:szCs w:val="32"/>
        </w:rPr>
        <w:t xml:space="preserve">Micro-USB port to transfer images between the unit and computer </w:t>
      </w:r>
    </w:p>
    <w:p w14:paraId="10609134" w14:textId="77777777" w:rsidR="00FF56C6" w:rsidRPr="00E54716" w:rsidRDefault="00FF56C6" w:rsidP="00FF56C6">
      <w:pPr>
        <w:pStyle w:val="ListBullet"/>
        <w:rPr>
          <w:sz w:val="32"/>
          <w:szCs w:val="32"/>
        </w:rPr>
      </w:pPr>
      <w:r w:rsidRPr="00E54716">
        <w:rPr>
          <w:sz w:val="32"/>
          <w:szCs w:val="32"/>
        </w:rPr>
        <w:t xml:space="preserve">Multiple LED lights  </w:t>
      </w:r>
    </w:p>
    <w:p w14:paraId="63AF2260" w14:textId="77777777" w:rsidR="00FF56C6" w:rsidRPr="00E54716" w:rsidRDefault="00FF56C6" w:rsidP="00FF56C6">
      <w:pPr>
        <w:pStyle w:val="ListBullet"/>
        <w:rPr>
          <w:sz w:val="32"/>
          <w:szCs w:val="32"/>
        </w:rPr>
      </w:pPr>
      <w:r w:rsidRPr="00E54716">
        <w:rPr>
          <w:sz w:val="32"/>
          <w:szCs w:val="32"/>
        </w:rPr>
        <w:t>Reading line and masks to quickly locate and maintain your place while viewing an image or reading text on the LCD screen</w:t>
      </w:r>
    </w:p>
    <w:p w14:paraId="50C69657" w14:textId="77777777" w:rsidR="004C1BFB" w:rsidRPr="00E54716" w:rsidRDefault="004C1BFB" w:rsidP="00A26150"/>
    <w:p w14:paraId="6D825CCC" w14:textId="77777777" w:rsidR="00A26150" w:rsidRPr="00E54716" w:rsidRDefault="00A26150" w:rsidP="007560B3">
      <w:pPr>
        <w:pStyle w:val="Heading2"/>
      </w:pPr>
      <w:bookmarkStart w:id="31" w:name="_Toc293495628"/>
      <w:bookmarkStart w:id="32" w:name="_Toc471310954"/>
      <w:r w:rsidRPr="00E54716">
        <w:t>Using the product</w:t>
      </w:r>
      <w:bookmarkEnd w:id="31"/>
      <w:bookmarkEnd w:id="32"/>
    </w:p>
    <w:p w14:paraId="3D2EEC1B" w14:textId="77777777" w:rsidR="00B7388E" w:rsidRPr="00E54716" w:rsidRDefault="00B7388E" w:rsidP="007560B3">
      <w:pPr>
        <w:pStyle w:val="Heading3"/>
      </w:pPr>
      <w:bookmarkStart w:id="33" w:name="_Toc471310955"/>
      <w:r w:rsidRPr="00E54716">
        <w:t>General Operation</w:t>
      </w:r>
      <w:bookmarkEnd w:id="33"/>
      <w:r w:rsidRPr="00E54716">
        <w:t xml:space="preserve"> </w:t>
      </w:r>
    </w:p>
    <w:p w14:paraId="4C249429" w14:textId="77777777" w:rsidR="00B7388E" w:rsidRPr="00E54716" w:rsidRDefault="00B7388E" w:rsidP="00D95677">
      <w:pPr>
        <w:pStyle w:val="Heading3"/>
      </w:pPr>
      <w:bookmarkStart w:id="34" w:name="_Toc471310956"/>
      <w:r w:rsidRPr="00E54716">
        <w:t>Changing Magnification</w:t>
      </w:r>
      <w:bookmarkEnd w:id="34"/>
      <w:r w:rsidRPr="00E54716">
        <w:t xml:space="preserve">  </w:t>
      </w:r>
    </w:p>
    <w:p w14:paraId="3254C642" w14:textId="77777777" w:rsidR="00B7388E" w:rsidRPr="00E54716" w:rsidRDefault="00B7388E" w:rsidP="007560B3">
      <w:pPr>
        <w:pStyle w:val="Heading4"/>
      </w:pPr>
      <w:r w:rsidRPr="00E54716">
        <w:t xml:space="preserve">Live Images </w:t>
      </w:r>
    </w:p>
    <w:p w14:paraId="794691E3" w14:textId="77777777" w:rsidR="00B7388E" w:rsidRPr="00E54716" w:rsidRDefault="00B7388E" w:rsidP="00B7388E">
      <w:pPr>
        <w:rPr>
          <w:sz w:val="32"/>
          <w:szCs w:val="32"/>
        </w:rPr>
      </w:pPr>
      <w:r w:rsidRPr="00E54716">
        <w:rPr>
          <w:sz w:val="32"/>
          <w:szCs w:val="32"/>
        </w:rPr>
        <w:t xml:space="preserve">When viewing a live image, you can use continuous zoom magnification.  </w:t>
      </w:r>
    </w:p>
    <w:p w14:paraId="2357AF59" w14:textId="77777777" w:rsidR="00B7388E" w:rsidRPr="00E54716" w:rsidRDefault="00B7388E" w:rsidP="00B7388E">
      <w:pPr>
        <w:rPr>
          <w:sz w:val="32"/>
          <w:szCs w:val="32"/>
        </w:rPr>
      </w:pPr>
      <w:r w:rsidRPr="00E54716">
        <w:rPr>
          <w:sz w:val="32"/>
          <w:szCs w:val="32"/>
        </w:rPr>
        <w:t xml:space="preserve">Press and HOLD the yellow Plus button to zoom in </w:t>
      </w:r>
    </w:p>
    <w:p w14:paraId="75EEA2CD" w14:textId="77777777" w:rsidR="00B7388E" w:rsidRPr="00E54716" w:rsidRDefault="00B7388E" w:rsidP="00B7388E">
      <w:pPr>
        <w:rPr>
          <w:sz w:val="32"/>
          <w:szCs w:val="32"/>
        </w:rPr>
      </w:pPr>
      <w:r w:rsidRPr="00E54716">
        <w:rPr>
          <w:sz w:val="32"/>
          <w:szCs w:val="32"/>
        </w:rPr>
        <w:t xml:space="preserve">Press and HOLD the yellow Minus button to zoom out  </w:t>
      </w:r>
    </w:p>
    <w:p w14:paraId="5EE87886" w14:textId="77777777" w:rsidR="00B7388E" w:rsidRPr="00E54716" w:rsidRDefault="00B7388E" w:rsidP="00B7388E"/>
    <w:p w14:paraId="176495CF" w14:textId="77777777" w:rsidR="00B7388E" w:rsidRPr="00E54716" w:rsidRDefault="00B7388E" w:rsidP="00B7388E">
      <w:pPr>
        <w:pStyle w:val="Heading4"/>
      </w:pPr>
      <w:r w:rsidRPr="00E54716">
        <w:t xml:space="preserve">Frozen or Saved Images </w:t>
      </w:r>
    </w:p>
    <w:p w14:paraId="08D3D39C" w14:textId="77777777" w:rsidR="00B7388E" w:rsidRPr="00E54716" w:rsidRDefault="00B7388E" w:rsidP="00B7388E">
      <w:pPr>
        <w:rPr>
          <w:sz w:val="32"/>
          <w:szCs w:val="32"/>
        </w:rPr>
      </w:pPr>
      <w:r w:rsidRPr="00E54716">
        <w:rPr>
          <w:sz w:val="32"/>
          <w:szCs w:val="32"/>
        </w:rPr>
        <w:t xml:space="preserve">When viewing a frozen or saved image, you can increase magnification in two incremental steps.  </w:t>
      </w:r>
    </w:p>
    <w:p w14:paraId="4169BDFF" w14:textId="77777777" w:rsidR="00B7388E" w:rsidRPr="00E54716" w:rsidRDefault="00B7388E" w:rsidP="00B7388E">
      <w:pPr>
        <w:rPr>
          <w:sz w:val="32"/>
          <w:szCs w:val="32"/>
        </w:rPr>
      </w:pPr>
      <w:r w:rsidRPr="00E54716">
        <w:rPr>
          <w:sz w:val="32"/>
          <w:szCs w:val="32"/>
        </w:rPr>
        <w:t xml:space="preserve">Press the yellow Plus button to increase magnification </w:t>
      </w:r>
    </w:p>
    <w:p w14:paraId="10AAAD91" w14:textId="77777777" w:rsidR="00B7388E" w:rsidRPr="00E54716" w:rsidRDefault="00B7388E" w:rsidP="00B7388E">
      <w:pPr>
        <w:rPr>
          <w:sz w:val="32"/>
          <w:szCs w:val="32"/>
        </w:rPr>
      </w:pPr>
      <w:r w:rsidRPr="00E54716">
        <w:rPr>
          <w:sz w:val="32"/>
          <w:szCs w:val="32"/>
        </w:rPr>
        <w:t xml:space="preserve">Press the yellow Minus button to decrease magnification again  </w:t>
      </w:r>
    </w:p>
    <w:p w14:paraId="7ED1438D" w14:textId="77777777" w:rsidR="00B7388E" w:rsidRPr="00E54716" w:rsidRDefault="00B7388E" w:rsidP="00B7388E">
      <w:pPr>
        <w:rPr>
          <w:sz w:val="32"/>
          <w:szCs w:val="32"/>
        </w:rPr>
      </w:pPr>
      <w:r w:rsidRPr="00E54716">
        <w:rPr>
          <w:sz w:val="32"/>
          <w:szCs w:val="32"/>
        </w:rPr>
        <w:t xml:space="preserve">For steps to freeze an image, refer to Freezing an Image.  </w:t>
      </w:r>
    </w:p>
    <w:p w14:paraId="3D197B0C" w14:textId="77777777" w:rsidR="00A26150" w:rsidRPr="00E54716" w:rsidRDefault="00B7388E" w:rsidP="00B7388E">
      <w:pPr>
        <w:rPr>
          <w:sz w:val="32"/>
          <w:szCs w:val="32"/>
        </w:rPr>
      </w:pPr>
      <w:r w:rsidRPr="00E54716">
        <w:rPr>
          <w:sz w:val="32"/>
          <w:szCs w:val="32"/>
        </w:rPr>
        <w:lastRenderedPageBreak/>
        <w:t>To access saved images, refer to Saving and Deleting an Image.</w:t>
      </w:r>
    </w:p>
    <w:p w14:paraId="15925AE5" w14:textId="77777777" w:rsidR="00B7388E" w:rsidRPr="00E54716" w:rsidRDefault="00B7388E" w:rsidP="00B7388E"/>
    <w:p w14:paraId="2AB5CD5F" w14:textId="77777777" w:rsidR="00B7388E" w:rsidRPr="00E54716" w:rsidRDefault="00B7388E" w:rsidP="007560B3">
      <w:pPr>
        <w:pStyle w:val="Heading4"/>
      </w:pPr>
      <w:bookmarkStart w:id="35" w:name="_Toc471310957"/>
      <w:r w:rsidRPr="00E54716">
        <w:t>Freezing an Image</w:t>
      </w:r>
      <w:bookmarkEnd w:id="35"/>
      <w:r w:rsidRPr="00E54716">
        <w:t xml:space="preserve"> </w:t>
      </w:r>
    </w:p>
    <w:p w14:paraId="1B94889C" w14:textId="77777777" w:rsidR="00B7388E" w:rsidRPr="00E54716" w:rsidRDefault="00B7388E" w:rsidP="00B7388E">
      <w:pPr>
        <w:rPr>
          <w:sz w:val="32"/>
          <w:szCs w:val="32"/>
        </w:rPr>
      </w:pPr>
      <w:r w:rsidRPr="00E54716">
        <w:rPr>
          <w:sz w:val="32"/>
          <w:szCs w:val="32"/>
        </w:rPr>
        <w:t xml:space="preserve">Freezing an image on the LCD screen can be useful for reading labels on items on a store shelf. By holding the unit close to the item and freezing the image, you can then bring the unit close enough for you to read. </w:t>
      </w:r>
    </w:p>
    <w:p w14:paraId="2C498D02" w14:textId="77777777" w:rsidR="00B7388E" w:rsidRPr="00E54716" w:rsidRDefault="00B7388E" w:rsidP="00B7388E">
      <w:pPr>
        <w:rPr>
          <w:sz w:val="32"/>
          <w:szCs w:val="32"/>
        </w:rPr>
      </w:pPr>
    </w:p>
    <w:p w14:paraId="1CB35261" w14:textId="77777777" w:rsidR="00B7388E" w:rsidRPr="00E54716" w:rsidRDefault="00B7388E" w:rsidP="00B7388E">
      <w:pPr>
        <w:rPr>
          <w:sz w:val="32"/>
          <w:szCs w:val="32"/>
        </w:rPr>
      </w:pPr>
      <w:r w:rsidRPr="00E54716">
        <w:rPr>
          <w:sz w:val="32"/>
          <w:szCs w:val="32"/>
        </w:rPr>
        <w:t xml:space="preserve">Press the red Freeze Frame button to freeze the image.  </w:t>
      </w:r>
    </w:p>
    <w:p w14:paraId="266C261C" w14:textId="77777777" w:rsidR="00B7388E" w:rsidRPr="00E54716" w:rsidRDefault="00B7388E" w:rsidP="00B7388E">
      <w:pPr>
        <w:rPr>
          <w:sz w:val="32"/>
          <w:szCs w:val="32"/>
        </w:rPr>
      </w:pPr>
    </w:p>
    <w:p w14:paraId="1DFED5F8" w14:textId="77777777" w:rsidR="00B7388E" w:rsidRPr="00E54716" w:rsidRDefault="00B7388E" w:rsidP="00B7388E">
      <w:pPr>
        <w:rPr>
          <w:sz w:val="32"/>
          <w:szCs w:val="32"/>
        </w:rPr>
      </w:pPr>
      <w:r w:rsidRPr="00E54716">
        <w:rPr>
          <w:sz w:val="32"/>
          <w:szCs w:val="32"/>
        </w:rPr>
        <w:t xml:space="preserve">If you like, press the yellow Plus button to increase magnification, or the yellow Minus button to decrease magnification.  </w:t>
      </w:r>
    </w:p>
    <w:p w14:paraId="54633DBF" w14:textId="77777777" w:rsidR="00B7388E" w:rsidRPr="00E54716" w:rsidRDefault="00B7388E" w:rsidP="00B7388E">
      <w:pPr>
        <w:rPr>
          <w:sz w:val="32"/>
          <w:szCs w:val="32"/>
        </w:rPr>
      </w:pPr>
    </w:p>
    <w:p w14:paraId="7E449A21" w14:textId="77777777" w:rsidR="00B7388E" w:rsidRPr="00E54716" w:rsidRDefault="00B7388E" w:rsidP="00B7388E">
      <w:pPr>
        <w:rPr>
          <w:sz w:val="32"/>
          <w:szCs w:val="32"/>
        </w:rPr>
      </w:pPr>
      <w:r w:rsidRPr="00E54716">
        <w:rPr>
          <w:sz w:val="32"/>
          <w:szCs w:val="32"/>
        </w:rPr>
        <w:t>Press the red Freeze Frame button again to turn off Freeze Frame mode and return to live view.</w:t>
      </w:r>
    </w:p>
    <w:p w14:paraId="28D9EAB6" w14:textId="77777777" w:rsidR="00B7388E" w:rsidRPr="00E54716" w:rsidRDefault="00B7388E" w:rsidP="00B7388E"/>
    <w:p w14:paraId="4B0E125F" w14:textId="77777777" w:rsidR="00B7388E" w:rsidRPr="00E54716" w:rsidRDefault="00B7388E" w:rsidP="007560B3">
      <w:pPr>
        <w:pStyle w:val="Heading4"/>
      </w:pPr>
      <w:bookmarkStart w:id="36" w:name="_Toc471310958"/>
      <w:r w:rsidRPr="00E54716">
        <w:t>Saving a Frozen Image</w:t>
      </w:r>
      <w:bookmarkEnd w:id="36"/>
      <w:r w:rsidRPr="00E54716">
        <w:t xml:space="preserve"> </w:t>
      </w:r>
    </w:p>
    <w:p w14:paraId="75E3A093" w14:textId="77777777" w:rsidR="00B7388E" w:rsidRPr="00E54716" w:rsidRDefault="00B7388E" w:rsidP="00B7388E">
      <w:pPr>
        <w:rPr>
          <w:sz w:val="32"/>
          <w:szCs w:val="32"/>
        </w:rPr>
      </w:pPr>
      <w:r w:rsidRPr="00E54716">
        <w:rPr>
          <w:sz w:val="32"/>
          <w:szCs w:val="32"/>
        </w:rPr>
        <w:t xml:space="preserve">Press the red Freeze Frame button to freeze the image. </w:t>
      </w:r>
    </w:p>
    <w:p w14:paraId="38940DFB" w14:textId="77777777" w:rsidR="00B7388E" w:rsidRPr="00E54716" w:rsidRDefault="00B7388E" w:rsidP="00B7388E">
      <w:pPr>
        <w:rPr>
          <w:sz w:val="32"/>
          <w:szCs w:val="32"/>
        </w:rPr>
      </w:pPr>
      <w:r w:rsidRPr="00E54716">
        <w:rPr>
          <w:sz w:val="32"/>
          <w:szCs w:val="32"/>
        </w:rPr>
        <w:t xml:space="preserve">Press and HOLD the red Freeze Frame button for three seconds. The Save Image check box appears once the file is saved. </w:t>
      </w:r>
    </w:p>
    <w:p w14:paraId="22E92349" w14:textId="77777777" w:rsidR="00B7388E" w:rsidRPr="00E54716" w:rsidRDefault="00B7388E" w:rsidP="00B7388E">
      <w:pPr>
        <w:rPr>
          <w:sz w:val="32"/>
          <w:szCs w:val="32"/>
        </w:rPr>
      </w:pPr>
    </w:p>
    <w:p w14:paraId="64FB7DD6" w14:textId="77777777" w:rsidR="00B7388E" w:rsidRPr="00E54716" w:rsidRDefault="00B7388E" w:rsidP="00B7388E">
      <w:pPr>
        <w:rPr>
          <w:sz w:val="32"/>
          <w:szCs w:val="32"/>
        </w:rPr>
      </w:pPr>
      <w:r w:rsidRPr="00E54716">
        <w:rPr>
          <w:sz w:val="32"/>
          <w:szCs w:val="32"/>
        </w:rPr>
        <w:t xml:space="preserve">Press and HOLD the red Freeze Frame button for six seconds to return to live view. </w:t>
      </w:r>
    </w:p>
    <w:p w14:paraId="1F175E2D" w14:textId="77777777" w:rsidR="00B7388E" w:rsidRPr="00E54716" w:rsidRDefault="00B7388E" w:rsidP="00B7388E">
      <w:pPr>
        <w:rPr>
          <w:sz w:val="32"/>
          <w:szCs w:val="32"/>
        </w:rPr>
      </w:pPr>
      <w:r w:rsidRPr="00E54716">
        <w:rPr>
          <w:sz w:val="32"/>
          <w:szCs w:val="32"/>
        </w:rPr>
        <w:t>For more information, refer to Saving and Deleting an Image.</w:t>
      </w:r>
    </w:p>
    <w:p w14:paraId="5E84993F" w14:textId="77777777" w:rsidR="00B7388E" w:rsidRPr="00E54716" w:rsidRDefault="00B7388E" w:rsidP="00B7388E"/>
    <w:p w14:paraId="1FF7E8DF" w14:textId="77777777" w:rsidR="00B7388E" w:rsidRPr="00E54716" w:rsidRDefault="00B7388E" w:rsidP="007560B3">
      <w:pPr>
        <w:pStyle w:val="Heading4"/>
      </w:pPr>
      <w:bookmarkStart w:id="37" w:name="_Toc471310959"/>
      <w:r w:rsidRPr="00E54716">
        <w:t>Panning Still Images</w:t>
      </w:r>
      <w:bookmarkEnd w:id="37"/>
      <w:r w:rsidRPr="00E54716">
        <w:t xml:space="preserve">  </w:t>
      </w:r>
    </w:p>
    <w:p w14:paraId="04AD6478" w14:textId="77777777" w:rsidR="00B7388E" w:rsidRPr="00E54716" w:rsidRDefault="00B7388E" w:rsidP="00B7388E">
      <w:pPr>
        <w:rPr>
          <w:sz w:val="32"/>
          <w:szCs w:val="32"/>
        </w:rPr>
      </w:pPr>
      <w:r w:rsidRPr="00E54716">
        <w:rPr>
          <w:sz w:val="32"/>
          <w:szCs w:val="32"/>
        </w:rPr>
        <w:t xml:space="preserve">The panning feature allows you to magnify a still image (frozen or saved) to view greater detail, and then scroll horizontally or vertically across the screen to see more of the image.  </w:t>
      </w:r>
    </w:p>
    <w:p w14:paraId="0AF3FE94" w14:textId="77777777" w:rsidR="00B7388E" w:rsidRPr="00E54716" w:rsidRDefault="00B7388E" w:rsidP="00B7388E"/>
    <w:p w14:paraId="4D7A22F8" w14:textId="77777777" w:rsidR="00B7388E" w:rsidRPr="00E54716" w:rsidRDefault="00B7388E" w:rsidP="007560B3">
      <w:pPr>
        <w:pStyle w:val="Heading4"/>
      </w:pPr>
      <w:bookmarkStart w:id="38" w:name="_Toc471310960"/>
      <w:r w:rsidRPr="00E54716">
        <w:t>Freeze an image or open a saved image.</w:t>
      </w:r>
      <w:bookmarkEnd w:id="38"/>
      <w:r w:rsidRPr="00E54716">
        <w:t xml:space="preserve"> </w:t>
      </w:r>
    </w:p>
    <w:p w14:paraId="619C6E91" w14:textId="77777777" w:rsidR="00B7388E" w:rsidRPr="00E54716" w:rsidRDefault="00B7388E" w:rsidP="00B7388E">
      <w:pPr>
        <w:rPr>
          <w:sz w:val="32"/>
          <w:szCs w:val="32"/>
        </w:rPr>
      </w:pPr>
      <w:r w:rsidRPr="00E54716">
        <w:rPr>
          <w:sz w:val="32"/>
          <w:szCs w:val="32"/>
        </w:rPr>
        <w:t xml:space="preserve">Press the yellow Plus button to increase magnification to a level that is comfortable for you.  </w:t>
      </w:r>
    </w:p>
    <w:p w14:paraId="494A8EC9" w14:textId="77777777" w:rsidR="00B7388E" w:rsidRPr="00E54716" w:rsidRDefault="00B7388E" w:rsidP="00B7388E">
      <w:pPr>
        <w:rPr>
          <w:sz w:val="32"/>
          <w:szCs w:val="32"/>
        </w:rPr>
      </w:pPr>
      <w:r w:rsidRPr="00E54716">
        <w:rPr>
          <w:sz w:val="32"/>
          <w:szCs w:val="32"/>
        </w:rPr>
        <w:t xml:space="preserve">Do any of the following using the black Pan button: </w:t>
      </w:r>
    </w:p>
    <w:p w14:paraId="4C549441" w14:textId="77777777" w:rsidR="00B7388E" w:rsidRPr="00E54716" w:rsidRDefault="00B7388E" w:rsidP="00B7388E">
      <w:pPr>
        <w:pStyle w:val="ListBullet"/>
        <w:rPr>
          <w:sz w:val="32"/>
          <w:szCs w:val="32"/>
        </w:rPr>
      </w:pPr>
      <w:r w:rsidRPr="00E54716">
        <w:rPr>
          <w:sz w:val="32"/>
          <w:szCs w:val="32"/>
        </w:rPr>
        <w:t xml:space="preserve">Press and HOLD up or down to scroll vertically across the screen </w:t>
      </w:r>
    </w:p>
    <w:p w14:paraId="63C85648" w14:textId="77777777" w:rsidR="00B7388E" w:rsidRPr="00E54716" w:rsidRDefault="00B7388E" w:rsidP="00B7388E">
      <w:pPr>
        <w:pStyle w:val="ListBullet"/>
        <w:rPr>
          <w:sz w:val="32"/>
          <w:szCs w:val="32"/>
        </w:rPr>
      </w:pPr>
      <w:r w:rsidRPr="00E54716">
        <w:rPr>
          <w:sz w:val="32"/>
          <w:szCs w:val="32"/>
        </w:rPr>
        <w:t xml:space="preserve">Press and HOLD right or left to scroll horizontally across the screen  </w:t>
      </w:r>
    </w:p>
    <w:p w14:paraId="17A2EBBD" w14:textId="77777777" w:rsidR="00B7388E" w:rsidRPr="00E54716" w:rsidRDefault="00B7388E" w:rsidP="00B7388E">
      <w:pPr>
        <w:pStyle w:val="ListBullet"/>
        <w:rPr>
          <w:sz w:val="32"/>
          <w:szCs w:val="32"/>
        </w:rPr>
      </w:pPr>
      <w:r w:rsidRPr="00E54716">
        <w:rPr>
          <w:sz w:val="32"/>
          <w:szCs w:val="32"/>
        </w:rPr>
        <w:t xml:space="preserve">Double-click up or down to jump to the topmost or bottommost edge of the image </w:t>
      </w:r>
    </w:p>
    <w:p w14:paraId="603A747F" w14:textId="77777777" w:rsidR="00B7388E" w:rsidRPr="00E54716" w:rsidRDefault="00B7388E" w:rsidP="00B7388E">
      <w:pPr>
        <w:pStyle w:val="ListBullet"/>
        <w:rPr>
          <w:sz w:val="32"/>
          <w:szCs w:val="32"/>
        </w:rPr>
      </w:pPr>
      <w:r w:rsidRPr="00E54716">
        <w:rPr>
          <w:sz w:val="32"/>
          <w:szCs w:val="32"/>
        </w:rPr>
        <w:t xml:space="preserve">Double-click right or left to jump to the rightmost or leftmost edge of the image </w:t>
      </w:r>
    </w:p>
    <w:p w14:paraId="3D9406E0" w14:textId="77777777" w:rsidR="00B7388E" w:rsidRPr="00E54716" w:rsidRDefault="00B7388E" w:rsidP="00B7388E">
      <w:pPr>
        <w:pStyle w:val="ListBullet"/>
        <w:rPr>
          <w:sz w:val="32"/>
          <w:szCs w:val="32"/>
        </w:rPr>
      </w:pPr>
      <w:r w:rsidRPr="00E54716">
        <w:rPr>
          <w:sz w:val="32"/>
          <w:szCs w:val="32"/>
        </w:rPr>
        <w:t xml:space="preserve">Press the red Freeze Frame button to return to live view. </w:t>
      </w:r>
    </w:p>
    <w:p w14:paraId="72D897F0" w14:textId="77777777" w:rsidR="00B7388E" w:rsidRPr="00E54716" w:rsidRDefault="00B7388E" w:rsidP="00B7388E"/>
    <w:p w14:paraId="7A49C6D9" w14:textId="77777777" w:rsidR="00B7388E" w:rsidRPr="00E54716" w:rsidRDefault="00B7388E" w:rsidP="00D95677">
      <w:pPr>
        <w:pStyle w:val="Heading3"/>
      </w:pPr>
      <w:bookmarkStart w:id="39" w:name="_Toc471310961"/>
      <w:r w:rsidRPr="00E54716">
        <w:lastRenderedPageBreak/>
        <w:t>Changing Colour Modes</w:t>
      </w:r>
      <w:bookmarkEnd w:id="39"/>
      <w:r w:rsidRPr="00E54716">
        <w:t xml:space="preserve"> </w:t>
      </w:r>
    </w:p>
    <w:p w14:paraId="7B5E6BFD" w14:textId="77777777" w:rsidR="00B7388E" w:rsidRPr="00E54716" w:rsidRDefault="00B7388E" w:rsidP="00B7388E">
      <w:pPr>
        <w:rPr>
          <w:sz w:val="32"/>
          <w:szCs w:val="32"/>
        </w:rPr>
      </w:pPr>
      <w:r w:rsidRPr="00E54716">
        <w:rPr>
          <w:sz w:val="32"/>
          <w:szCs w:val="32"/>
        </w:rPr>
        <w:t xml:space="preserve">A Colour mode is a pre-defined Colour combination (for example, yellow text on a black background) that you can select when reading items with RUBY 7 HD.  </w:t>
      </w:r>
    </w:p>
    <w:p w14:paraId="7061BE2C" w14:textId="77777777" w:rsidR="00B7388E" w:rsidRPr="00E54716" w:rsidRDefault="00B7388E" w:rsidP="00B7388E">
      <w:pPr>
        <w:rPr>
          <w:sz w:val="32"/>
          <w:szCs w:val="32"/>
        </w:rPr>
      </w:pPr>
    </w:p>
    <w:p w14:paraId="70C98229" w14:textId="77777777" w:rsidR="00B7388E" w:rsidRPr="00E54716" w:rsidRDefault="00B7388E" w:rsidP="00B7388E">
      <w:pPr>
        <w:rPr>
          <w:sz w:val="32"/>
          <w:szCs w:val="32"/>
        </w:rPr>
      </w:pPr>
      <w:r w:rsidRPr="00E54716">
        <w:rPr>
          <w:sz w:val="32"/>
          <w:szCs w:val="32"/>
        </w:rPr>
        <w:t xml:space="preserve">The unit has five default Colour modes: Full Colour; Yellow on Black; Yellow on Blue; White on Black (high-contrast negative); Black on White (high-contrast positive); and 15 additional Colour modes.  </w:t>
      </w:r>
    </w:p>
    <w:p w14:paraId="7D93598C" w14:textId="77777777" w:rsidR="00B7388E" w:rsidRPr="00E54716" w:rsidRDefault="00B7388E" w:rsidP="00B7388E">
      <w:pPr>
        <w:rPr>
          <w:sz w:val="32"/>
          <w:szCs w:val="32"/>
        </w:rPr>
      </w:pPr>
      <w:r w:rsidRPr="00E54716">
        <w:rPr>
          <w:sz w:val="32"/>
          <w:szCs w:val="32"/>
        </w:rPr>
        <w:t xml:space="preserve">For a complete list, refer to Colour Modes. </w:t>
      </w:r>
    </w:p>
    <w:p w14:paraId="18DF5D67" w14:textId="77777777" w:rsidR="00B7388E" w:rsidRPr="00E54716" w:rsidRDefault="00B7388E" w:rsidP="00B7388E">
      <w:pPr>
        <w:rPr>
          <w:sz w:val="32"/>
          <w:szCs w:val="32"/>
        </w:rPr>
      </w:pPr>
    </w:p>
    <w:p w14:paraId="4C0EF08A" w14:textId="77777777" w:rsidR="00B7388E" w:rsidRPr="00E54716" w:rsidRDefault="00B7388E" w:rsidP="00B7388E">
      <w:pPr>
        <w:rPr>
          <w:sz w:val="32"/>
          <w:szCs w:val="32"/>
        </w:rPr>
      </w:pPr>
      <w:r w:rsidRPr="00E54716">
        <w:rPr>
          <w:sz w:val="32"/>
          <w:szCs w:val="32"/>
        </w:rPr>
        <w:t xml:space="preserve">To change Colour modes, do the following: </w:t>
      </w:r>
    </w:p>
    <w:p w14:paraId="742EB9D8" w14:textId="77777777" w:rsidR="00B7388E" w:rsidRPr="00E54716" w:rsidRDefault="00B7388E" w:rsidP="00B7388E">
      <w:pPr>
        <w:pStyle w:val="ListBullet"/>
        <w:rPr>
          <w:sz w:val="32"/>
          <w:szCs w:val="32"/>
        </w:rPr>
      </w:pPr>
      <w:r w:rsidRPr="00E54716">
        <w:rPr>
          <w:sz w:val="32"/>
          <w:szCs w:val="32"/>
        </w:rPr>
        <w:t xml:space="preserve">Press the blue Up or Down arrow buttons to change the current Colour combination on the LCD screen.  </w:t>
      </w:r>
    </w:p>
    <w:p w14:paraId="3F9C79E5" w14:textId="77777777" w:rsidR="00B7388E" w:rsidRPr="00E54716" w:rsidRDefault="00B7388E" w:rsidP="00B7388E">
      <w:pPr>
        <w:pStyle w:val="ListBullet"/>
        <w:rPr>
          <w:sz w:val="32"/>
          <w:szCs w:val="32"/>
        </w:rPr>
      </w:pPr>
      <w:r w:rsidRPr="00E54716">
        <w:rPr>
          <w:sz w:val="32"/>
          <w:szCs w:val="32"/>
        </w:rPr>
        <w:t xml:space="preserve">The blue Up arrow button cycles in one direction through the Colour combination list while the blue Down arrow button cycles in the other direction. </w:t>
      </w:r>
    </w:p>
    <w:p w14:paraId="70FD2BB7" w14:textId="77777777" w:rsidR="00B7388E" w:rsidRPr="00E54716" w:rsidRDefault="00B7388E" w:rsidP="00B7388E"/>
    <w:p w14:paraId="3B831067" w14:textId="77777777" w:rsidR="00B7388E" w:rsidRPr="00E54716" w:rsidRDefault="00B7388E" w:rsidP="00D95677">
      <w:pPr>
        <w:pStyle w:val="Heading4"/>
      </w:pPr>
      <w:r w:rsidRPr="00E54716">
        <w:t xml:space="preserve">Switching Between the Last Used Colour Mode and Full Colour </w:t>
      </w:r>
    </w:p>
    <w:p w14:paraId="2E192240" w14:textId="77777777" w:rsidR="00B7388E" w:rsidRPr="00E54716" w:rsidRDefault="00B7388E" w:rsidP="00B7388E">
      <w:pPr>
        <w:rPr>
          <w:sz w:val="32"/>
          <w:szCs w:val="32"/>
        </w:rPr>
      </w:pPr>
      <w:r w:rsidRPr="00E54716">
        <w:rPr>
          <w:sz w:val="32"/>
          <w:szCs w:val="32"/>
        </w:rPr>
        <w:t xml:space="preserve">RUBY 7 HD provides the convenience of quickly switching between the last Colour mode used and full Colour, or vice versa.  </w:t>
      </w:r>
    </w:p>
    <w:p w14:paraId="1543BB22" w14:textId="77777777" w:rsidR="00B7388E" w:rsidRPr="00E54716" w:rsidRDefault="00B7388E" w:rsidP="00B7388E">
      <w:pPr>
        <w:rPr>
          <w:sz w:val="32"/>
          <w:szCs w:val="32"/>
        </w:rPr>
      </w:pPr>
    </w:p>
    <w:p w14:paraId="626EBE92" w14:textId="77777777" w:rsidR="00B7388E" w:rsidRPr="00E54716" w:rsidRDefault="00B7388E" w:rsidP="00B7388E">
      <w:pPr>
        <w:rPr>
          <w:sz w:val="32"/>
          <w:szCs w:val="32"/>
        </w:rPr>
      </w:pPr>
      <w:r w:rsidRPr="00E54716">
        <w:rPr>
          <w:sz w:val="32"/>
          <w:szCs w:val="32"/>
        </w:rPr>
        <w:t xml:space="preserve">This shortcut is useful when looking at a live image (for example, while holding and reading a document) and using a Colour mode that provides the best contrast for you. </w:t>
      </w:r>
    </w:p>
    <w:p w14:paraId="4D91E238" w14:textId="77777777" w:rsidR="00B7388E" w:rsidRPr="00E54716" w:rsidRDefault="00B7388E" w:rsidP="00B7388E">
      <w:pPr>
        <w:rPr>
          <w:sz w:val="32"/>
          <w:szCs w:val="32"/>
        </w:rPr>
      </w:pPr>
    </w:p>
    <w:p w14:paraId="70A06FDC" w14:textId="77777777" w:rsidR="00B7388E" w:rsidRPr="00E54716" w:rsidRDefault="00B7388E" w:rsidP="00B7388E">
      <w:pPr>
        <w:rPr>
          <w:sz w:val="32"/>
          <w:szCs w:val="32"/>
        </w:rPr>
      </w:pPr>
      <w:r w:rsidRPr="00E54716">
        <w:rPr>
          <w:sz w:val="32"/>
          <w:szCs w:val="32"/>
        </w:rPr>
        <w:t xml:space="preserve">If you need to move the unit to a different part of the document, it may be easier to switch to full Colour, move to the new location, and then return to your Colour mode selection and continue reading.  </w:t>
      </w:r>
    </w:p>
    <w:p w14:paraId="55F02BE1" w14:textId="77777777" w:rsidR="00B7388E" w:rsidRPr="00E54716" w:rsidRDefault="00B7388E" w:rsidP="00B7388E">
      <w:pPr>
        <w:rPr>
          <w:sz w:val="32"/>
          <w:szCs w:val="32"/>
        </w:rPr>
      </w:pPr>
    </w:p>
    <w:p w14:paraId="79D0325F" w14:textId="77777777" w:rsidR="00B7388E" w:rsidRPr="00E54716" w:rsidRDefault="00B7388E" w:rsidP="00B7388E">
      <w:pPr>
        <w:rPr>
          <w:sz w:val="32"/>
          <w:szCs w:val="32"/>
        </w:rPr>
      </w:pPr>
      <w:r w:rsidRPr="00E54716">
        <w:rPr>
          <w:sz w:val="32"/>
          <w:szCs w:val="32"/>
        </w:rPr>
        <w:t xml:space="preserve">To do this, press and HOLD the green/yellow Power button, and then press the blue Down arrow button. The screen changes from one mode to the other.  </w:t>
      </w:r>
    </w:p>
    <w:p w14:paraId="43296C55" w14:textId="77777777" w:rsidR="00B7388E" w:rsidRPr="00E54716" w:rsidRDefault="00B7388E" w:rsidP="00B7388E">
      <w:pPr>
        <w:rPr>
          <w:sz w:val="32"/>
          <w:szCs w:val="32"/>
        </w:rPr>
      </w:pPr>
    </w:p>
    <w:p w14:paraId="272DE29B" w14:textId="77777777" w:rsidR="00B7388E" w:rsidRPr="00E54716" w:rsidRDefault="00B7388E" w:rsidP="00B7388E">
      <w:pPr>
        <w:rPr>
          <w:sz w:val="32"/>
          <w:szCs w:val="32"/>
        </w:rPr>
      </w:pPr>
      <w:r w:rsidRPr="00E54716">
        <w:rPr>
          <w:sz w:val="32"/>
          <w:szCs w:val="32"/>
        </w:rPr>
        <w:t>To switch back, repeat the same button sequence again.</w:t>
      </w:r>
    </w:p>
    <w:p w14:paraId="265B131A" w14:textId="77777777" w:rsidR="00B7388E" w:rsidRPr="00E54716" w:rsidRDefault="00B7388E" w:rsidP="00B7388E"/>
    <w:p w14:paraId="0EF8882B" w14:textId="77777777" w:rsidR="00B7388E" w:rsidRPr="00E54716" w:rsidRDefault="00B7388E" w:rsidP="00B7388E">
      <w:pPr>
        <w:pStyle w:val="Heading3"/>
      </w:pPr>
      <w:bookmarkStart w:id="40" w:name="_Toc471310962"/>
      <w:r w:rsidRPr="00E54716">
        <w:t>Turning LED Lights Off</w:t>
      </w:r>
      <w:bookmarkEnd w:id="40"/>
      <w:r w:rsidRPr="00E54716">
        <w:t xml:space="preserve"> </w:t>
      </w:r>
    </w:p>
    <w:p w14:paraId="6F8C842E" w14:textId="77777777" w:rsidR="00B7388E" w:rsidRPr="00E54716" w:rsidRDefault="00B7388E" w:rsidP="00B7388E">
      <w:pPr>
        <w:rPr>
          <w:sz w:val="32"/>
          <w:szCs w:val="32"/>
        </w:rPr>
      </w:pPr>
      <w:r w:rsidRPr="00E54716">
        <w:rPr>
          <w:sz w:val="32"/>
          <w:szCs w:val="32"/>
        </w:rPr>
        <w:t xml:space="preserve">When you power on RUBY 7 HD, the LED lights also turn on. To avoid glare when viewing reflective surfaces, you can turn off the LED lights. </w:t>
      </w:r>
    </w:p>
    <w:p w14:paraId="7CB7B924" w14:textId="77777777" w:rsidR="00B7388E" w:rsidRPr="00E54716" w:rsidRDefault="00B7388E" w:rsidP="00B7388E">
      <w:pPr>
        <w:rPr>
          <w:sz w:val="32"/>
          <w:szCs w:val="32"/>
        </w:rPr>
      </w:pPr>
    </w:p>
    <w:p w14:paraId="2F469197" w14:textId="77777777" w:rsidR="00B7388E" w:rsidRPr="00E54716" w:rsidRDefault="00B7388E" w:rsidP="00B7388E">
      <w:pPr>
        <w:rPr>
          <w:sz w:val="32"/>
          <w:szCs w:val="32"/>
        </w:rPr>
      </w:pPr>
      <w:r w:rsidRPr="00E54716">
        <w:rPr>
          <w:sz w:val="32"/>
          <w:szCs w:val="32"/>
        </w:rPr>
        <w:t xml:space="preserve">Press and HOLD the green/yellow Power button, and then press the red Freeze Frame button. The LED lights turn off.  </w:t>
      </w:r>
    </w:p>
    <w:p w14:paraId="414C1CE8" w14:textId="77777777" w:rsidR="00B7388E" w:rsidRPr="00E54716" w:rsidRDefault="00B7388E" w:rsidP="00B7388E"/>
    <w:p w14:paraId="1FFDBBF6" w14:textId="77777777" w:rsidR="00B7388E" w:rsidRPr="00E54716" w:rsidRDefault="00B7388E" w:rsidP="00B7388E">
      <w:pPr>
        <w:rPr>
          <w:sz w:val="32"/>
          <w:szCs w:val="32"/>
        </w:rPr>
      </w:pPr>
      <w:r w:rsidRPr="00E54716">
        <w:rPr>
          <w:sz w:val="32"/>
          <w:szCs w:val="32"/>
        </w:rPr>
        <w:t xml:space="preserve">To turn the lights on again, press and HOLD the green/yellow Power button, and then press the red Freeze Frame button. </w:t>
      </w:r>
    </w:p>
    <w:p w14:paraId="64209160" w14:textId="77777777" w:rsidR="00B7388E" w:rsidRPr="00E54716" w:rsidRDefault="00B7388E" w:rsidP="00B7388E"/>
    <w:p w14:paraId="5075F4E1" w14:textId="77777777" w:rsidR="00B7388E" w:rsidRPr="00E54716" w:rsidRDefault="00B7388E" w:rsidP="00B7388E">
      <w:pPr>
        <w:pStyle w:val="Heading3"/>
      </w:pPr>
      <w:bookmarkStart w:id="41" w:name="_Toc471310963"/>
      <w:r w:rsidRPr="00E54716">
        <w:t>Using Reading Line or Reading Masks</w:t>
      </w:r>
      <w:bookmarkEnd w:id="41"/>
      <w:r w:rsidRPr="00E54716">
        <w:t xml:space="preserve">  </w:t>
      </w:r>
    </w:p>
    <w:p w14:paraId="58402FE2" w14:textId="77777777" w:rsidR="00B7388E" w:rsidRPr="00E54716" w:rsidRDefault="00B7388E" w:rsidP="00B7388E">
      <w:pPr>
        <w:rPr>
          <w:sz w:val="32"/>
          <w:szCs w:val="32"/>
        </w:rPr>
      </w:pPr>
      <w:r w:rsidRPr="00E54716">
        <w:rPr>
          <w:sz w:val="32"/>
          <w:szCs w:val="32"/>
        </w:rPr>
        <w:t xml:space="preserve">The reading line is a horizontal line that displays on the screen. Reading masks block part of the screen to show a horizontal slice of the screen. Use these items to help you locate and maintain your place while viewing an image.  </w:t>
      </w:r>
    </w:p>
    <w:p w14:paraId="3179CA44" w14:textId="77777777" w:rsidR="00B7388E" w:rsidRPr="00E54716" w:rsidRDefault="00B7388E" w:rsidP="00B7388E">
      <w:pPr>
        <w:rPr>
          <w:sz w:val="32"/>
          <w:szCs w:val="32"/>
        </w:rPr>
      </w:pPr>
    </w:p>
    <w:p w14:paraId="28517263" w14:textId="77777777" w:rsidR="00B7388E" w:rsidRPr="00E54716" w:rsidRDefault="00B7388E" w:rsidP="00B7388E">
      <w:pPr>
        <w:rPr>
          <w:sz w:val="32"/>
          <w:szCs w:val="32"/>
        </w:rPr>
      </w:pPr>
      <w:r w:rsidRPr="00E54716">
        <w:rPr>
          <w:sz w:val="32"/>
          <w:szCs w:val="32"/>
        </w:rPr>
        <w:t xml:space="preserve">Note: When using the button sequence as described in this procedure, the unit cycles through displaying the reading line, the reading masks, and then no reading line or masks. </w:t>
      </w:r>
    </w:p>
    <w:p w14:paraId="579E1814" w14:textId="77777777" w:rsidR="00B7388E" w:rsidRPr="00E54716" w:rsidRDefault="00B7388E" w:rsidP="00B7388E"/>
    <w:p w14:paraId="670EA87B" w14:textId="77777777" w:rsidR="00B7388E" w:rsidRPr="00E54716" w:rsidRDefault="00B7388E" w:rsidP="00B7388E">
      <w:pPr>
        <w:pStyle w:val="Heading4"/>
      </w:pPr>
      <w:r w:rsidRPr="00E54716">
        <w:t xml:space="preserve">Displaying Reading Line </w:t>
      </w:r>
    </w:p>
    <w:p w14:paraId="38626222" w14:textId="77777777" w:rsidR="00B7388E" w:rsidRPr="00E54716" w:rsidRDefault="00B7388E" w:rsidP="00B7388E">
      <w:pPr>
        <w:rPr>
          <w:sz w:val="32"/>
          <w:szCs w:val="32"/>
        </w:rPr>
      </w:pPr>
      <w:r w:rsidRPr="00E54716">
        <w:rPr>
          <w:sz w:val="32"/>
          <w:szCs w:val="32"/>
        </w:rPr>
        <w:t>Press and HOLD the green/yellow Power button and then press both yellow buttons + and – the reading line will then display on the screen.</w:t>
      </w:r>
    </w:p>
    <w:p w14:paraId="315B77F6" w14:textId="77777777" w:rsidR="00B7388E" w:rsidRPr="00E54716" w:rsidRDefault="00B7388E" w:rsidP="00B7388E">
      <w:pPr>
        <w:rPr>
          <w:sz w:val="32"/>
          <w:szCs w:val="32"/>
        </w:rPr>
      </w:pPr>
    </w:p>
    <w:p w14:paraId="1D15E865" w14:textId="77777777" w:rsidR="00B7388E" w:rsidRPr="00E54716" w:rsidRDefault="00B7388E" w:rsidP="00B7388E">
      <w:pPr>
        <w:rPr>
          <w:sz w:val="32"/>
          <w:szCs w:val="32"/>
        </w:rPr>
      </w:pPr>
      <w:r w:rsidRPr="00E54716">
        <w:rPr>
          <w:sz w:val="32"/>
          <w:szCs w:val="32"/>
        </w:rPr>
        <w:t xml:space="preserve">Press and HOLD the green/yellow Power button and then press the yellow Plus button or the yellow Minus button to move the reading line up or down on the screen. </w:t>
      </w:r>
    </w:p>
    <w:p w14:paraId="6C811DDD" w14:textId="77777777" w:rsidR="00B7388E" w:rsidRPr="00E54716" w:rsidRDefault="00B7388E" w:rsidP="00B7388E">
      <w:pPr>
        <w:rPr>
          <w:sz w:val="32"/>
          <w:szCs w:val="32"/>
        </w:rPr>
      </w:pPr>
      <w:r w:rsidRPr="00E54716">
        <w:rPr>
          <w:sz w:val="32"/>
          <w:szCs w:val="32"/>
        </w:rPr>
        <w:t xml:space="preserve">When you are finished using the reading line, continue to the next section to cycle to reading masks. </w:t>
      </w:r>
    </w:p>
    <w:p w14:paraId="3063A9D0" w14:textId="77777777" w:rsidR="00B7388E" w:rsidRPr="00E54716" w:rsidRDefault="00B7388E" w:rsidP="00B7388E"/>
    <w:p w14:paraId="7A765438" w14:textId="77777777" w:rsidR="00B7388E" w:rsidRPr="00E54716" w:rsidRDefault="00B7388E" w:rsidP="00B7388E">
      <w:pPr>
        <w:pStyle w:val="Heading4"/>
      </w:pPr>
      <w:r w:rsidRPr="00E54716">
        <w:t xml:space="preserve">Displaying Reading Masks </w:t>
      </w:r>
    </w:p>
    <w:p w14:paraId="2889E95F" w14:textId="77777777" w:rsidR="00B7388E" w:rsidRPr="00E54716" w:rsidRDefault="00B7388E" w:rsidP="00B7388E">
      <w:pPr>
        <w:rPr>
          <w:sz w:val="32"/>
          <w:szCs w:val="32"/>
        </w:rPr>
      </w:pPr>
      <w:r w:rsidRPr="00E54716">
        <w:rPr>
          <w:sz w:val="32"/>
          <w:szCs w:val="32"/>
        </w:rPr>
        <w:t>Press and HOLD the green/yellow Power button and then press both yellow buttons again to remove the reading line and display the reading masks on the screen as shown in the next figure.</w:t>
      </w:r>
    </w:p>
    <w:p w14:paraId="4DCAB342" w14:textId="77777777" w:rsidR="00B7388E" w:rsidRPr="00E54716" w:rsidRDefault="00B7388E" w:rsidP="00B7388E">
      <w:pPr>
        <w:rPr>
          <w:sz w:val="32"/>
          <w:szCs w:val="32"/>
        </w:rPr>
      </w:pPr>
    </w:p>
    <w:p w14:paraId="744BCB55" w14:textId="77777777" w:rsidR="00B7388E" w:rsidRPr="00E54716" w:rsidRDefault="00B7388E" w:rsidP="00B7388E">
      <w:pPr>
        <w:rPr>
          <w:sz w:val="32"/>
          <w:szCs w:val="32"/>
        </w:rPr>
      </w:pPr>
      <w:r w:rsidRPr="00E54716">
        <w:rPr>
          <w:sz w:val="32"/>
          <w:szCs w:val="32"/>
        </w:rPr>
        <w:t xml:space="preserve">Press and HOLD the green/yellow Power button and then press the yellow Plus button or the yellow Minus button to increase or decrease the distance between the masks.  </w:t>
      </w:r>
    </w:p>
    <w:p w14:paraId="1AC46C59" w14:textId="77777777" w:rsidR="00B7388E" w:rsidRPr="00E54716" w:rsidRDefault="00B7388E" w:rsidP="00B7388E">
      <w:pPr>
        <w:rPr>
          <w:sz w:val="32"/>
          <w:szCs w:val="32"/>
        </w:rPr>
      </w:pPr>
    </w:p>
    <w:p w14:paraId="7C7D5E88" w14:textId="77777777" w:rsidR="00B7388E" w:rsidRPr="00E54716" w:rsidRDefault="00B7388E" w:rsidP="00B7388E">
      <w:pPr>
        <w:rPr>
          <w:sz w:val="32"/>
          <w:szCs w:val="32"/>
        </w:rPr>
      </w:pPr>
      <w:r w:rsidRPr="00E54716">
        <w:rPr>
          <w:sz w:val="32"/>
          <w:szCs w:val="32"/>
        </w:rPr>
        <w:t>To remove reading masks from the screen, press and HOLD the green/yellow Power button and then press and HOLD both yellow buttons.</w:t>
      </w:r>
    </w:p>
    <w:p w14:paraId="70A07D31" w14:textId="77777777" w:rsidR="00B7388E" w:rsidRPr="00E54716" w:rsidRDefault="00B7388E" w:rsidP="00B7388E"/>
    <w:p w14:paraId="57EFAF52" w14:textId="77777777" w:rsidR="00B7388E" w:rsidRPr="00E54716" w:rsidRDefault="00B7388E" w:rsidP="00B7388E">
      <w:pPr>
        <w:pStyle w:val="Heading3"/>
      </w:pPr>
      <w:bookmarkStart w:id="42" w:name="_Toc471310964"/>
      <w:r w:rsidRPr="00E54716">
        <w:t>Colour Modes</w:t>
      </w:r>
      <w:bookmarkEnd w:id="42"/>
      <w:r w:rsidRPr="00E54716">
        <w:t xml:space="preserve"> </w:t>
      </w:r>
    </w:p>
    <w:p w14:paraId="2125B3A2" w14:textId="77777777" w:rsidR="00B7388E" w:rsidRPr="00E54716" w:rsidRDefault="00B7388E" w:rsidP="00B7388E">
      <w:pPr>
        <w:rPr>
          <w:sz w:val="32"/>
          <w:szCs w:val="32"/>
        </w:rPr>
      </w:pPr>
      <w:r w:rsidRPr="00E54716">
        <w:rPr>
          <w:sz w:val="32"/>
          <w:szCs w:val="32"/>
        </w:rPr>
        <w:t>There are five factory default* Colour modes and 15 additional Colour modes that can be activated.  *True Full Colour (cannot be disabled)</w:t>
      </w:r>
    </w:p>
    <w:p w14:paraId="3E691555" w14:textId="77777777" w:rsidR="00B7388E" w:rsidRPr="00E54716" w:rsidRDefault="00B7388E" w:rsidP="00B7388E">
      <w:pPr>
        <w:pStyle w:val="ListBullet"/>
        <w:rPr>
          <w:sz w:val="32"/>
          <w:szCs w:val="32"/>
        </w:rPr>
      </w:pPr>
      <w:r w:rsidRPr="00E54716">
        <w:rPr>
          <w:sz w:val="32"/>
          <w:szCs w:val="32"/>
        </w:rPr>
        <w:t>Yellow on Black</w:t>
      </w:r>
    </w:p>
    <w:p w14:paraId="606442A8" w14:textId="77777777" w:rsidR="00B7388E" w:rsidRPr="00E54716" w:rsidRDefault="00B7388E" w:rsidP="00B7388E">
      <w:pPr>
        <w:pStyle w:val="ListBullet"/>
        <w:rPr>
          <w:sz w:val="32"/>
          <w:szCs w:val="32"/>
        </w:rPr>
      </w:pPr>
      <w:r w:rsidRPr="00E54716">
        <w:rPr>
          <w:sz w:val="32"/>
          <w:szCs w:val="32"/>
        </w:rPr>
        <w:t xml:space="preserve">Yellow on Blue  </w:t>
      </w:r>
    </w:p>
    <w:p w14:paraId="015E0CA3" w14:textId="77777777" w:rsidR="00B7388E" w:rsidRPr="00E54716" w:rsidRDefault="00B7388E" w:rsidP="00B7388E">
      <w:pPr>
        <w:pStyle w:val="ListBullet"/>
        <w:rPr>
          <w:sz w:val="32"/>
          <w:szCs w:val="32"/>
        </w:rPr>
      </w:pPr>
      <w:r w:rsidRPr="00E54716">
        <w:rPr>
          <w:sz w:val="32"/>
          <w:szCs w:val="32"/>
        </w:rPr>
        <w:lastRenderedPageBreak/>
        <w:t>White on Black (high-contrast negative)</w:t>
      </w:r>
    </w:p>
    <w:p w14:paraId="10178862" w14:textId="77777777" w:rsidR="00B7388E" w:rsidRPr="00E54716" w:rsidRDefault="00B7388E" w:rsidP="00B7388E">
      <w:pPr>
        <w:pStyle w:val="ListBullet"/>
        <w:rPr>
          <w:sz w:val="32"/>
          <w:szCs w:val="32"/>
        </w:rPr>
      </w:pPr>
      <w:r w:rsidRPr="00E54716">
        <w:rPr>
          <w:sz w:val="32"/>
          <w:szCs w:val="32"/>
        </w:rPr>
        <w:t>Black on White (high-contrast positive)</w:t>
      </w:r>
    </w:p>
    <w:p w14:paraId="71D7CFCC" w14:textId="77777777" w:rsidR="00B7388E" w:rsidRPr="00E54716" w:rsidRDefault="00B7388E" w:rsidP="00B7388E">
      <w:pPr>
        <w:pStyle w:val="ListBullet"/>
        <w:rPr>
          <w:sz w:val="32"/>
          <w:szCs w:val="32"/>
        </w:rPr>
      </w:pPr>
      <w:r w:rsidRPr="00E54716">
        <w:rPr>
          <w:sz w:val="32"/>
          <w:szCs w:val="32"/>
        </w:rPr>
        <w:t xml:space="preserve">Black on Yellow </w:t>
      </w:r>
    </w:p>
    <w:p w14:paraId="7F4BB34A" w14:textId="77777777" w:rsidR="00B7388E" w:rsidRPr="00E54716" w:rsidRDefault="00B7388E" w:rsidP="00B7388E">
      <w:pPr>
        <w:pStyle w:val="ListBullet"/>
        <w:rPr>
          <w:sz w:val="32"/>
          <w:szCs w:val="32"/>
        </w:rPr>
      </w:pPr>
      <w:r w:rsidRPr="00E54716">
        <w:rPr>
          <w:sz w:val="32"/>
          <w:szCs w:val="32"/>
        </w:rPr>
        <w:t xml:space="preserve">Green on Black </w:t>
      </w:r>
      <w:r w:rsidRPr="00E54716">
        <w:rPr>
          <w:sz w:val="32"/>
          <w:szCs w:val="32"/>
        </w:rPr>
        <w:tab/>
      </w:r>
    </w:p>
    <w:p w14:paraId="162A0EF4" w14:textId="77777777" w:rsidR="00B7388E" w:rsidRPr="00E54716" w:rsidRDefault="00B7388E" w:rsidP="00B7388E">
      <w:pPr>
        <w:pStyle w:val="ListBullet"/>
        <w:rPr>
          <w:sz w:val="32"/>
          <w:szCs w:val="32"/>
        </w:rPr>
      </w:pPr>
      <w:r w:rsidRPr="00E54716">
        <w:rPr>
          <w:sz w:val="32"/>
          <w:szCs w:val="32"/>
        </w:rPr>
        <w:t xml:space="preserve">Black on Green  </w:t>
      </w:r>
      <w:r w:rsidRPr="00E54716">
        <w:rPr>
          <w:sz w:val="32"/>
          <w:szCs w:val="32"/>
        </w:rPr>
        <w:tab/>
      </w:r>
    </w:p>
    <w:p w14:paraId="668C5DDC" w14:textId="77777777" w:rsidR="00B7388E" w:rsidRPr="00E54716" w:rsidRDefault="00B7388E" w:rsidP="00B7388E">
      <w:pPr>
        <w:pStyle w:val="ListBullet"/>
        <w:rPr>
          <w:sz w:val="32"/>
          <w:szCs w:val="32"/>
        </w:rPr>
      </w:pPr>
      <w:r w:rsidRPr="00E54716">
        <w:rPr>
          <w:sz w:val="32"/>
          <w:szCs w:val="32"/>
        </w:rPr>
        <w:t xml:space="preserve">White on Blue  </w:t>
      </w:r>
    </w:p>
    <w:p w14:paraId="31F9BC1B" w14:textId="77777777" w:rsidR="00B7388E" w:rsidRPr="00E54716" w:rsidRDefault="00B7388E" w:rsidP="00B7388E">
      <w:pPr>
        <w:pStyle w:val="ListBullet"/>
        <w:rPr>
          <w:sz w:val="32"/>
          <w:szCs w:val="32"/>
        </w:rPr>
      </w:pPr>
      <w:r w:rsidRPr="00E54716">
        <w:rPr>
          <w:sz w:val="32"/>
          <w:szCs w:val="32"/>
        </w:rPr>
        <w:t xml:space="preserve">Black on Blue </w:t>
      </w:r>
      <w:r w:rsidRPr="00E54716">
        <w:rPr>
          <w:sz w:val="32"/>
          <w:szCs w:val="32"/>
        </w:rPr>
        <w:tab/>
      </w:r>
    </w:p>
    <w:p w14:paraId="54B222F6" w14:textId="77777777" w:rsidR="00B7388E" w:rsidRPr="00E54716" w:rsidRDefault="00B7388E" w:rsidP="00B7388E">
      <w:pPr>
        <w:pStyle w:val="ListBullet"/>
        <w:rPr>
          <w:sz w:val="32"/>
          <w:szCs w:val="32"/>
        </w:rPr>
      </w:pPr>
      <w:r w:rsidRPr="00E54716">
        <w:rPr>
          <w:sz w:val="32"/>
          <w:szCs w:val="32"/>
        </w:rPr>
        <w:t xml:space="preserve">Blue on Black </w:t>
      </w:r>
      <w:r w:rsidRPr="00E54716">
        <w:rPr>
          <w:sz w:val="32"/>
          <w:szCs w:val="32"/>
        </w:rPr>
        <w:tab/>
      </w:r>
    </w:p>
    <w:p w14:paraId="50F41853" w14:textId="77777777" w:rsidR="00B7388E" w:rsidRPr="00E54716" w:rsidRDefault="00B7388E" w:rsidP="00B7388E">
      <w:pPr>
        <w:pStyle w:val="ListBullet"/>
        <w:rPr>
          <w:sz w:val="32"/>
          <w:szCs w:val="32"/>
        </w:rPr>
      </w:pPr>
      <w:r w:rsidRPr="00E54716">
        <w:rPr>
          <w:sz w:val="32"/>
          <w:szCs w:val="32"/>
        </w:rPr>
        <w:t xml:space="preserve">Blue on Yellow </w:t>
      </w:r>
    </w:p>
    <w:p w14:paraId="3F5603A4" w14:textId="77777777" w:rsidR="00B7388E" w:rsidRPr="00E54716" w:rsidRDefault="00B7388E" w:rsidP="00B7388E">
      <w:pPr>
        <w:pStyle w:val="ListBullet"/>
        <w:rPr>
          <w:sz w:val="32"/>
          <w:szCs w:val="32"/>
        </w:rPr>
      </w:pPr>
      <w:r w:rsidRPr="00E54716">
        <w:rPr>
          <w:sz w:val="32"/>
          <w:szCs w:val="32"/>
        </w:rPr>
        <w:t xml:space="preserve">Red on Black  </w:t>
      </w:r>
      <w:r w:rsidRPr="00E54716">
        <w:rPr>
          <w:sz w:val="32"/>
          <w:szCs w:val="32"/>
        </w:rPr>
        <w:tab/>
      </w:r>
    </w:p>
    <w:p w14:paraId="61D67C19" w14:textId="77777777" w:rsidR="00B7388E" w:rsidRPr="00E54716" w:rsidRDefault="00B7388E" w:rsidP="00B7388E">
      <w:pPr>
        <w:pStyle w:val="ListBullet"/>
        <w:rPr>
          <w:sz w:val="32"/>
          <w:szCs w:val="32"/>
        </w:rPr>
      </w:pPr>
      <w:r w:rsidRPr="00E54716">
        <w:rPr>
          <w:sz w:val="32"/>
          <w:szCs w:val="32"/>
        </w:rPr>
        <w:t xml:space="preserve">Black on Red </w:t>
      </w:r>
      <w:r w:rsidRPr="00E54716">
        <w:rPr>
          <w:sz w:val="32"/>
          <w:szCs w:val="32"/>
        </w:rPr>
        <w:tab/>
      </w:r>
    </w:p>
    <w:p w14:paraId="7C63BCE5" w14:textId="77777777" w:rsidR="00B7388E" w:rsidRPr="00E54716" w:rsidRDefault="00B7388E" w:rsidP="00B7388E">
      <w:pPr>
        <w:pStyle w:val="ListBullet"/>
        <w:rPr>
          <w:sz w:val="32"/>
          <w:szCs w:val="32"/>
        </w:rPr>
      </w:pPr>
      <w:r w:rsidRPr="00E54716">
        <w:rPr>
          <w:sz w:val="32"/>
          <w:szCs w:val="32"/>
        </w:rPr>
        <w:t xml:space="preserve">Amber on Black </w:t>
      </w:r>
    </w:p>
    <w:p w14:paraId="19529A06" w14:textId="77777777" w:rsidR="00B7388E" w:rsidRPr="00E54716" w:rsidRDefault="00B7388E" w:rsidP="00B7388E">
      <w:pPr>
        <w:pStyle w:val="ListBullet"/>
        <w:rPr>
          <w:sz w:val="32"/>
          <w:szCs w:val="32"/>
        </w:rPr>
      </w:pPr>
      <w:r w:rsidRPr="00E54716">
        <w:rPr>
          <w:sz w:val="32"/>
          <w:szCs w:val="32"/>
        </w:rPr>
        <w:t xml:space="preserve">Black on Amber </w:t>
      </w:r>
      <w:r w:rsidRPr="00E54716">
        <w:rPr>
          <w:sz w:val="32"/>
          <w:szCs w:val="32"/>
        </w:rPr>
        <w:tab/>
      </w:r>
    </w:p>
    <w:p w14:paraId="10EBA356" w14:textId="77777777" w:rsidR="00B7388E" w:rsidRPr="00E54716" w:rsidRDefault="00B7388E" w:rsidP="00B7388E">
      <w:pPr>
        <w:pStyle w:val="ListBullet"/>
        <w:rPr>
          <w:sz w:val="32"/>
          <w:szCs w:val="32"/>
        </w:rPr>
      </w:pPr>
      <w:r w:rsidRPr="00E54716">
        <w:rPr>
          <w:sz w:val="32"/>
          <w:szCs w:val="32"/>
        </w:rPr>
        <w:t xml:space="preserve">Violet on Black </w:t>
      </w:r>
      <w:r w:rsidRPr="00E54716">
        <w:rPr>
          <w:sz w:val="32"/>
          <w:szCs w:val="32"/>
        </w:rPr>
        <w:tab/>
      </w:r>
    </w:p>
    <w:p w14:paraId="3AE5D4D6" w14:textId="77777777" w:rsidR="00B7388E" w:rsidRPr="00E54716" w:rsidRDefault="00B7388E" w:rsidP="00B7388E">
      <w:pPr>
        <w:pStyle w:val="ListBullet"/>
        <w:rPr>
          <w:sz w:val="32"/>
          <w:szCs w:val="32"/>
        </w:rPr>
      </w:pPr>
      <w:r w:rsidRPr="00E54716">
        <w:rPr>
          <w:sz w:val="32"/>
          <w:szCs w:val="32"/>
        </w:rPr>
        <w:t xml:space="preserve">Black on Violet </w:t>
      </w:r>
    </w:p>
    <w:p w14:paraId="1E22F13B" w14:textId="77777777" w:rsidR="00B7388E" w:rsidRPr="00E54716" w:rsidRDefault="00B7388E" w:rsidP="00B7388E">
      <w:pPr>
        <w:pStyle w:val="ListBullet"/>
        <w:rPr>
          <w:sz w:val="32"/>
          <w:szCs w:val="32"/>
        </w:rPr>
      </w:pPr>
      <w:r w:rsidRPr="00E54716">
        <w:rPr>
          <w:sz w:val="32"/>
          <w:szCs w:val="32"/>
        </w:rPr>
        <w:t xml:space="preserve">Red on White </w:t>
      </w:r>
      <w:r w:rsidRPr="00E54716">
        <w:rPr>
          <w:sz w:val="32"/>
          <w:szCs w:val="32"/>
        </w:rPr>
        <w:tab/>
      </w:r>
    </w:p>
    <w:p w14:paraId="3D8D35F5" w14:textId="77777777" w:rsidR="00B7388E" w:rsidRPr="00E54716" w:rsidRDefault="00B7388E" w:rsidP="00B7388E">
      <w:pPr>
        <w:pStyle w:val="ListBullet"/>
        <w:rPr>
          <w:sz w:val="32"/>
          <w:szCs w:val="32"/>
        </w:rPr>
      </w:pPr>
      <w:r w:rsidRPr="00E54716">
        <w:rPr>
          <w:sz w:val="32"/>
          <w:szCs w:val="32"/>
        </w:rPr>
        <w:t xml:space="preserve">Black on Light Blue </w:t>
      </w:r>
      <w:r w:rsidRPr="00E54716">
        <w:rPr>
          <w:sz w:val="32"/>
          <w:szCs w:val="32"/>
        </w:rPr>
        <w:tab/>
      </w:r>
    </w:p>
    <w:p w14:paraId="6D5BC374" w14:textId="77777777" w:rsidR="00B7388E" w:rsidRPr="00E54716" w:rsidRDefault="00B7388E" w:rsidP="00B7388E">
      <w:pPr>
        <w:pStyle w:val="ListBullet"/>
        <w:numPr>
          <w:ilvl w:val="0"/>
          <w:numId w:val="0"/>
        </w:numPr>
        <w:ind w:left="360" w:hanging="360"/>
        <w:rPr>
          <w:sz w:val="32"/>
          <w:szCs w:val="32"/>
        </w:rPr>
      </w:pPr>
    </w:p>
    <w:p w14:paraId="746635F8" w14:textId="77777777" w:rsidR="00B7388E" w:rsidRPr="00E54716" w:rsidRDefault="00B7388E" w:rsidP="00B7388E">
      <w:pPr>
        <w:pStyle w:val="Heading4"/>
      </w:pPr>
      <w:r w:rsidRPr="00E54716">
        <w:t xml:space="preserve">Adding and Removing Colour Modes  </w:t>
      </w:r>
    </w:p>
    <w:p w14:paraId="10315C9D" w14:textId="77777777" w:rsidR="00B7388E" w:rsidRPr="00E54716" w:rsidRDefault="00B7388E" w:rsidP="00B7388E">
      <w:pPr>
        <w:rPr>
          <w:sz w:val="32"/>
          <w:szCs w:val="32"/>
        </w:rPr>
      </w:pPr>
      <w:r w:rsidRPr="00E54716">
        <w:rPr>
          <w:sz w:val="32"/>
          <w:szCs w:val="32"/>
        </w:rPr>
        <w:t xml:space="preserve">RUBY 7 HD has five default Colour modes. You can also activate and choose from a variety of 15 other Colour modes. Once a Colour mode is available, you can easily switch to it using the blue arrow buttons.  </w:t>
      </w:r>
    </w:p>
    <w:p w14:paraId="50BAADB4" w14:textId="77777777" w:rsidR="00B7388E" w:rsidRPr="00E54716" w:rsidRDefault="00B7388E" w:rsidP="00B7388E">
      <w:pPr>
        <w:rPr>
          <w:sz w:val="32"/>
          <w:szCs w:val="32"/>
        </w:rPr>
      </w:pPr>
    </w:p>
    <w:p w14:paraId="24A6B4D9" w14:textId="77777777" w:rsidR="00B7388E" w:rsidRPr="00E54716" w:rsidRDefault="00B7388E" w:rsidP="00B7388E">
      <w:pPr>
        <w:rPr>
          <w:sz w:val="32"/>
          <w:szCs w:val="32"/>
        </w:rPr>
      </w:pPr>
      <w:r w:rsidRPr="00E54716">
        <w:rPr>
          <w:sz w:val="32"/>
          <w:szCs w:val="32"/>
        </w:rPr>
        <w:t xml:space="preserve">To add or remove other Colour modes, do the following: </w:t>
      </w:r>
    </w:p>
    <w:p w14:paraId="2A74B63C" w14:textId="77777777" w:rsidR="00B7388E" w:rsidRPr="00E54716" w:rsidRDefault="00B7388E" w:rsidP="00B7388E">
      <w:pPr>
        <w:rPr>
          <w:sz w:val="32"/>
          <w:szCs w:val="32"/>
        </w:rPr>
      </w:pPr>
      <w:r w:rsidRPr="00E54716">
        <w:rPr>
          <w:sz w:val="32"/>
          <w:szCs w:val="32"/>
        </w:rPr>
        <w:t xml:space="preserve">Press and HOLD the green/yellow Power button and then press the blue Up arrow button to enter Colour Selection mode.  </w:t>
      </w:r>
    </w:p>
    <w:p w14:paraId="5A7FE79F" w14:textId="77777777" w:rsidR="00B7388E" w:rsidRPr="00E54716" w:rsidRDefault="00B7388E" w:rsidP="00B7388E">
      <w:pPr>
        <w:rPr>
          <w:sz w:val="32"/>
          <w:szCs w:val="32"/>
        </w:rPr>
      </w:pPr>
    </w:p>
    <w:p w14:paraId="77E5B811" w14:textId="77777777" w:rsidR="00B7388E" w:rsidRPr="00E54716" w:rsidRDefault="00B7388E" w:rsidP="00B7388E">
      <w:pPr>
        <w:rPr>
          <w:sz w:val="32"/>
          <w:szCs w:val="32"/>
        </w:rPr>
      </w:pPr>
      <w:r w:rsidRPr="00E54716">
        <w:rPr>
          <w:sz w:val="32"/>
          <w:szCs w:val="32"/>
        </w:rPr>
        <w:t xml:space="preserve">The Enable check box displays indicating that the current Colour mode is active. </w:t>
      </w:r>
    </w:p>
    <w:p w14:paraId="42D3674D" w14:textId="77777777" w:rsidR="00B7388E" w:rsidRPr="00E54716" w:rsidRDefault="00B7388E" w:rsidP="00B7388E">
      <w:pPr>
        <w:rPr>
          <w:sz w:val="32"/>
          <w:szCs w:val="32"/>
        </w:rPr>
      </w:pPr>
    </w:p>
    <w:p w14:paraId="432ECA04" w14:textId="77777777" w:rsidR="00B7388E" w:rsidRPr="00E54716" w:rsidRDefault="00B7388E" w:rsidP="00B7388E">
      <w:pPr>
        <w:rPr>
          <w:sz w:val="32"/>
          <w:szCs w:val="32"/>
        </w:rPr>
      </w:pPr>
      <w:r w:rsidRPr="00E54716">
        <w:rPr>
          <w:sz w:val="32"/>
          <w:szCs w:val="32"/>
        </w:rPr>
        <w:t xml:space="preserve">To disable the current Colour mode, press the blue Down arrow while STILL holding the green/yellow Power button. This button sequence clears the check box.  </w:t>
      </w:r>
    </w:p>
    <w:p w14:paraId="7508DB82" w14:textId="77777777" w:rsidR="00B7388E" w:rsidRPr="00E54716" w:rsidRDefault="00B7388E" w:rsidP="00B7388E">
      <w:pPr>
        <w:rPr>
          <w:sz w:val="32"/>
          <w:szCs w:val="32"/>
        </w:rPr>
      </w:pPr>
    </w:p>
    <w:p w14:paraId="6FDA052E" w14:textId="77777777" w:rsidR="00B7388E" w:rsidRPr="00E54716" w:rsidRDefault="00B7388E" w:rsidP="00B7388E">
      <w:pPr>
        <w:rPr>
          <w:sz w:val="32"/>
          <w:szCs w:val="32"/>
        </w:rPr>
      </w:pPr>
      <w:r w:rsidRPr="00E54716">
        <w:rPr>
          <w:sz w:val="32"/>
          <w:szCs w:val="32"/>
        </w:rPr>
        <w:t xml:space="preserve">Note: By disabling a Colour mode, it is no longer available as you cycle through the Colour modes using the blue Up or Down buttons during normal operation. </w:t>
      </w:r>
    </w:p>
    <w:p w14:paraId="1A05B8C3" w14:textId="77777777" w:rsidR="00B7388E" w:rsidRPr="00E54716" w:rsidRDefault="00B7388E" w:rsidP="00B7388E">
      <w:pPr>
        <w:rPr>
          <w:sz w:val="32"/>
          <w:szCs w:val="32"/>
        </w:rPr>
      </w:pPr>
    </w:p>
    <w:p w14:paraId="688DDED7" w14:textId="77777777" w:rsidR="00B7388E" w:rsidRPr="00E54716" w:rsidRDefault="00B7388E" w:rsidP="00B7388E">
      <w:pPr>
        <w:rPr>
          <w:sz w:val="32"/>
          <w:szCs w:val="32"/>
        </w:rPr>
      </w:pPr>
      <w:r w:rsidRPr="00E54716">
        <w:rPr>
          <w:sz w:val="32"/>
          <w:szCs w:val="32"/>
        </w:rPr>
        <w:t>To scroll to the next Colour mode, press the blue Up arrow while STILL holding the green/yellow Power button.</w:t>
      </w:r>
    </w:p>
    <w:p w14:paraId="25AABB51" w14:textId="77777777" w:rsidR="00B7388E" w:rsidRPr="00E54716" w:rsidRDefault="00B7388E" w:rsidP="00B7388E">
      <w:pPr>
        <w:rPr>
          <w:sz w:val="32"/>
          <w:szCs w:val="32"/>
        </w:rPr>
      </w:pPr>
    </w:p>
    <w:p w14:paraId="21E0EAC5" w14:textId="77777777" w:rsidR="00B7388E" w:rsidRPr="00E54716" w:rsidRDefault="00B7388E" w:rsidP="00B7388E">
      <w:pPr>
        <w:rPr>
          <w:sz w:val="32"/>
          <w:szCs w:val="32"/>
        </w:rPr>
      </w:pPr>
      <w:r w:rsidRPr="00E54716">
        <w:rPr>
          <w:sz w:val="32"/>
          <w:szCs w:val="32"/>
        </w:rPr>
        <w:t xml:space="preserve">If the check box is selected the Colour mode is enabled. </w:t>
      </w:r>
    </w:p>
    <w:p w14:paraId="4C9B40F6" w14:textId="77777777" w:rsidR="00B7388E" w:rsidRPr="00E54716" w:rsidRDefault="00B7388E" w:rsidP="00B7388E">
      <w:pPr>
        <w:rPr>
          <w:sz w:val="32"/>
          <w:szCs w:val="32"/>
        </w:rPr>
      </w:pPr>
    </w:p>
    <w:p w14:paraId="7B17FC73" w14:textId="77777777" w:rsidR="00B7388E" w:rsidRPr="00E54716" w:rsidRDefault="00B7388E" w:rsidP="00B7388E">
      <w:pPr>
        <w:rPr>
          <w:sz w:val="32"/>
          <w:szCs w:val="32"/>
        </w:rPr>
      </w:pPr>
      <w:r w:rsidRPr="00E54716">
        <w:rPr>
          <w:sz w:val="32"/>
          <w:szCs w:val="32"/>
        </w:rPr>
        <w:t xml:space="preserve">If the check box is cleared, the Colour mode is disabled. </w:t>
      </w:r>
    </w:p>
    <w:p w14:paraId="623CB4DF" w14:textId="77777777" w:rsidR="00B7388E" w:rsidRPr="00E54716" w:rsidRDefault="00B7388E" w:rsidP="00B7388E"/>
    <w:p w14:paraId="4DF3BAD5" w14:textId="77777777" w:rsidR="00B7388E" w:rsidRPr="00E54716" w:rsidRDefault="00B7388E" w:rsidP="00B7388E">
      <w:pPr>
        <w:rPr>
          <w:sz w:val="32"/>
          <w:szCs w:val="32"/>
        </w:rPr>
      </w:pPr>
      <w:r w:rsidRPr="00E54716">
        <w:rPr>
          <w:sz w:val="32"/>
          <w:szCs w:val="32"/>
        </w:rPr>
        <w:t xml:space="preserve">To enable or disable a Colour mode, press the blue Down arrow while STILL holding the green/yellow Power button to select or clear its check box.  </w:t>
      </w:r>
    </w:p>
    <w:p w14:paraId="1A5365D5" w14:textId="77777777" w:rsidR="00B7388E" w:rsidRPr="00E54716" w:rsidRDefault="00B7388E" w:rsidP="00B7388E">
      <w:pPr>
        <w:rPr>
          <w:sz w:val="32"/>
          <w:szCs w:val="32"/>
        </w:rPr>
      </w:pPr>
    </w:p>
    <w:p w14:paraId="0C7657CD" w14:textId="77777777" w:rsidR="00B7388E" w:rsidRPr="00E54716" w:rsidRDefault="00B7388E" w:rsidP="00B7388E">
      <w:pPr>
        <w:rPr>
          <w:sz w:val="32"/>
          <w:szCs w:val="32"/>
        </w:rPr>
      </w:pPr>
      <w:r w:rsidRPr="00E54716">
        <w:rPr>
          <w:sz w:val="32"/>
          <w:szCs w:val="32"/>
        </w:rPr>
        <w:t xml:space="preserve">Repeat steps 3 and 4 to continue adding or removing Colour modes.  </w:t>
      </w:r>
    </w:p>
    <w:p w14:paraId="33130886" w14:textId="77777777" w:rsidR="00B7388E" w:rsidRPr="00E54716" w:rsidRDefault="00B7388E" w:rsidP="00B7388E">
      <w:pPr>
        <w:rPr>
          <w:sz w:val="32"/>
          <w:szCs w:val="32"/>
        </w:rPr>
      </w:pPr>
    </w:p>
    <w:p w14:paraId="7C3AC73B" w14:textId="77777777" w:rsidR="00B7388E" w:rsidRPr="00E54716" w:rsidRDefault="00B7388E" w:rsidP="00B7388E">
      <w:pPr>
        <w:rPr>
          <w:sz w:val="32"/>
          <w:szCs w:val="32"/>
        </w:rPr>
      </w:pPr>
      <w:r w:rsidRPr="00E54716">
        <w:rPr>
          <w:sz w:val="32"/>
          <w:szCs w:val="32"/>
        </w:rPr>
        <w:t xml:space="preserve">When you are finished loading Colour modes, release all buttons. Any Colour mode changes made will be saved, and the unit will return to normal operating mode. </w:t>
      </w:r>
    </w:p>
    <w:p w14:paraId="75FA185E" w14:textId="77777777" w:rsidR="00B7388E" w:rsidRPr="00E54716" w:rsidRDefault="00B7388E" w:rsidP="00B7388E"/>
    <w:p w14:paraId="1685CAC2" w14:textId="77777777" w:rsidR="00B7388E" w:rsidRPr="00E54716" w:rsidRDefault="00B7388E" w:rsidP="00B7388E">
      <w:pPr>
        <w:pStyle w:val="Heading4"/>
      </w:pPr>
      <w:r w:rsidRPr="00E54716">
        <w:t xml:space="preserve">Restoring Default Colour Modes </w:t>
      </w:r>
    </w:p>
    <w:p w14:paraId="25C02AA7" w14:textId="77777777" w:rsidR="00B7388E" w:rsidRPr="00E54716" w:rsidRDefault="00B7388E" w:rsidP="00B7388E">
      <w:pPr>
        <w:rPr>
          <w:sz w:val="32"/>
          <w:szCs w:val="32"/>
        </w:rPr>
      </w:pPr>
      <w:r w:rsidRPr="00E54716">
        <w:rPr>
          <w:sz w:val="32"/>
          <w:szCs w:val="32"/>
        </w:rPr>
        <w:t xml:space="preserve">If you have added or removed Colour modes that display on the screen, you can always restore the unit to its five default Colour modes.  </w:t>
      </w:r>
    </w:p>
    <w:p w14:paraId="583108A8" w14:textId="77777777" w:rsidR="00B7388E" w:rsidRPr="00E54716" w:rsidRDefault="00B7388E" w:rsidP="00B7388E">
      <w:pPr>
        <w:rPr>
          <w:sz w:val="32"/>
          <w:szCs w:val="32"/>
        </w:rPr>
      </w:pPr>
      <w:r w:rsidRPr="00E54716">
        <w:rPr>
          <w:sz w:val="32"/>
          <w:szCs w:val="32"/>
        </w:rPr>
        <w:t xml:space="preserve">Press and HOLD the green/yellow Power button and the blue Up arrow button simultaneously for 15 seconds.  </w:t>
      </w:r>
    </w:p>
    <w:p w14:paraId="6C25F383" w14:textId="77777777" w:rsidR="00B7388E" w:rsidRPr="00E54716" w:rsidRDefault="00B7388E" w:rsidP="00B7388E"/>
    <w:p w14:paraId="06FBEAAB" w14:textId="77777777" w:rsidR="00B7388E" w:rsidRPr="00E54716" w:rsidRDefault="00B7388E" w:rsidP="00B7388E">
      <w:pPr>
        <w:pStyle w:val="Heading3"/>
      </w:pPr>
      <w:bookmarkStart w:id="43" w:name="_Toc471310965"/>
      <w:r w:rsidRPr="00E54716">
        <w:t>Managing Images</w:t>
      </w:r>
      <w:bookmarkEnd w:id="43"/>
      <w:r w:rsidRPr="00E54716">
        <w:t xml:space="preserve"> </w:t>
      </w:r>
    </w:p>
    <w:p w14:paraId="09666230" w14:textId="77777777" w:rsidR="00B7388E" w:rsidRPr="00E54716" w:rsidRDefault="00B7388E" w:rsidP="00B7388E">
      <w:pPr>
        <w:pStyle w:val="Heading4"/>
      </w:pPr>
      <w:r w:rsidRPr="00E54716">
        <w:t xml:space="preserve">Storage Mode </w:t>
      </w:r>
    </w:p>
    <w:p w14:paraId="37D18A87" w14:textId="77777777" w:rsidR="00B7388E" w:rsidRPr="00E54716" w:rsidRDefault="00B7388E" w:rsidP="00B7388E">
      <w:pPr>
        <w:rPr>
          <w:sz w:val="32"/>
          <w:szCs w:val="32"/>
        </w:rPr>
      </w:pPr>
      <w:r w:rsidRPr="00E54716">
        <w:rPr>
          <w:sz w:val="32"/>
          <w:szCs w:val="32"/>
        </w:rPr>
        <w:t xml:space="preserve">Storage mode can save up to 105 images (approximately 115 MB). When you first store an image, it is saved with the current magnification and Colour settings just as displayed on the screen. When viewing a saved image, you can change the magnification level. </w:t>
      </w:r>
    </w:p>
    <w:p w14:paraId="7CBC34A1" w14:textId="77777777" w:rsidR="00B7388E" w:rsidRPr="00E54716" w:rsidRDefault="00B7388E" w:rsidP="00B7388E"/>
    <w:p w14:paraId="5B3C11A7" w14:textId="77777777" w:rsidR="00B7388E" w:rsidRPr="00E54716" w:rsidRDefault="00B7388E" w:rsidP="00B7388E">
      <w:pPr>
        <w:pStyle w:val="Heading4"/>
      </w:pPr>
      <w:r w:rsidRPr="00E54716">
        <w:t xml:space="preserve">Saving and Deleting an Image </w:t>
      </w:r>
    </w:p>
    <w:p w14:paraId="2A7E159A" w14:textId="77777777" w:rsidR="00B7388E" w:rsidRPr="00E54716" w:rsidRDefault="00B7388E" w:rsidP="00B7388E">
      <w:pPr>
        <w:rPr>
          <w:sz w:val="32"/>
          <w:szCs w:val="32"/>
        </w:rPr>
      </w:pPr>
      <w:r w:rsidRPr="00E54716">
        <w:rPr>
          <w:sz w:val="32"/>
          <w:szCs w:val="32"/>
        </w:rPr>
        <w:t xml:space="preserve">After freezing an image on the screen, you can save it by doing the following. </w:t>
      </w:r>
    </w:p>
    <w:p w14:paraId="420F77EE" w14:textId="77777777" w:rsidR="00B7388E" w:rsidRPr="00E54716" w:rsidRDefault="00B7388E" w:rsidP="00B7388E">
      <w:pPr>
        <w:rPr>
          <w:sz w:val="32"/>
          <w:szCs w:val="32"/>
        </w:rPr>
      </w:pPr>
    </w:p>
    <w:p w14:paraId="6678CE22" w14:textId="77777777" w:rsidR="00B7388E" w:rsidRPr="00E54716" w:rsidRDefault="00B7388E" w:rsidP="00B7388E">
      <w:pPr>
        <w:rPr>
          <w:sz w:val="32"/>
          <w:szCs w:val="32"/>
        </w:rPr>
      </w:pPr>
      <w:r w:rsidRPr="00E54716">
        <w:rPr>
          <w:sz w:val="32"/>
          <w:szCs w:val="32"/>
        </w:rPr>
        <w:t xml:space="preserve">Press and HOLD the red Freeze Frame button for three seconds to enter Storage mode.  </w:t>
      </w:r>
    </w:p>
    <w:p w14:paraId="4388E50A" w14:textId="77777777" w:rsidR="00B7388E" w:rsidRPr="00E54716" w:rsidRDefault="00B7388E" w:rsidP="00B7388E">
      <w:pPr>
        <w:rPr>
          <w:sz w:val="32"/>
          <w:szCs w:val="32"/>
        </w:rPr>
      </w:pPr>
    </w:p>
    <w:p w14:paraId="75C77FAE" w14:textId="77777777" w:rsidR="00B7388E" w:rsidRPr="00E54716" w:rsidRDefault="00B7388E" w:rsidP="00B7388E">
      <w:pPr>
        <w:rPr>
          <w:sz w:val="32"/>
          <w:szCs w:val="32"/>
        </w:rPr>
      </w:pPr>
      <w:r w:rsidRPr="00E54716">
        <w:rPr>
          <w:sz w:val="32"/>
          <w:szCs w:val="32"/>
        </w:rPr>
        <w:t xml:space="preserve">The Save Image check box is automatically selected and displays for three seconds. </w:t>
      </w:r>
    </w:p>
    <w:p w14:paraId="017A2842" w14:textId="77777777" w:rsidR="00B7388E" w:rsidRPr="00E54716" w:rsidRDefault="00B7388E" w:rsidP="00B7388E">
      <w:pPr>
        <w:rPr>
          <w:sz w:val="32"/>
          <w:szCs w:val="32"/>
        </w:rPr>
      </w:pPr>
    </w:p>
    <w:p w14:paraId="46670AC6" w14:textId="77777777" w:rsidR="00B7388E" w:rsidRPr="00E54716" w:rsidRDefault="00B7388E" w:rsidP="00B7388E">
      <w:pPr>
        <w:rPr>
          <w:sz w:val="32"/>
          <w:szCs w:val="32"/>
        </w:rPr>
      </w:pPr>
      <w:r w:rsidRPr="00E54716">
        <w:rPr>
          <w:sz w:val="32"/>
          <w:szCs w:val="32"/>
        </w:rPr>
        <w:t xml:space="preserve">This indicates that the image will be saved after exiting Storage mode and returning to live view.  </w:t>
      </w:r>
    </w:p>
    <w:p w14:paraId="7A151A81" w14:textId="77777777" w:rsidR="00B7388E" w:rsidRPr="00E54716" w:rsidRDefault="00B7388E" w:rsidP="00B7388E">
      <w:pPr>
        <w:rPr>
          <w:sz w:val="32"/>
          <w:szCs w:val="32"/>
        </w:rPr>
      </w:pPr>
    </w:p>
    <w:p w14:paraId="16A6C499" w14:textId="77777777" w:rsidR="00B7388E" w:rsidRPr="00E54716" w:rsidRDefault="00B7388E" w:rsidP="00B7388E">
      <w:pPr>
        <w:rPr>
          <w:sz w:val="32"/>
          <w:szCs w:val="32"/>
        </w:rPr>
      </w:pPr>
      <w:r w:rsidRPr="00E54716">
        <w:rPr>
          <w:sz w:val="32"/>
          <w:szCs w:val="32"/>
        </w:rPr>
        <w:lastRenderedPageBreak/>
        <w:t xml:space="preserve">To delete an image while in Storage mode, do the following: </w:t>
      </w:r>
    </w:p>
    <w:p w14:paraId="16D0CD45" w14:textId="77777777" w:rsidR="00B7388E" w:rsidRPr="00E54716" w:rsidRDefault="00B7388E" w:rsidP="00B7388E">
      <w:pPr>
        <w:rPr>
          <w:sz w:val="32"/>
          <w:szCs w:val="32"/>
        </w:rPr>
      </w:pPr>
    </w:p>
    <w:p w14:paraId="635F7F92" w14:textId="77777777" w:rsidR="00B7388E" w:rsidRPr="00E54716" w:rsidRDefault="00B7388E" w:rsidP="00B7388E">
      <w:pPr>
        <w:rPr>
          <w:sz w:val="32"/>
          <w:szCs w:val="32"/>
        </w:rPr>
      </w:pPr>
      <w:r w:rsidRPr="00E54716">
        <w:rPr>
          <w:sz w:val="32"/>
          <w:szCs w:val="32"/>
        </w:rPr>
        <w:t xml:space="preserve">Press and HOLD both yellow buttons to clear the check box. When you exit Storage mode, the image is deleted. </w:t>
      </w:r>
    </w:p>
    <w:p w14:paraId="61ADE405" w14:textId="77777777" w:rsidR="00B7388E" w:rsidRPr="00E54716" w:rsidRDefault="00B7388E" w:rsidP="00B7388E"/>
    <w:p w14:paraId="671187CE" w14:textId="77777777" w:rsidR="00B7388E" w:rsidRPr="00E54716" w:rsidRDefault="00B7388E" w:rsidP="00B7388E">
      <w:pPr>
        <w:rPr>
          <w:sz w:val="32"/>
          <w:szCs w:val="32"/>
        </w:rPr>
      </w:pPr>
      <w:r w:rsidRPr="00E54716">
        <w:rPr>
          <w:sz w:val="32"/>
          <w:szCs w:val="32"/>
        </w:rPr>
        <w:t xml:space="preserve">Press and HOLD the red Freeze Frame button for three seconds to exit and return to live view. </w:t>
      </w:r>
    </w:p>
    <w:p w14:paraId="2693CA92" w14:textId="77777777" w:rsidR="00B7388E" w:rsidRPr="00E54716" w:rsidRDefault="00B7388E" w:rsidP="00B7388E"/>
    <w:p w14:paraId="0ECF09A0" w14:textId="77777777" w:rsidR="00B7388E" w:rsidRPr="00E54716" w:rsidRDefault="00B7388E" w:rsidP="00B7388E">
      <w:pPr>
        <w:pStyle w:val="Heading4"/>
      </w:pPr>
      <w:r w:rsidRPr="00E54716">
        <w:t xml:space="preserve">Viewing Saved Images </w:t>
      </w:r>
    </w:p>
    <w:p w14:paraId="37B0F6A6" w14:textId="77777777" w:rsidR="00B7388E" w:rsidRPr="00E54716" w:rsidRDefault="00B7388E" w:rsidP="00B7388E">
      <w:pPr>
        <w:rPr>
          <w:sz w:val="32"/>
          <w:szCs w:val="32"/>
        </w:rPr>
      </w:pPr>
      <w:r w:rsidRPr="00E54716">
        <w:rPr>
          <w:sz w:val="32"/>
          <w:szCs w:val="32"/>
        </w:rPr>
        <w:t xml:space="preserve">You can easily scroll through your saved images using the blue arrow buttons. </w:t>
      </w:r>
    </w:p>
    <w:p w14:paraId="1AF308A3" w14:textId="77777777" w:rsidR="00B7388E" w:rsidRPr="00E54716" w:rsidRDefault="00B7388E" w:rsidP="00B7388E">
      <w:pPr>
        <w:rPr>
          <w:sz w:val="32"/>
          <w:szCs w:val="32"/>
        </w:rPr>
      </w:pPr>
    </w:p>
    <w:p w14:paraId="789F0FE1" w14:textId="77777777" w:rsidR="00B7388E" w:rsidRPr="00E54716" w:rsidRDefault="00B7388E" w:rsidP="00B7388E">
      <w:pPr>
        <w:rPr>
          <w:sz w:val="32"/>
          <w:szCs w:val="32"/>
        </w:rPr>
      </w:pPr>
      <w:r w:rsidRPr="00E54716">
        <w:rPr>
          <w:sz w:val="32"/>
          <w:szCs w:val="32"/>
        </w:rPr>
        <w:t xml:space="preserve">Press and HOLD the red Freeze Frame button for approximately six seconds to enter Review mode.  </w:t>
      </w:r>
    </w:p>
    <w:p w14:paraId="09313390" w14:textId="77777777" w:rsidR="00B7388E" w:rsidRPr="00E54716" w:rsidRDefault="00B7388E" w:rsidP="00B7388E">
      <w:pPr>
        <w:rPr>
          <w:sz w:val="32"/>
          <w:szCs w:val="32"/>
        </w:rPr>
      </w:pPr>
    </w:p>
    <w:p w14:paraId="3F93C280" w14:textId="77777777" w:rsidR="00B7388E" w:rsidRPr="00E54716" w:rsidRDefault="00B7388E" w:rsidP="00B7388E">
      <w:pPr>
        <w:rPr>
          <w:sz w:val="32"/>
          <w:szCs w:val="32"/>
        </w:rPr>
      </w:pPr>
      <w:r w:rsidRPr="00E54716">
        <w:rPr>
          <w:sz w:val="32"/>
          <w:szCs w:val="32"/>
        </w:rPr>
        <w:t xml:space="preserve">To scroll forward through the saved images, press the blue Up arrow.  </w:t>
      </w:r>
    </w:p>
    <w:p w14:paraId="22998244" w14:textId="77777777" w:rsidR="00B7388E" w:rsidRPr="00E54716" w:rsidRDefault="00B7388E" w:rsidP="00B7388E">
      <w:pPr>
        <w:rPr>
          <w:sz w:val="32"/>
          <w:szCs w:val="32"/>
        </w:rPr>
      </w:pPr>
    </w:p>
    <w:p w14:paraId="76273567" w14:textId="77777777" w:rsidR="00B7388E" w:rsidRPr="00E54716" w:rsidRDefault="00B7388E" w:rsidP="00B7388E">
      <w:pPr>
        <w:rPr>
          <w:sz w:val="32"/>
          <w:szCs w:val="32"/>
        </w:rPr>
      </w:pPr>
      <w:r w:rsidRPr="00E54716">
        <w:rPr>
          <w:sz w:val="32"/>
          <w:szCs w:val="32"/>
        </w:rPr>
        <w:t xml:space="preserve">To scroll backward through the saved images, press the blue Down arrow. </w:t>
      </w:r>
    </w:p>
    <w:p w14:paraId="5938B44A" w14:textId="77777777" w:rsidR="00B7388E" w:rsidRPr="00E54716" w:rsidRDefault="00B7388E" w:rsidP="00B7388E">
      <w:pPr>
        <w:rPr>
          <w:sz w:val="32"/>
          <w:szCs w:val="32"/>
        </w:rPr>
      </w:pPr>
    </w:p>
    <w:p w14:paraId="6F696F18" w14:textId="77777777" w:rsidR="00B7388E" w:rsidRPr="00E54716" w:rsidRDefault="00B7388E" w:rsidP="00B7388E">
      <w:pPr>
        <w:rPr>
          <w:sz w:val="32"/>
          <w:szCs w:val="32"/>
        </w:rPr>
      </w:pPr>
      <w:r w:rsidRPr="00E54716">
        <w:rPr>
          <w:sz w:val="32"/>
          <w:szCs w:val="32"/>
        </w:rPr>
        <w:t xml:space="preserve">Press and HOLD the red Freeze Frame button for approximately three seconds to exit and return to live view. </w:t>
      </w:r>
    </w:p>
    <w:p w14:paraId="3AD7E15B" w14:textId="77777777" w:rsidR="00B7388E" w:rsidRPr="00E54716" w:rsidRDefault="00B7388E" w:rsidP="00B7388E"/>
    <w:p w14:paraId="06ED40CB" w14:textId="77777777" w:rsidR="00B7388E" w:rsidRPr="00E54716" w:rsidRDefault="00B7388E" w:rsidP="00B7388E">
      <w:pPr>
        <w:pStyle w:val="Heading4"/>
      </w:pPr>
      <w:r w:rsidRPr="00E54716">
        <w:t xml:space="preserve">Saving an Image When Memory is Full </w:t>
      </w:r>
    </w:p>
    <w:p w14:paraId="56DB7254" w14:textId="77777777" w:rsidR="00B7388E" w:rsidRPr="00E54716" w:rsidRDefault="00B7388E" w:rsidP="00B7388E">
      <w:pPr>
        <w:rPr>
          <w:sz w:val="32"/>
          <w:szCs w:val="32"/>
        </w:rPr>
      </w:pPr>
      <w:r w:rsidRPr="00E54716">
        <w:rPr>
          <w:sz w:val="32"/>
          <w:szCs w:val="32"/>
        </w:rPr>
        <w:t xml:space="preserve">The unit can store up to 105 images. If you try to save another image when the unit’s memory is full, the Memory Full icon displays on the screen. To add another image, you must first remove one or more saved images from memory.  </w:t>
      </w:r>
    </w:p>
    <w:p w14:paraId="3BBDDE67" w14:textId="77777777" w:rsidR="00B7388E" w:rsidRPr="00E54716" w:rsidRDefault="00B7388E" w:rsidP="00B7388E">
      <w:pPr>
        <w:rPr>
          <w:sz w:val="32"/>
          <w:szCs w:val="32"/>
        </w:rPr>
      </w:pPr>
    </w:p>
    <w:p w14:paraId="7E09DFBE" w14:textId="77777777" w:rsidR="00B7388E" w:rsidRPr="00E54716" w:rsidRDefault="00B7388E" w:rsidP="00B7388E">
      <w:pPr>
        <w:rPr>
          <w:sz w:val="32"/>
          <w:szCs w:val="32"/>
        </w:rPr>
      </w:pPr>
      <w:r w:rsidRPr="00E54716">
        <w:rPr>
          <w:sz w:val="32"/>
          <w:szCs w:val="32"/>
        </w:rPr>
        <w:t xml:space="preserve">Press the blue Up arrow or the blue Down arrow to move to an image that you want to delete. </w:t>
      </w:r>
    </w:p>
    <w:p w14:paraId="5BD9836B" w14:textId="77777777" w:rsidR="00B7388E" w:rsidRPr="00E54716" w:rsidRDefault="00B7388E" w:rsidP="00B7388E">
      <w:pPr>
        <w:rPr>
          <w:sz w:val="32"/>
          <w:szCs w:val="32"/>
        </w:rPr>
      </w:pPr>
    </w:p>
    <w:p w14:paraId="42938267" w14:textId="77777777" w:rsidR="00B7388E" w:rsidRPr="00E54716" w:rsidRDefault="00B7388E" w:rsidP="00B7388E">
      <w:pPr>
        <w:rPr>
          <w:sz w:val="32"/>
          <w:szCs w:val="32"/>
        </w:rPr>
      </w:pPr>
      <w:r w:rsidRPr="00E54716">
        <w:rPr>
          <w:sz w:val="32"/>
          <w:szCs w:val="32"/>
        </w:rPr>
        <w:t xml:space="preserve">Press both yellow </w:t>
      </w:r>
      <w:r w:rsidR="00E83626" w:rsidRPr="00E54716">
        <w:rPr>
          <w:sz w:val="32"/>
          <w:szCs w:val="32"/>
        </w:rPr>
        <w:t>buttons</w:t>
      </w:r>
      <w:r w:rsidRPr="00E54716">
        <w:rPr>
          <w:sz w:val="32"/>
          <w:szCs w:val="32"/>
        </w:rPr>
        <w:t xml:space="preserve"> to clear the check box.  </w:t>
      </w:r>
    </w:p>
    <w:p w14:paraId="2FFE7DCA" w14:textId="77777777" w:rsidR="00B7388E" w:rsidRPr="00E54716" w:rsidRDefault="00B7388E" w:rsidP="00B7388E">
      <w:pPr>
        <w:rPr>
          <w:sz w:val="32"/>
          <w:szCs w:val="32"/>
        </w:rPr>
      </w:pPr>
    </w:p>
    <w:p w14:paraId="512C7617" w14:textId="77777777" w:rsidR="00B7388E" w:rsidRPr="00E54716" w:rsidRDefault="00B7388E" w:rsidP="00B7388E">
      <w:pPr>
        <w:rPr>
          <w:sz w:val="32"/>
          <w:szCs w:val="32"/>
        </w:rPr>
      </w:pPr>
      <w:r w:rsidRPr="00E54716">
        <w:rPr>
          <w:sz w:val="32"/>
          <w:szCs w:val="32"/>
        </w:rPr>
        <w:t xml:space="preserve">Press and HOLD the red Freeze Frame button for three seconds to exit Storage mode. </w:t>
      </w:r>
    </w:p>
    <w:p w14:paraId="31BB23AD" w14:textId="77777777" w:rsidR="00B7388E" w:rsidRPr="00E54716" w:rsidRDefault="00B7388E" w:rsidP="00B7388E">
      <w:pPr>
        <w:rPr>
          <w:sz w:val="32"/>
          <w:szCs w:val="32"/>
        </w:rPr>
      </w:pPr>
    </w:p>
    <w:p w14:paraId="73547D16" w14:textId="77777777" w:rsidR="00B7388E" w:rsidRPr="00E54716" w:rsidRDefault="00B7388E" w:rsidP="00B7388E">
      <w:pPr>
        <w:rPr>
          <w:sz w:val="32"/>
          <w:szCs w:val="32"/>
        </w:rPr>
      </w:pPr>
      <w:r w:rsidRPr="00E54716">
        <w:rPr>
          <w:sz w:val="32"/>
          <w:szCs w:val="32"/>
        </w:rPr>
        <w:t xml:space="preserve">The new image is saved, and all unchecked images are deleted. </w:t>
      </w:r>
    </w:p>
    <w:p w14:paraId="0B4F9BA6" w14:textId="77777777" w:rsidR="00B7388E" w:rsidRPr="00E54716" w:rsidRDefault="00B7388E" w:rsidP="00B7388E">
      <w:pPr>
        <w:rPr>
          <w:sz w:val="32"/>
          <w:szCs w:val="32"/>
        </w:rPr>
      </w:pPr>
    </w:p>
    <w:p w14:paraId="0812DD17" w14:textId="77777777" w:rsidR="00B7388E" w:rsidRPr="00E54716" w:rsidRDefault="00B7388E" w:rsidP="00B7388E">
      <w:pPr>
        <w:rPr>
          <w:sz w:val="32"/>
          <w:szCs w:val="32"/>
        </w:rPr>
      </w:pPr>
      <w:r w:rsidRPr="00E54716">
        <w:rPr>
          <w:sz w:val="32"/>
          <w:szCs w:val="32"/>
        </w:rPr>
        <w:t xml:space="preserve">Note: To free space on the unit, you can also move images to a computer. For more, refer to Transferring Images. </w:t>
      </w:r>
    </w:p>
    <w:p w14:paraId="56B86E28" w14:textId="77777777" w:rsidR="00B7388E" w:rsidRPr="00E54716" w:rsidRDefault="00B7388E" w:rsidP="00B7388E"/>
    <w:p w14:paraId="7C66D436" w14:textId="77777777" w:rsidR="00B7388E" w:rsidRPr="00E54716" w:rsidRDefault="00B7388E" w:rsidP="00B7388E">
      <w:pPr>
        <w:pStyle w:val="Heading4"/>
      </w:pPr>
      <w:r w:rsidRPr="00E54716">
        <w:lastRenderedPageBreak/>
        <w:t xml:space="preserve">Storage Mode Icons </w:t>
      </w:r>
    </w:p>
    <w:p w14:paraId="0FE81A19" w14:textId="77777777" w:rsidR="00B7388E" w:rsidRPr="00E54716" w:rsidRDefault="00B7388E" w:rsidP="00B7388E">
      <w:pPr>
        <w:rPr>
          <w:sz w:val="32"/>
          <w:szCs w:val="32"/>
        </w:rPr>
      </w:pPr>
      <w:r w:rsidRPr="00E54716">
        <w:rPr>
          <w:sz w:val="32"/>
          <w:szCs w:val="32"/>
        </w:rPr>
        <w:t xml:space="preserve">Save: Press the two yellow buttons at the same time to select the check box. The image is saved when you exit Storage mode. </w:t>
      </w:r>
    </w:p>
    <w:p w14:paraId="563DFBEF" w14:textId="77777777" w:rsidR="00B7388E" w:rsidRPr="00E54716" w:rsidRDefault="00B7388E" w:rsidP="00B7388E">
      <w:pPr>
        <w:rPr>
          <w:sz w:val="32"/>
          <w:szCs w:val="32"/>
        </w:rPr>
      </w:pPr>
      <w:r w:rsidRPr="00E54716">
        <w:rPr>
          <w:sz w:val="32"/>
          <w:szCs w:val="32"/>
        </w:rPr>
        <w:t xml:space="preserve">Delete: Press the two yellow buttons at the same time to clear the check box. The image is deleted when you exit Storage mode. </w:t>
      </w:r>
    </w:p>
    <w:p w14:paraId="22F6EB46" w14:textId="77777777" w:rsidR="00B7388E" w:rsidRPr="00E54716" w:rsidRDefault="00B7388E" w:rsidP="00B7388E">
      <w:pPr>
        <w:rPr>
          <w:sz w:val="32"/>
          <w:szCs w:val="32"/>
        </w:rPr>
      </w:pPr>
      <w:r w:rsidRPr="00E54716">
        <w:rPr>
          <w:sz w:val="32"/>
          <w:szCs w:val="32"/>
        </w:rPr>
        <w:t xml:space="preserve">Memory Full: Indicates that the maximum number of images have been saved </w:t>
      </w:r>
      <w:r w:rsidR="00E83626" w:rsidRPr="00E54716">
        <w:rPr>
          <w:sz w:val="32"/>
          <w:szCs w:val="32"/>
        </w:rPr>
        <w:t>on the</w:t>
      </w:r>
      <w:r w:rsidRPr="00E54716">
        <w:rPr>
          <w:sz w:val="32"/>
          <w:szCs w:val="32"/>
        </w:rPr>
        <w:t xml:space="preserve"> unit. You must mark one or more images for deletion before you can save the current image. </w:t>
      </w:r>
    </w:p>
    <w:p w14:paraId="75ACA209" w14:textId="77777777" w:rsidR="00B7388E" w:rsidRPr="00E54716" w:rsidRDefault="00B7388E" w:rsidP="00B7388E"/>
    <w:p w14:paraId="7AD129A7" w14:textId="77777777" w:rsidR="00B7388E" w:rsidRPr="00E54716" w:rsidRDefault="00B7388E" w:rsidP="00B7388E">
      <w:pPr>
        <w:pStyle w:val="Heading4"/>
      </w:pPr>
      <w:r w:rsidRPr="00E54716">
        <w:t xml:space="preserve">Transferring Images  </w:t>
      </w:r>
    </w:p>
    <w:p w14:paraId="4537EB92" w14:textId="77777777" w:rsidR="00B7388E" w:rsidRPr="00E54716" w:rsidRDefault="00B7388E" w:rsidP="00B7388E">
      <w:pPr>
        <w:rPr>
          <w:sz w:val="32"/>
          <w:szCs w:val="32"/>
        </w:rPr>
      </w:pPr>
      <w:r w:rsidRPr="00E54716">
        <w:rPr>
          <w:sz w:val="32"/>
          <w:szCs w:val="32"/>
        </w:rPr>
        <w:t xml:space="preserve">Images stored on RUBY 7 HD can be transferred to your computer using the supplied USB cable. Any image moved from RUBY 7 HD to your computer can easily be moved back to the unit.  </w:t>
      </w:r>
    </w:p>
    <w:p w14:paraId="0D551C47" w14:textId="77777777" w:rsidR="00B7388E" w:rsidRPr="00E54716" w:rsidRDefault="00B7388E" w:rsidP="00B7388E">
      <w:pPr>
        <w:rPr>
          <w:sz w:val="32"/>
          <w:szCs w:val="32"/>
        </w:rPr>
      </w:pPr>
      <w:r w:rsidRPr="00E54716">
        <w:rPr>
          <w:sz w:val="32"/>
          <w:szCs w:val="32"/>
        </w:rPr>
        <w:t xml:space="preserve">Connect the supplied micro USB cable directly to the unit and the computer.  </w:t>
      </w:r>
    </w:p>
    <w:p w14:paraId="152A9A46" w14:textId="77777777" w:rsidR="00B7388E" w:rsidRPr="00E54716" w:rsidRDefault="00B7388E" w:rsidP="00B7388E">
      <w:pPr>
        <w:rPr>
          <w:sz w:val="32"/>
          <w:szCs w:val="32"/>
        </w:rPr>
      </w:pPr>
      <w:r w:rsidRPr="00E54716">
        <w:rPr>
          <w:sz w:val="32"/>
          <w:szCs w:val="32"/>
        </w:rPr>
        <w:t xml:space="preserve"> </w:t>
      </w:r>
    </w:p>
    <w:p w14:paraId="1E6D380A" w14:textId="77777777" w:rsidR="00B7388E" w:rsidRPr="00E54716" w:rsidRDefault="00B7388E" w:rsidP="00B7388E">
      <w:pPr>
        <w:rPr>
          <w:sz w:val="32"/>
          <w:szCs w:val="32"/>
        </w:rPr>
      </w:pPr>
      <w:r w:rsidRPr="00E54716">
        <w:rPr>
          <w:sz w:val="32"/>
          <w:szCs w:val="32"/>
        </w:rPr>
        <w:t xml:space="preserve">When connected, the USB symbol and battery icon briefly display on the LCD screen. The battery icon indicates the current battery status.  </w:t>
      </w:r>
    </w:p>
    <w:p w14:paraId="5F0B8B7B" w14:textId="77777777" w:rsidR="00B7388E" w:rsidRPr="00E54716" w:rsidRDefault="00B7388E" w:rsidP="00B7388E">
      <w:pPr>
        <w:rPr>
          <w:sz w:val="32"/>
          <w:szCs w:val="32"/>
        </w:rPr>
      </w:pPr>
    </w:p>
    <w:p w14:paraId="58F2E232" w14:textId="77777777" w:rsidR="00B7388E" w:rsidRPr="00E54716" w:rsidRDefault="00B7388E" w:rsidP="00B7388E">
      <w:pPr>
        <w:rPr>
          <w:sz w:val="32"/>
          <w:szCs w:val="32"/>
        </w:rPr>
      </w:pPr>
      <w:r w:rsidRPr="00E54716">
        <w:rPr>
          <w:sz w:val="32"/>
          <w:szCs w:val="32"/>
        </w:rPr>
        <w:t xml:space="preserve">RUBY 7 HD displays as an external device in Windows Explorer or Finder (Mac) </w:t>
      </w:r>
    </w:p>
    <w:p w14:paraId="78DC834F" w14:textId="77777777" w:rsidR="00B7388E" w:rsidRPr="00E54716" w:rsidRDefault="00B7388E" w:rsidP="00B7388E">
      <w:pPr>
        <w:rPr>
          <w:sz w:val="32"/>
          <w:szCs w:val="32"/>
        </w:rPr>
      </w:pPr>
    </w:p>
    <w:p w14:paraId="3EA66429" w14:textId="77777777" w:rsidR="00B7388E" w:rsidRPr="00E54716" w:rsidRDefault="00B7388E" w:rsidP="00B7388E">
      <w:pPr>
        <w:rPr>
          <w:sz w:val="32"/>
          <w:szCs w:val="32"/>
        </w:rPr>
      </w:pPr>
      <w:r w:rsidRPr="00E54716">
        <w:rPr>
          <w:sz w:val="32"/>
          <w:szCs w:val="32"/>
        </w:rPr>
        <w:t xml:space="preserve">Note: The unit does not charge and no images display on the screen while it is connected to a USB port. </w:t>
      </w:r>
    </w:p>
    <w:p w14:paraId="105D597B" w14:textId="77777777" w:rsidR="00B7388E" w:rsidRPr="00E54716" w:rsidRDefault="00B7388E" w:rsidP="00B7388E">
      <w:pPr>
        <w:rPr>
          <w:sz w:val="32"/>
          <w:szCs w:val="32"/>
        </w:rPr>
      </w:pPr>
      <w:r w:rsidRPr="00E54716">
        <w:rPr>
          <w:sz w:val="32"/>
          <w:szCs w:val="32"/>
        </w:rPr>
        <w:t xml:space="preserve"> </w:t>
      </w:r>
    </w:p>
    <w:p w14:paraId="683E7C54" w14:textId="77777777" w:rsidR="00B7388E" w:rsidRPr="00E54716" w:rsidRDefault="00B7388E" w:rsidP="00B7388E">
      <w:pPr>
        <w:rPr>
          <w:sz w:val="32"/>
          <w:szCs w:val="32"/>
        </w:rPr>
      </w:pPr>
      <w:r w:rsidRPr="00E54716">
        <w:rPr>
          <w:sz w:val="32"/>
          <w:szCs w:val="32"/>
        </w:rPr>
        <w:t xml:space="preserve">To transfer images, do one of the following:  </w:t>
      </w:r>
    </w:p>
    <w:p w14:paraId="403488A5" w14:textId="77777777" w:rsidR="00B7388E" w:rsidRPr="00E54716" w:rsidRDefault="00B7388E" w:rsidP="00B7388E">
      <w:pPr>
        <w:rPr>
          <w:sz w:val="32"/>
          <w:szCs w:val="32"/>
        </w:rPr>
      </w:pPr>
      <w:r w:rsidRPr="00E54716">
        <w:rPr>
          <w:sz w:val="32"/>
          <w:szCs w:val="32"/>
        </w:rPr>
        <w:t xml:space="preserve">From the RUBY 7 HD to a computer </w:t>
      </w:r>
      <w:r w:rsidRPr="00E54716">
        <w:rPr>
          <w:sz w:val="32"/>
          <w:szCs w:val="32"/>
        </w:rPr>
        <w:tab/>
        <w:t xml:space="preserve"> </w:t>
      </w:r>
    </w:p>
    <w:p w14:paraId="3A6AEB86" w14:textId="77777777" w:rsidR="00B7388E" w:rsidRPr="00E54716" w:rsidRDefault="00B7388E" w:rsidP="00B7388E">
      <w:pPr>
        <w:rPr>
          <w:sz w:val="32"/>
          <w:szCs w:val="32"/>
        </w:rPr>
      </w:pPr>
      <w:r w:rsidRPr="00E54716">
        <w:rPr>
          <w:sz w:val="32"/>
          <w:szCs w:val="32"/>
        </w:rPr>
        <w:t xml:space="preserve">Open RUBY 7 HD’s DCIM folder, and select and move one or more images to a folder on your computer </w:t>
      </w:r>
    </w:p>
    <w:p w14:paraId="32DA3565" w14:textId="77777777" w:rsidR="00B7388E" w:rsidRPr="00E54716" w:rsidRDefault="00B7388E" w:rsidP="00B7388E">
      <w:pPr>
        <w:rPr>
          <w:sz w:val="32"/>
          <w:szCs w:val="32"/>
        </w:rPr>
      </w:pPr>
      <w:r w:rsidRPr="00E54716">
        <w:rPr>
          <w:sz w:val="32"/>
          <w:szCs w:val="32"/>
        </w:rPr>
        <w:t xml:space="preserve">Images are named and are numbered in the order saved, for example, IMG_0001.bmp, IMG_0002.bmp, and so on as shown in the next figure </w:t>
      </w:r>
    </w:p>
    <w:p w14:paraId="783F22A1" w14:textId="77777777" w:rsidR="00B7388E" w:rsidRPr="00E54716" w:rsidRDefault="00B7388E" w:rsidP="00B7388E">
      <w:pPr>
        <w:rPr>
          <w:sz w:val="32"/>
          <w:szCs w:val="32"/>
        </w:rPr>
      </w:pPr>
      <w:r w:rsidRPr="00E54716">
        <w:rPr>
          <w:sz w:val="32"/>
          <w:szCs w:val="32"/>
        </w:rPr>
        <w:t xml:space="preserve">  </w:t>
      </w:r>
    </w:p>
    <w:p w14:paraId="29206A82" w14:textId="77777777" w:rsidR="00B7388E" w:rsidRPr="00E54716" w:rsidRDefault="00B7388E" w:rsidP="00B7388E">
      <w:pPr>
        <w:rPr>
          <w:sz w:val="32"/>
          <w:szCs w:val="32"/>
        </w:rPr>
      </w:pPr>
      <w:r w:rsidRPr="00E54716">
        <w:rPr>
          <w:sz w:val="32"/>
          <w:szCs w:val="32"/>
        </w:rPr>
        <w:t xml:space="preserve">From a computer back to the RUBY 7 HD  </w:t>
      </w:r>
      <w:r w:rsidRPr="00E54716">
        <w:rPr>
          <w:sz w:val="32"/>
          <w:szCs w:val="32"/>
        </w:rPr>
        <w:tab/>
        <w:t xml:space="preserve"> </w:t>
      </w:r>
    </w:p>
    <w:p w14:paraId="5BA2C5FB" w14:textId="77777777" w:rsidR="00B7388E" w:rsidRPr="00E54716" w:rsidRDefault="00B7388E" w:rsidP="00B7388E">
      <w:pPr>
        <w:rPr>
          <w:sz w:val="32"/>
          <w:szCs w:val="32"/>
        </w:rPr>
      </w:pPr>
      <w:r w:rsidRPr="00E54716">
        <w:rPr>
          <w:sz w:val="32"/>
          <w:szCs w:val="32"/>
        </w:rPr>
        <w:t xml:space="preserve">Note: Only images saved by RUBY 7 HD can be copied back to the unit. </w:t>
      </w:r>
    </w:p>
    <w:p w14:paraId="0E921656" w14:textId="77777777" w:rsidR="00B7388E" w:rsidRPr="00E54716" w:rsidRDefault="00B7388E" w:rsidP="00B7388E">
      <w:pPr>
        <w:rPr>
          <w:sz w:val="32"/>
          <w:szCs w:val="32"/>
        </w:rPr>
      </w:pPr>
      <w:r w:rsidRPr="00E54716">
        <w:rPr>
          <w:sz w:val="32"/>
          <w:szCs w:val="32"/>
        </w:rPr>
        <w:t xml:space="preserve">Locate the image on your computer using Windows Explorer or Finder (Mac)  </w:t>
      </w:r>
    </w:p>
    <w:p w14:paraId="156FA727" w14:textId="77777777" w:rsidR="00B7388E" w:rsidRPr="00E54716" w:rsidRDefault="00B7388E" w:rsidP="00B7388E">
      <w:pPr>
        <w:rPr>
          <w:sz w:val="32"/>
          <w:szCs w:val="32"/>
        </w:rPr>
      </w:pPr>
      <w:r w:rsidRPr="00E54716">
        <w:rPr>
          <w:sz w:val="32"/>
          <w:szCs w:val="32"/>
        </w:rPr>
        <w:t xml:space="preserve">Select the image and move it to RUBY 7 HD’s DCIM folder </w:t>
      </w:r>
    </w:p>
    <w:p w14:paraId="776C48B3" w14:textId="77777777" w:rsidR="00B7388E" w:rsidRPr="00E54716" w:rsidRDefault="00B7388E" w:rsidP="00B7388E">
      <w:pPr>
        <w:rPr>
          <w:sz w:val="32"/>
          <w:szCs w:val="32"/>
        </w:rPr>
      </w:pPr>
      <w:r w:rsidRPr="00E54716">
        <w:rPr>
          <w:sz w:val="32"/>
          <w:szCs w:val="32"/>
        </w:rPr>
        <w:t xml:space="preserve">When you are finished transferring files, make sure that you safely eject (remove) the unit from your computer.   </w:t>
      </w:r>
    </w:p>
    <w:p w14:paraId="102DEA73" w14:textId="77777777" w:rsidR="00B7388E" w:rsidRPr="00E54716" w:rsidRDefault="00B7388E" w:rsidP="00B7388E">
      <w:pPr>
        <w:rPr>
          <w:sz w:val="32"/>
          <w:szCs w:val="32"/>
        </w:rPr>
      </w:pPr>
      <w:r w:rsidRPr="00E54716">
        <w:rPr>
          <w:sz w:val="32"/>
          <w:szCs w:val="32"/>
        </w:rPr>
        <w:t xml:space="preserve">Note: To safely disconnect the unit and protect your data, always follow your operating system’s procedures for removing a USB device. </w:t>
      </w:r>
    </w:p>
    <w:p w14:paraId="4C87F526" w14:textId="77777777" w:rsidR="00B7388E" w:rsidRPr="00E54716" w:rsidRDefault="00B7388E" w:rsidP="00B7388E">
      <w:pPr>
        <w:rPr>
          <w:sz w:val="32"/>
          <w:szCs w:val="32"/>
        </w:rPr>
      </w:pPr>
      <w:r w:rsidRPr="00E54716">
        <w:rPr>
          <w:sz w:val="32"/>
          <w:szCs w:val="32"/>
        </w:rPr>
        <w:t xml:space="preserve">Press the green/yellow Power button to restart the unit. </w:t>
      </w:r>
    </w:p>
    <w:p w14:paraId="16D49590" w14:textId="77777777" w:rsidR="00B7388E" w:rsidRPr="00E54716" w:rsidRDefault="00B7388E" w:rsidP="00B7388E"/>
    <w:p w14:paraId="747A7838" w14:textId="77777777" w:rsidR="00B7388E" w:rsidRPr="00E54716" w:rsidRDefault="00B7388E" w:rsidP="00B7388E">
      <w:pPr>
        <w:pStyle w:val="Heading4"/>
      </w:pPr>
      <w:r w:rsidRPr="00E54716">
        <w:t xml:space="preserve">Displaying a Slide Show </w:t>
      </w:r>
    </w:p>
    <w:p w14:paraId="1963046B" w14:textId="77777777" w:rsidR="00B7388E" w:rsidRPr="00E54716" w:rsidRDefault="00B7388E" w:rsidP="00B7388E">
      <w:pPr>
        <w:rPr>
          <w:sz w:val="32"/>
          <w:szCs w:val="32"/>
        </w:rPr>
      </w:pPr>
      <w:r w:rsidRPr="00E54716">
        <w:rPr>
          <w:sz w:val="32"/>
          <w:szCs w:val="32"/>
        </w:rPr>
        <w:t xml:space="preserve">You can create a slide show that loops continuously using the images saved on the unit. Each image displays for approximately five seconds. The order that images display is based on their file names, for example, IMG_0001.bmp, IMG_0002.bmp, and so on.  </w:t>
      </w:r>
    </w:p>
    <w:p w14:paraId="06AD2AF5" w14:textId="77777777" w:rsidR="00B7388E" w:rsidRPr="00E54716" w:rsidRDefault="00B7388E" w:rsidP="00B7388E">
      <w:pPr>
        <w:rPr>
          <w:sz w:val="32"/>
          <w:szCs w:val="32"/>
        </w:rPr>
      </w:pPr>
    </w:p>
    <w:p w14:paraId="3C55A151" w14:textId="77777777" w:rsidR="00B7388E" w:rsidRPr="00E54716" w:rsidRDefault="00B7388E" w:rsidP="00B7388E">
      <w:pPr>
        <w:rPr>
          <w:sz w:val="32"/>
          <w:szCs w:val="32"/>
        </w:rPr>
      </w:pPr>
      <w:r w:rsidRPr="00E54716">
        <w:rPr>
          <w:sz w:val="32"/>
          <w:szCs w:val="32"/>
        </w:rPr>
        <w:t xml:space="preserve">To rearrange the order that images display, you can transfer them to your computer, rename the files in the order that you like, and then transfer them back to the unit. (The file names should not be longer than eight characters followed by the BMP file extension.) To move files between the unit and computer, refer to Transferring Images. </w:t>
      </w:r>
    </w:p>
    <w:p w14:paraId="3C1A6FA0" w14:textId="77777777" w:rsidR="00B7388E" w:rsidRPr="00E54716" w:rsidRDefault="00B7388E" w:rsidP="00B7388E">
      <w:pPr>
        <w:rPr>
          <w:sz w:val="32"/>
          <w:szCs w:val="32"/>
        </w:rPr>
      </w:pPr>
    </w:p>
    <w:p w14:paraId="5D3926BD" w14:textId="77777777" w:rsidR="00B7388E" w:rsidRPr="00E54716" w:rsidRDefault="00B7388E" w:rsidP="00B7388E">
      <w:pPr>
        <w:rPr>
          <w:sz w:val="32"/>
          <w:szCs w:val="32"/>
        </w:rPr>
      </w:pPr>
      <w:r w:rsidRPr="00E54716">
        <w:rPr>
          <w:sz w:val="32"/>
          <w:szCs w:val="32"/>
        </w:rPr>
        <w:t xml:space="preserve">Note: When in Slide Show mode, the 30-minute power-off timer is disabled.  </w:t>
      </w:r>
    </w:p>
    <w:p w14:paraId="749003CA" w14:textId="77777777" w:rsidR="00B7388E" w:rsidRPr="00E54716" w:rsidRDefault="00B7388E" w:rsidP="00B7388E">
      <w:pPr>
        <w:rPr>
          <w:sz w:val="32"/>
          <w:szCs w:val="32"/>
        </w:rPr>
      </w:pPr>
    </w:p>
    <w:p w14:paraId="53EE4222" w14:textId="77777777" w:rsidR="00B7388E" w:rsidRPr="00E54716" w:rsidRDefault="00B7388E" w:rsidP="00B7388E">
      <w:pPr>
        <w:rPr>
          <w:sz w:val="32"/>
          <w:szCs w:val="32"/>
        </w:rPr>
      </w:pPr>
      <w:r w:rsidRPr="00E54716">
        <w:rPr>
          <w:sz w:val="32"/>
          <w:szCs w:val="32"/>
        </w:rPr>
        <w:t xml:space="preserve">To start the slide show, do the following: </w:t>
      </w:r>
    </w:p>
    <w:p w14:paraId="766C05F7" w14:textId="77777777" w:rsidR="00B7388E" w:rsidRPr="00E54716" w:rsidRDefault="00B7388E" w:rsidP="00B7388E">
      <w:pPr>
        <w:rPr>
          <w:sz w:val="32"/>
          <w:szCs w:val="32"/>
        </w:rPr>
      </w:pPr>
      <w:r w:rsidRPr="00E54716">
        <w:rPr>
          <w:sz w:val="32"/>
          <w:szCs w:val="32"/>
        </w:rPr>
        <w:t xml:space="preserve">Press and HOLD the red Freeze Frame button for approximately six seconds to enter Review mode. </w:t>
      </w:r>
    </w:p>
    <w:p w14:paraId="292DB8FC" w14:textId="77777777" w:rsidR="00B7388E" w:rsidRPr="00E54716" w:rsidRDefault="00B7388E" w:rsidP="00B7388E">
      <w:pPr>
        <w:rPr>
          <w:sz w:val="32"/>
          <w:szCs w:val="32"/>
        </w:rPr>
      </w:pPr>
    </w:p>
    <w:p w14:paraId="5A1E76E2" w14:textId="77777777" w:rsidR="00B7388E" w:rsidRPr="00E54716" w:rsidRDefault="00B7388E" w:rsidP="00B7388E">
      <w:pPr>
        <w:rPr>
          <w:sz w:val="32"/>
          <w:szCs w:val="32"/>
        </w:rPr>
      </w:pPr>
      <w:r w:rsidRPr="00E54716">
        <w:rPr>
          <w:sz w:val="32"/>
          <w:szCs w:val="32"/>
        </w:rPr>
        <w:t xml:space="preserve">Press and HOLD the green/yellow Power button, and then press the blue Up arrow.  </w:t>
      </w:r>
    </w:p>
    <w:p w14:paraId="5DC3A60C" w14:textId="77777777" w:rsidR="00B7388E" w:rsidRPr="00E54716" w:rsidRDefault="00B7388E" w:rsidP="00B7388E">
      <w:pPr>
        <w:rPr>
          <w:sz w:val="32"/>
          <w:szCs w:val="32"/>
        </w:rPr>
      </w:pPr>
      <w:r w:rsidRPr="00E54716">
        <w:rPr>
          <w:sz w:val="32"/>
          <w:szCs w:val="32"/>
        </w:rPr>
        <w:t xml:space="preserve">The first image stored on the unit, based on its file name, displays on the LCD screen for approximately five seconds followed by the second image, the third, and so on.  </w:t>
      </w:r>
    </w:p>
    <w:p w14:paraId="35C6146B" w14:textId="77777777" w:rsidR="00B7388E" w:rsidRPr="00E54716" w:rsidRDefault="00B7388E" w:rsidP="00B7388E">
      <w:pPr>
        <w:rPr>
          <w:sz w:val="32"/>
          <w:szCs w:val="32"/>
        </w:rPr>
      </w:pPr>
    </w:p>
    <w:p w14:paraId="0B0A2298" w14:textId="77777777" w:rsidR="00B7388E" w:rsidRPr="00E54716" w:rsidRDefault="00B7388E" w:rsidP="00B7388E">
      <w:pPr>
        <w:rPr>
          <w:sz w:val="32"/>
          <w:szCs w:val="32"/>
        </w:rPr>
      </w:pPr>
      <w:r w:rsidRPr="00E54716">
        <w:rPr>
          <w:sz w:val="32"/>
          <w:szCs w:val="32"/>
        </w:rPr>
        <w:t xml:space="preserve">Press and HOLD the red Freeze Frame button for approximately three seconds to exit Slide Show mode and return to live view. </w:t>
      </w:r>
    </w:p>
    <w:p w14:paraId="1EDDCCE8" w14:textId="77777777" w:rsidR="00B7388E" w:rsidRPr="00E54716" w:rsidRDefault="00B7388E" w:rsidP="00B7388E"/>
    <w:p w14:paraId="3E0A8FC9" w14:textId="77777777" w:rsidR="00B7388E" w:rsidRPr="00E54716" w:rsidRDefault="00B7388E" w:rsidP="00B7388E">
      <w:pPr>
        <w:pStyle w:val="Heading3"/>
      </w:pPr>
      <w:bookmarkStart w:id="44" w:name="_Toc471310966"/>
      <w:r w:rsidRPr="00E54716">
        <w:t>Connecting the Unit to an HDTV or Monitor</w:t>
      </w:r>
      <w:bookmarkEnd w:id="44"/>
      <w:r w:rsidRPr="00E54716">
        <w:t xml:space="preserve"> </w:t>
      </w:r>
    </w:p>
    <w:p w14:paraId="363AF201" w14:textId="77777777" w:rsidR="00B7388E" w:rsidRPr="00E54716" w:rsidRDefault="00B7388E" w:rsidP="00B7388E">
      <w:pPr>
        <w:rPr>
          <w:sz w:val="32"/>
          <w:szCs w:val="32"/>
        </w:rPr>
      </w:pPr>
      <w:r w:rsidRPr="00E54716">
        <w:rPr>
          <w:sz w:val="32"/>
          <w:szCs w:val="32"/>
        </w:rPr>
        <w:t xml:space="preserve">To view video on a larger screen, you can connect the unit to an HDTV or monitor.  </w:t>
      </w:r>
    </w:p>
    <w:p w14:paraId="0E62DDFE" w14:textId="77777777" w:rsidR="00B7388E" w:rsidRPr="00E54716" w:rsidRDefault="00B7388E" w:rsidP="00B7388E"/>
    <w:p w14:paraId="01EB13A6" w14:textId="77777777" w:rsidR="00B7388E" w:rsidRPr="00E54716" w:rsidRDefault="00B7388E" w:rsidP="00B7388E">
      <w:pPr>
        <w:pStyle w:val="Heading4"/>
      </w:pPr>
      <w:r w:rsidRPr="00E54716">
        <w:t xml:space="preserve">HDTV Connection – HDMI to HDMI </w:t>
      </w:r>
    </w:p>
    <w:p w14:paraId="325D6786" w14:textId="77777777" w:rsidR="00B7388E" w:rsidRPr="00E54716" w:rsidRDefault="00B7388E" w:rsidP="00B7388E">
      <w:pPr>
        <w:rPr>
          <w:sz w:val="32"/>
          <w:szCs w:val="32"/>
        </w:rPr>
      </w:pPr>
      <w:r w:rsidRPr="00E54716">
        <w:rPr>
          <w:sz w:val="32"/>
          <w:szCs w:val="32"/>
        </w:rPr>
        <w:t xml:space="preserve">When connecting the unit to an HDTV, use the supplied HDMI to HDMI cable. In addition, you must choose the correct input source using your HDTV’s setup menu. </w:t>
      </w:r>
    </w:p>
    <w:p w14:paraId="44595D91" w14:textId="77777777" w:rsidR="00B7388E" w:rsidRPr="00E54716" w:rsidRDefault="00B7388E" w:rsidP="00B7388E">
      <w:pPr>
        <w:rPr>
          <w:sz w:val="32"/>
          <w:szCs w:val="32"/>
        </w:rPr>
      </w:pPr>
    </w:p>
    <w:p w14:paraId="33676502" w14:textId="77777777" w:rsidR="00B7388E" w:rsidRPr="00E54716" w:rsidRDefault="00B7388E" w:rsidP="00B7388E">
      <w:pPr>
        <w:rPr>
          <w:sz w:val="32"/>
          <w:szCs w:val="32"/>
        </w:rPr>
      </w:pPr>
      <w:r w:rsidRPr="00E54716">
        <w:rPr>
          <w:sz w:val="32"/>
          <w:szCs w:val="32"/>
        </w:rPr>
        <w:t xml:space="preserve">Plug the cable’s HDMI connector into the HDMI port on the side of the unit. </w:t>
      </w:r>
    </w:p>
    <w:p w14:paraId="209AD5B2" w14:textId="77777777" w:rsidR="00B7388E" w:rsidRPr="00E54716" w:rsidRDefault="00B7388E" w:rsidP="00B7388E">
      <w:pPr>
        <w:rPr>
          <w:sz w:val="32"/>
          <w:szCs w:val="32"/>
        </w:rPr>
      </w:pPr>
      <w:r w:rsidRPr="00E54716">
        <w:rPr>
          <w:sz w:val="32"/>
          <w:szCs w:val="32"/>
        </w:rPr>
        <w:t xml:space="preserve">Plug the other HDMI connector into the HDMI port on the HDTV.  </w:t>
      </w:r>
    </w:p>
    <w:p w14:paraId="6F04CA94" w14:textId="77777777" w:rsidR="00B7388E" w:rsidRPr="00E54716" w:rsidRDefault="00B7388E" w:rsidP="00B7388E">
      <w:pPr>
        <w:rPr>
          <w:sz w:val="32"/>
          <w:szCs w:val="32"/>
        </w:rPr>
      </w:pPr>
    </w:p>
    <w:p w14:paraId="25DC8375" w14:textId="77777777" w:rsidR="00B7388E" w:rsidRPr="00E54716" w:rsidRDefault="00B7388E" w:rsidP="00B7388E">
      <w:pPr>
        <w:rPr>
          <w:sz w:val="32"/>
          <w:szCs w:val="32"/>
        </w:rPr>
      </w:pPr>
      <w:r w:rsidRPr="00E54716">
        <w:rPr>
          <w:sz w:val="32"/>
          <w:szCs w:val="32"/>
        </w:rPr>
        <w:t xml:space="preserve">Make sure to power on your HDTV.  </w:t>
      </w:r>
    </w:p>
    <w:p w14:paraId="17ABE45E" w14:textId="77777777" w:rsidR="00B7388E" w:rsidRPr="00E54716" w:rsidRDefault="00B7388E" w:rsidP="00B7388E"/>
    <w:p w14:paraId="38649ADA" w14:textId="77777777" w:rsidR="00B7388E" w:rsidRPr="00E54716" w:rsidRDefault="00B7388E" w:rsidP="00B7388E">
      <w:pPr>
        <w:rPr>
          <w:sz w:val="32"/>
          <w:szCs w:val="32"/>
        </w:rPr>
      </w:pPr>
      <w:r w:rsidRPr="00E54716">
        <w:rPr>
          <w:sz w:val="32"/>
          <w:szCs w:val="32"/>
        </w:rPr>
        <w:t xml:space="preserve">Change the HDTV’s input source to select the unit. Refer to your HDTV user documentation for this information. </w:t>
      </w:r>
    </w:p>
    <w:p w14:paraId="06957996" w14:textId="77777777" w:rsidR="00B7388E" w:rsidRPr="00E54716" w:rsidRDefault="00B7388E" w:rsidP="00B7388E"/>
    <w:p w14:paraId="2F66218C" w14:textId="77777777" w:rsidR="00B7388E" w:rsidRPr="00E54716" w:rsidRDefault="00B7388E" w:rsidP="00B7388E">
      <w:pPr>
        <w:pStyle w:val="Heading4"/>
      </w:pPr>
      <w:r w:rsidRPr="00E54716">
        <w:t xml:space="preserve">Monitor Connection – HDMI to DVI </w:t>
      </w:r>
    </w:p>
    <w:p w14:paraId="7C21B838" w14:textId="77777777" w:rsidR="00B7388E" w:rsidRPr="00E54716" w:rsidRDefault="00B7388E" w:rsidP="00B7388E">
      <w:pPr>
        <w:rPr>
          <w:sz w:val="32"/>
          <w:szCs w:val="32"/>
        </w:rPr>
      </w:pPr>
      <w:r w:rsidRPr="00E54716">
        <w:rPr>
          <w:sz w:val="32"/>
          <w:szCs w:val="32"/>
        </w:rPr>
        <w:t xml:space="preserve">When connecting the unit to a monitor, you must supply an HDMI to DVI cable.   </w:t>
      </w:r>
    </w:p>
    <w:p w14:paraId="34A53DAC" w14:textId="77777777" w:rsidR="00B7388E" w:rsidRPr="00E54716" w:rsidRDefault="00B7388E" w:rsidP="00B7388E">
      <w:pPr>
        <w:rPr>
          <w:sz w:val="32"/>
          <w:szCs w:val="32"/>
        </w:rPr>
      </w:pPr>
    </w:p>
    <w:p w14:paraId="423BB6BE" w14:textId="77777777" w:rsidR="00B7388E" w:rsidRPr="00E54716" w:rsidRDefault="00B7388E" w:rsidP="00B7388E">
      <w:pPr>
        <w:rPr>
          <w:sz w:val="32"/>
          <w:szCs w:val="32"/>
        </w:rPr>
      </w:pPr>
      <w:r w:rsidRPr="00E54716">
        <w:rPr>
          <w:sz w:val="32"/>
          <w:szCs w:val="32"/>
        </w:rPr>
        <w:t xml:space="preserve">Plug the cable’s HDMI connector into the HDMI port on the side of the unit.  </w:t>
      </w:r>
    </w:p>
    <w:p w14:paraId="07DE66E7" w14:textId="77777777" w:rsidR="00B7388E" w:rsidRPr="00E54716" w:rsidRDefault="00B7388E" w:rsidP="00B7388E">
      <w:pPr>
        <w:rPr>
          <w:sz w:val="32"/>
          <w:szCs w:val="32"/>
        </w:rPr>
      </w:pPr>
    </w:p>
    <w:p w14:paraId="7A1E5127" w14:textId="77777777" w:rsidR="00B7388E" w:rsidRPr="00E54716" w:rsidRDefault="00B7388E" w:rsidP="00B7388E">
      <w:pPr>
        <w:rPr>
          <w:sz w:val="32"/>
          <w:szCs w:val="32"/>
        </w:rPr>
      </w:pPr>
      <w:r w:rsidRPr="00E54716">
        <w:rPr>
          <w:sz w:val="32"/>
          <w:szCs w:val="32"/>
        </w:rPr>
        <w:t xml:space="preserve">Plug the cable’s DVI connector into the DVI port on your monitor.  </w:t>
      </w:r>
    </w:p>
    <w:p w14:paraId="781C4FEF" w14:textId="77777777" w:rsidR="00B7388E" w:rsidRPr="00E54716" w:rsidRDefault="00B7388E" w:rsidP="00B7388E">
      <w:pPr>
        <w:rPr>
          <w:sz w:val="32"/>
          <w:szCs w:val="32"/>
        </w:rPr>
      </w:pPr>
    </w:p>
    <w:p w14:paraId="71336CF2" w14:textId="77777777" w:rsidR="00B7388E" w:rsidRPr="00E54716" w:rsidRDefault="00B7388E" w:rsidP="00B7388E">
      <w:pPr>
        <w:rPr>
          <w:sz w:val="32"/>
          <w:szCs w:val="32"/>
        </w:rPr>
      </w:pPr>
      <w:r w:rsidRPr="00E54716">
        <w:rPr>
          <w:sz w:val="32"/>
          <w:szCs w:val="32"/>
        </w:rPr>
        <w:t xml:space="preserve">Make sure to power on your monitor.  </w:t>
      </w:r>
    </w:p>
    <w:p w14:paraId="5CE77A1F" w14:textId="77777777" w:rsidR="00B7388E" w:rsidRPr="00E54716" w:rsidRDefault="00B7388E" w:rsidP="00B7388E"/>
    <w:p w14:paraId="3744DAFE" w14:textId="77777777" w:rsidR="00E83626" w:rsidRPr="00E54716" w:rsidRDefault="00E83626" w:rsidP="00E83626">
      <w:pPr>
        <w:pStyle w:val="Heading2"/>
      </w:pPr>
      <w:bookmarkStart w:id="45" w:name="_Toc471310967"/>
      <w:r w:rsidRPr="00E54716">
        <w:t>Safety and Maintenance</w:t>
      </w:r>
      <w:bookmarkEnd w:id="45"/>
      <w:r w:rsidRPr="00E54716">
        <w:t xml:space="preserve"> </w:t>
      </w:r>
    </w:p>
    <w:p w14:paraId="6792130B" w14:textId="77777777" w:rsidR="00E83626" w:rsidRPr="00E54716" w:rsidRDefault="00E83626" w:rsidP="00E83626">
      <w:pPr>
        <w:rPr>
          <w:sz w:val="32"/>
          <w:szCs w:val="32"/>
        </w:rPr>
      </w:pPr>
      <w:r w:rsidRPr="00E54716">
        <w:rPr>
          <w:sz w:val="32"/>
          <w:szCs w:val="32"/>
        </w:rPr>
        <w:t xml:space="preserve">To keep the unit in good condition and to ensure safe usage, observe the following guidelines: </w:t>
      </w:r>
    </w:p>
    <w:p w14:paraId="69F185DA" w14:textId="77777777" w:rsidR="00E83626" w:rsidRPr="00E54716" w:rsidRDefault="00E83626" w:rsidP="00E83626">
      <w:pPr>
        <w:rPr>
          <w:sz w:val="32"/>
          <w:szCs w:val="32"/>
        </w:rPr>
      </w:pPr>
      <w:r w:rsidRPr="00E54716">
        <w:rPr>
          <w:sz w:val="32"/>
          <w:szCs w:val="32"/>
        </w:rPr>
        <w:t xml:space="preserve">Do not stare at the operating illumination LED as it may be harmful to the eyes </w:t>
      </w:r>
    </w:p>
    <w:p w14:paraId="71A8FBDF" w14:textId="77777777" w:rsidR="00E83626" w:rsidRPr="00E54716" w:rsidRDefault="00E83626" w:rsidP="00E83626">
      <w:pPr>
        <w:rPr>
          <w:sz w:val="32"/>
          <w:szCs w:val="32"/>
        </w:rPr>
      </w:pPr>
      <w:r w:rsidRPr="00E54716">
        <w:rPr>
          <w:sz w:val="32"/>
          <w:szCs w:val="32"/>
        </w:rPr>
        <w:t xml:space="preserve">Do not attempt to repair the unit or open its case. This product contains no user serviceable parts. Any unauthorized attempt to service or replace internal components will void the product warranty.  </w:t>
      </w:r>
    </w:p>
    <w:p w14:paraId="7AD387A1" w14:textId="77777777" w:rsidR="00E83626" w:rsidRPr="00E54716" w:rsidRDefault="00E83626" w:rsidP="00E83626">
      <w:pPr>
        <w:rPr>
          <w:sz w:val="32"/>
          <w:szCs w:val="32"/>
        </w:rPr>
      </w:pPr>
      <w:r w:rsidRPr="00E54716">
        <w:rPr>
          <w:sz w:val="32"/>
          <w:szCs w:val="32"/>
        </w:rPr>
        <w:t xml:space="preserve">Do not remove the battery. It is not user serviceable.  </w:t>
      </w:r>
    </w:p>
    <w:p w14:paraId="200721CD" w14:textId="77777777" w:rsidR="00E83626" w:rsidRPr="00E54716" w:rsidRDefault="00E83626" w:rsidP="00E83626">
      <w:pPr>
        <w:rPr>
          <w:sz w:val="32"/>
          <w:szCs w:val="32"/>
        </w:rPr>
      </w:pPr>
      <w:r w:rsidRPr="00E54716">
        <w:rPr>
          <w:sz w:val="32"/>
          <w:szCs w:val="32"/>
        </w:rPr>
        <w:t xml:space="preserve">Keep the unit away from wet areas, rain, and other sources of liquids. Do not submerge the unit. </w:t>
      </w:r>
    </w:p>
    <w:p w14:paraId="4CA8881E" w14:textId="77777777" w:rsidR="00E83626" w:rsidRPr="00E54716" w:rsidRDefault="00E83626" w:rsidP="00E83626">
      <w:pPr>
        <w:rPr>
          <w:sz w:val="32"/>
          <w:szCs w:val="32"/>
        </w:rPr>
      </w:pPr>
      <w:r w:rsidRPr="00E54716">
        <w:rPr>
          <w:sz w:val="32"/>
          <w:szCs w:val="32"/>
        </w:rPr>
        <w:t xml:space="preserve">Always operate the unit in a place where the temperature is between 10° and 35° C (50° and 95° F). </w:t>
      </w:r>
    </w:p>
    <w:p w14:paraId="787ACE26" w14:textId="77777777" w:rsidR="00E83626" w:rsidRPr="00E54716" w:rsidRDefault="00E83626" w:rsidP="00E83626">
      <w:pPr>
        <w:rPr>
          <w:sz w:val="32"/>
          <w:szCs w:val="32"/>
        </w:rPr>
      </w:pPr>
      <w:r w:rsidRPr="00E54716">
        <w:rPr>
          <w:sz w:val="32"/>
          <w:szCs w:val="32"/>
        </w:rPr>
        <w:t xml:space="preserve">Storage temperature limits are between -20° and 50° C (-4° and 122° F).  </w:t>
      </w:r>
    </w:p>
    <w:p w14:paraId="1A436D2F" w14:textId="77777777" w:rsidR="00E83626" w:rsidRPr="00E54716" w:rsidRDefault="00E83626" w:rsidP="00E83626">
      <w:pPr>
        <w:rPr>
          <w:sz w:val="32"/>
          <w:szCs w:val="32"/>
        </w:rPr>
      </w:pPr>
      <w:r w:rsidRPr="00E54716">
        <w:rPr>
          <w:sz w:val="32"/>
          <w:szCs w:val="32"/>
        </w:rPr>
        <w:t xml:space="preserve">Do not store in places subject to temperature extremes such as a parked car. </w:t>
      </w:r>
    </w:p>
    <w:p w14:paraId="27C074C6" w14:textId="77777777" w:rsidR="00E83626" w:rsidRPr="00E54716" w:rsidRDefault="00E83626" w:rsidP="00E83626">
      <w:pPr>
        <w:rPr>
          <w:sz w:val="32"/>
          <w:szCs w:val="32"/>
        </w:rPr>
      </w:pPr>
      <w:r w:rsidRPr="00E54716">
        <w:rPr>
          <w:sz w:val="32"/>
          <w:szCs w:val="32"/>
        </w:rPr>
        <w:t xml:space="preserve">Do not force any connector into the unit’s power port. The power connector fits easily into the port.  </w:t>
      </w:r>
    </w:p>
    <w:p w14:paraId="1D4C9B76" w14:textId="77777777" w:rsidR="00E83626" w:rsidRPr="00E54716" w:rsidRDefault="00E83626" w:rsidP="00E83626"/>
    <w:p w14:paraId="1EF4B4F1" w14:textId="77777777" w:rsidR="00E83626" w:rsidRPr="00E54716" w:rsidRDefault="00E83626" w:rsidP="00E83626">
      <w:pPr>
        <w:pStyle w:val="Heading3"/>
      </w:pPr>
      <w:bookmarkStart w:id="46" w:name="_Toc471310968"/>
      <w:r w:rsidRPr="00E54716">
        <w:t>Cleaning the LCD Screen</w:t>
      </w:r>
      <w:bookmarkEnd w:id="46"/>
      <w:r w:rsidRPr="00E54716">
        <w:t xml:space="preserve"> </w:t>
      </w:r>
    </w:p>
    <w:p w14:paraId="2CCE486F" w14:textId="77777777" w:rsidR="00E83626" w:rsidRPr="00E54716" w:rsidRDefault="00E83626" w:rsidP="00E83626">
      <w:pPr>
        <w:rPr>
          <w:sz w:val="32"/>
          <w:szCs w:val="32"/>
        </w:rPr>
      </w:pPr>
      <w:r w:rsidRPr="00E54716">
        <w:rPr>
          <w:sz w:val="32"/>
          <w:szCs w:val="32"/>
        </w:rPr>
        <w:t xml:space="preserve">Power off and unplug the unit before cleaning the LCD screen. </w:t>
      </w:r>
    </w:p>
    <w:p w14:paraId="00BD9DB9" w14:textId="77777777" w:rsidR="00E83626" w:rsidRPr="00E54716" w:rsidRDefault="00E83626" w:rsidP="00E83626">
      <w:pPr>
        <w:rPr>
          <w:sz w:val="32"/>
          <w:szCs w:val="32"/>
        </w:rPr>
      </w:pPr>
      <w:r w:rsidRPr="00E54716">
        <w:rPr>
          <w:sz w:val="32"/>
          <w:szCs w:val="32"/>
        </w:rPr>
        <w:t xml:space="preserve">Always use a clean microfiber cloth.  </w:t>
      </w:r>
    </w:p>
    <w:p w14:paraId="05587C0E" w14:textId="77777777" w:rsidR="00E83626" w:rsidRPr="00E54716" w:rsidRDefault="00E83626" w:rsidP="00E83626">
      <w:pPr>
        <w:rPr>
          <w:sz w:val="32"/>
          <w:szCs w:val="32"/>
        </w:rPr>
      </w:pPr>
      <w:r w:rsidRPr="00E54716">
        <w:rPr>
          <w:sz w:val="32"/>
          <w:szCs w:val="32"/>
        </w:rPr>
        <w:t xml:space="preserve">Very gently wipe the cloth across the screen. Do not press hard on the cloth or screen. </w:t>
      </w:r>
    </w:p>
    <w:p w14:paraId="2E9BE142" w14:textId="77777777" w:rsidR="00E83626" w:rsidRPr="00E54716" w:rsidRDefault="00E83626" w:rsidP="00E83626">
      <w:pPr>
        <w:rPr>
          <w:sz w:val="32"/>
          <w:szCs w:val="32"/>
        </w:rPr>
      </w:pPr>
      <w:r w:rsidRPr="00E54716">
        <w:rPr>
          <w:sz w:val="32"/>
          <w:szCs w:val="32"/>
        </w:rPr>
        <w:t xml:space="preserve">If you use a cleaning liquid, use an appropriate LCD cleaning liquid. You can also use distilled water, isopropyl alcohol, or vinegar mixed with water at a concentration of no more than 10 per cent vinegar. Note that tap or </w:t>
      </w:r>
      <w:r w:rsidRPr="00E54716">
        <w:rPr>
          <w:sz w:val="32"/>
          <w:szCs w:val="32"/>
        </w:rPr>
        <w:lastRenderedPageBreak/>
        <w:t xml:space="preserve">mineral water may cause spotting on the screen. Do not leave any liquid on the screen. Repeat this procedure for hard to remove smudges.  </w:t>
      </w:r>
    </w:p>
    <w:p w14:paraId="2D1D5A7B" w14:textId="77777777" w:rsidR="00E83626" w:rsidRPr="00E54716" w:rsidRDefault="00E83626" w:rsidP="00E83626">
      <w:pPr>
        <w:rPr>
          <w:sz w:val="32"/>
          <w:szCs w:val="32"/>
        </w:rPr>
      </w:pPr>
      <w:r w:rsidRPr="00E54716">
        <w:rPr>
          <w:sz w:val="32"/>
          <w:szCs w:val="32"/>
        </w:rPr>
        <w:t xml:space="preserve">Do not spray any cleaning solutions directly on the LCD screen.  </w:t>
      </w:r>
    </w:p>
    <w:p w14:paraId="5A24EF65" w14:textId="77777777" w:rsidR="00E83626" w:rsidRPr="00E54716" w:rsidRDefault="00E83626" w:rsidP="00E83626">
      <w:pPr>
        <w:rPr>
          <w:sz w:val="32"/>
          <w:szCs w:val="32"/>
        </w:rPr>
      </w:pPr>
      <w:r w:rsidRPr="00E54716">
        <w:rPr>
          <w:sz w:val="32"/>
          <w:szCs w:val="32"/>
        </w:rPr>
        <w:t xml:space="preserve">Do not use a cleanser that contains acetone, ethyl alcohol, ethyl acid, ammonia, or methyl chloride.  </w:t>
      </w:r>
    </w:p>
    <w:p w14:paraId="5600DB8E" w14:textId="77777777" w:rsidR="00E83626" w:rsidRPr="00E54716" w:rsidRDefault="00E83626" w:rsidP="00E83626">
      <w:pPr>
        <w:rPr>
          <w:sz w:val="32"/>
          <w:szCs w:val="32"/>
        </w:rPr>
      </w:pPr>
      <w:r w:rsidRPr="00E54716">
        <w:rPr>
          <w:sz w:val="32"/>
          <w:szCs w:val="32"/>
        </w:rPr>
        <w:t xml:space="preserve">Do not use a paper towel to clean the LCD screen. </w:t>
      </w:r>
    </w:p>
    <w:p w14:paraId="79F3C148" w14:textId="77777777" w:rsidR="00E83626" w:rsidRPr="00E54716" w:rsidRDefault="00E83626" w:rsidP="00E83626"/>
    <w:p w14:paraId="174ADA2D" w14:textId="77777777" w:rsidR="00E83626" w:rsidRPr="00E54716" w:rsidRDefault="00E83626" w:rsidP="00E83626">
      <w:pPr>
        <w:pStyle w:val="Heading3"/>
      </w:pPr>
      <w:bookmarkStart w:id="47" w:name="_Toc471310969"/>
      <w:r w:rsidRPr="00E54716">
        <w:t>Cleaning the RUBY 7 HD Body</w:t>
      </w:r>
      <w:bookmarkEnd w:id="47"/>
      <w:r w:rsidRPr="00E54716">
        <w:t xml:space="preserve"> </w:t>
      </w:r>
    </w:p>
    <w:p w14:paraId="2DA09CEE" w14:textId="77777777" w:rsidR="00E83626" w:rsidRPr="00E54716" w:rsidRDefault="00E83626" w:rsidP="00E83626">
      <w:pPr>
        <w:rPr>
          <w:sz w:val="32"/>
          <w:szCs w:val="32"/>
        </w:rPr>
      </w:pPr>
      <w:r w:rsidRPr="00E54716">
        <w:rPr>
          <w:sz w:val="32"/>
          <w:szCs w:val="32"/>
        </w:rPr>
        <w:t>Make sure the unit is unplugged. Use a lightly dampened, soft, clean cloth with water or mild detergent. Do not use alcohol, solvents, abrasives, or aerosol sprays.</w:t>
      </w:r>
    </w:p>
    <w:p w14:paraId="05B1333A" w14:textId="77777777" w:rsidR="00E83626" w:rsidRPr="00E54716" w:rsidRDefault="00E83626" w:rsidP="00E83626"/>
    <w:p w14:paraId="7A06E699" w14:textId="77777777" w:rsidR="00A26150" w:rsidRPr="00E54716" w:rsidRDefault="00A26150" w:rsidP="00D95677">
      <w:pPr>
        <w:pStyle w:val="Heading2"/>
      </w:pPr>
      <w:bookmarkStart w:id="48" w:name="_Toc293495630"/>
      <w:bookmarkStart w:id="49" w:name="_Toc471310970"/>
      <w:r w:rsidRPr="00E54716">
        <w:t>Technical specification</w:t>
      </w:r>
      <w:bookmarkEnd w:id="48"/>
      <w:bookmarkEnd w:id="49"/>
    </w:p>
    <w:p w14:paraId="75C97410" w14:textId="77777777" w:rsidR="00E83626" w:rsidRPr="00E54716" w:rsidRDefault="00E83626" w:rsidP="00E83626">
      <w:pPr>
        <w:rPr>
          <w:sz w:val="32"/>
          <w:szCs w:val="32"/>
        </w:rPr>
      </w:pPr>
      <w:r w:rsidRPr="00E54716">
        <w:rPr>
          <w:sz w:val="32"/>
          <w:szCs w:val="32"/>
        </w:rPr>
        <w:t xml:space="preserve">LCD widescreen: 7 inches (178 mm); tilts approximately 40 degrees with built-in reading stand open </w:t>
      </w:r>
    </w:p>
    <w:p w14:paraId="4C768D03" w14:textId="77777777" w:rsidR="00E83626" w:rsidRPr="00E54716" w:rsidRDefault="00E83626" w:rsidP="00E83626">
      <w:pPr>
        <w:rPr>
          <w:sz w:val="32"/>
          <w:szCs w:val="32"/>
        </w:rPr>
      </w:pPr>
    </w:p>
    <w:p w14:paraId="7B0C8806" w14:textId="77777777" w:rsidR="00E83626" w:rsidRPr="00E54716" w:rsidRDefault="00E83626" w:rsidP="00E83626">
      <w:pPr>
        <w:rPr>
          <w:sz w:val="32"/>
          <w:szCs w:val="32"/>
        </w:rPr>
      </w:pPr>
      <w:r w:rsidRPr="00E54716">
        <w:rPr>
          <w:sz w:val="32"/>
          <w:szCs w:val="32"/>
        </w:rPr>
        <w:t xml:space="preserve">Body size:  </w:t>
      </w:r>
    </w:p>
    <w:p w14:paraId="2ACB4983" w14:textId="77777777" w:rsidR="00E83626" w:rsidRPr="00E54716" w:rsidRDefault="00E83626" w:rsidP="00E83626">
      <w:pPr>
        <w:pStyle w:val="ListBullet"/>
        <w:rPr>
          <w:sz w:val="32"/>
          <w:szCs w:val="32"/>
        </w:rPr>
      </w:pPr>
      <w:r w:rsidRPr="00E54716">
        <w:rPr>
          <w:sz w:val="32"/>
          <w:szCs w:val="32"/>
        </w:rPr>
        <w:t xml:space="preserve">8.3 inches high (210.8 mm) </w:t>
      </w:r>
    </w:p>
    <w:p w14:paraId="53CFFFD4" w14:textId="77777777" w:rsidR="00E83626" w:rsidRPr="00E54716" w:rsidRDefault="00E83626" w:rsidP="00E83626">
      <w:pPr>
        <w:pStyle w:val="ListBullet"/>
        <w:rPr>
          <w:sz w:val="32"/>
          <w:szCs w:val="32"/>
        </w:rPr>
      </w:pPr>
      <w:r w:rsidRPr="00E54716">
        <w:rPr>
          <w:sz w:val="32"/>
          <w:szCs w:val="32"/>
        </w:rPr>
        <w:t xml:space="preserve">5.8 inches wide (147.3 mm) 1.0 inches deep (25.4mm) </w:t>
      </w:r>
    </w:p>
    <w:p w14:paraId="6D964EAA" w14:textId="77777777" w:rsidR="00E83626" w:rsidRPr="00E54716" w:rsidRDefault="00E83626" w:rsidP="00E83626">
      <w:pPr>
        <w:pStyle w:val="ListBullet"/>
        <w:rPr>
          <w:sz w:val="32"/>
          <w:szCs w:val="32"/>
        </w:rPr>
      </w:pPr>
      <w:r w:rsidRPr="00E54716">
        <w:rPr>
          <w:sz w:val="32"/>
          <w:szCs w:val="32"/>
        </w:rPr>
        <w:t xml:space="preserve">Weight: 18 oz. (510 grams) </w:t>
      </w:r>
    </w:p>
    <w:p w14:paraId="3A54CA1E" w14:textId="77777777" w:rsidR="00E83626" w:rsidRPr="00E54716" w:rsidRDefault="00E83626" w:rsidP="00E83626">
      <w:pPr>
        <w:pStyle w:val="ListBullet"/>
        <w:numPr>
          <w:ilvl w:val="0"/>
          <w:numId w:val="0"/>
        </w:numPr>
        <w:rPr>
          <w:sz w:val="32"/>
          <w:szCs w:val="32"/>
        </w:rPr>
      </w:pPr>
    </w:p>
    <w:p w14:paraId="61DAAC33" w14:textId="77777777" w:rsidR="00E83626" w:rsidRPr="00E54716" w:rsidRDefault="00E83626" w:rsidP="00E83626">
      <w:pPr>
        <w:pStyle w:val="ListBullet"/>
        <w:numPr>
          <w:ilvl w:val="0"/>
          <w:numId w:val="0"/>
        </w:numPr>
        <w:rPr>
          <w:sz w:val="32"/>
          <w:szCs w:val="32"/>
        </w:rPr>
      </w:pPr>
      <w:r w:rsidRPr="00E54716">
        <w:rPr>
          <w:sz w:val="32"/>
          <w:szCs w:val="32"/>
        </w:rPr>
        <w:t xml:space="preserve">Colour modes: Five factory default Colour modes: Full Colour; Yellow on Black; Yellow on Blue; White on Black (high-contrast negative); Black on White (high-contrast positive); and 15 additional Colour modes </w:t>
      </w:r>
    </w:p>
    <w:p w14:paraId="1D0D0F6C" w14:textId="77777777" w:rsidR="00E83626" w:rsidRPr="00E54716" w:rsidRDefault="00E83626" w:rsidP="00E83626">
      <w:pPr>
        <w:rPr>
          <w:sz w:val="32"/>
          <w:szCs w:val="32"/>
        </w:rPr>
      </w:pPr>
    </w:p>
    <w:p w14:paraId="1915757B" w14:textId="77777777" w:rsidR="00E83626" w:rsidRPr="00E54716" w:rsidRDefault="00E83626" w:rsidP="00E83626">
      <w:pPr>
        <w:rPr>
          <w:sz w:val="32"/>
          <w:szCs w:val="32"/>
        </w:rPr>
      </w:pPr>
      <w:r w:rsidRPr="00E54716">
        <w:rPr>
          <w:sz w:val="32"/>
          <w:szCs w:val="32"/>
        </w:rPr>
        <w:t xml:space="preserve">Magnification range: 2x to 24x zoom </w:t>
      </w:r>
    </w:p>
    <w:p w14:paraId="6748C1F4" w14:textId="77777777" w:rsidR="00E83626" w:rsidRPr="00E54716" w:rsidRDefault="00E83626" w:rsidP="00E83626">
      <w:pPr>
        <w:rPr>
          <w:sz w:val="32"/>
          <w:szCs w:val="32"/>
        </w:rPr>
      </w:pPr>
    </w:p>
    <w:p w14:paraId="6D459869" w14:textId="77777777" w:rsidR="00E83626" w:rsidRPr="00E54716" w:rsidRDefault="00E83626" w:rsidP="00E83626">
      <w:pPr>
        <w:rPr>
          <w:sz w:val="32"/>
          <w:szCs w:val="32"/>
        </w:rPr>
      </w:pPr>
      <w:r w:rsidRPr="00E54716">
        <w:rPr>
          <w:sz w:val="32"/>
          <w:szCs w:val="32"/>
        </w:rPr>
        <w:t xml:space="preserve">Maximum saved images: Up to 105 bitmap images; approximately 115 MB total disk space </w:t>
      </w:r>
    </w:p>
    <w:p w14:paraId="21F4EE21" w14:textId="77777777" w:rsidR="00E83626" w:rsidRPr="00E54716" w:rsidRDefault="00E83626" w:rsidP="00E83626">
      <w:pPr>
        <w:rPr>
          <w:sz w:val="32"/>
          <w:szCs w:val="32"/>
        </w:rPr>
      </w:pPr>
    </w:p>
    <w:p w14:paraId="4C6036BD" w14:textId="77777777" w:rsidR="00E83626" w:rsidRPr="00E54716" w:rsidRDefault="00E83626" w:rsidP="00E83626">
      <w:pPr>
        <w:rPr>
          <w:sz w:val="32"/>
          <w:szCs w:val="32"/>
        </w:rPr>
      </w:pPr>
      <w:r w:rsidRPr="00E54716">
        <w:rPr>
          <w:sz w:val="32"/>
          <w:szCs w:val="32"/>
        </w:rPr>
        <w:t xml:space="preserve">Camera: 5 MP HD auto-focus camera module; rotates to support five camera positions: reading, hobby, distance, self-view, and spotting </w:t>
      </w:r>
    </w:p>
    <w:p w14:paraId="2220C6D4" w14:textId="77777777" w:rsidR="00E83626" w:rsidRPr="00E54716" w:rsidRDefault="00E83626" w:rsidP="00E83626">
      <w:pPr>
        <w:rPr>
          <w:sz w:val="32"/>
          <w:szCs w:val="32"/>
        </w:rPr>
      </w:pPr>
    </w:p>
    <w:p w14:paraId="5E788882" w14:textId="77777777" w:rsidR="00E83626" w:rsidRPr="00E54716" w:rsidRDefault="00E83626" w:rsidP="00E83626">
      <w:pPr>
        <w:rPr>
          <w:sz w:val="32"/>
          <w:szCs w:val="32"/>
        </w:rPr>
      </w:pPr>
      <w:r w:rsidRPr="00E54716">
        <w:rPr>
          <w:sz w:val="32"/>
          <w:szCs w:val="32"/>
        </w:rPr>
        <w:t xml:space="preserve">Image resolution: 800 x 480 pixels </w:t>
      </w:r>
    </w:p>
    <w:p w14:paraId="5119C6BB" w14:textId="77777777" w:rsidR="00E83626" w:rsidRPr="00E54716" w:rsidRDefault="00E83626" w:rsidP="00E83626">
      <w:pPr>
        <w:rPr>
          <w:sz w:val="32"/>
          <w:szCs w:val="32"/>
        </w:rPr>
      </w:pPr>
    </w:p>
    <w:p w14:paraId="64E9D62A" w14:textId="77777777" w:rsidR="00E83626" w:rsidRPr="00E54716" w:rsidRDefault="00E83626" w:rsidP="00E83626">
      <w:pPr>
        <w:rPr>
          <w:sz w:val="32"/>
          <w:szCs w:val="32"/>
        </w:rPr>
      </w:pPr>
      <w:r w:rsidRPr="00E54716">
        <w:rPr>
          <w:sz w:val="32"/>
          <w:szCs w:val="32"/>
        </w:rPr>
        <w:t xml:space="preserve">Colour: 24-bit </w:t>
      </w:r>
    </w:p>
    <w:p w14:paraId="79C9E81D" w14:textId="77777777" w:rsidR="00E83626" w:rsidRPr="00E54716" w:rsidRDefault="00E83626" w:rsidP="00E83626">
      <w:pPr>
        <w:rPr>
          <w:sz w:val="32"/>
          <w:szCs w:val="32"/>
        </w:rPr>
      </w:pPr>
    </w:p>
    <w:p w14:paraId="51DA9F17" w14:textId="77777777" w:rsidR="00E83626" w:rsidRPr="00E54716" w:rsidRDefault="00E83626" w:rsidP="00E83626">
      <w:pPr>
        <w:rPr>
          <w:sz w:val="32"/>
          <w:szCs w:val="32"/>
        </w:rPr>
      </w:pPr>
      <w:r w:rsidRPr="00E54716">
        <w:rPr>
          <w:sz w:val="32"/>
          <w:szCs w:val="32"/>
        </w:rPr>
        <w:t xml:space="preserve">Battery: Li-ion battery; approximately four hours of continuous use; charges in approximately three hours  </w:t>
      </w:r>
    </w:p>
    <w:p w14:paraId="4B160740" w14:textId="77777777" w:rsidR="00E83626" w:rsidRPr="00E54716" w:rsidRDefault="00E83626" w:rsidP="00E83626">
      <w:pPr>
        <w:rPr>
          <w:sz w:val="32"/>
          <w:szCs w:val="32"/>
        </w:rPr>
      </w:pPr>
    </w:p>
    <w:p w14:paraId="2721108C" w14:textId="77777777" w:rsidR="00996AA7" w:rsidRPr="00E54716" w:rsidRDefault="00E83626" w:rsidP="00E83626">
      <w:pPr>
        <w:rPr>
          <w:sz w:val="32"/>
          <w:szCs w:val="32"/>
        </w:rPr>
      </w:pPr>
      <w:r w:rsidRPr="00E54716">
        <w:rPr>
          <w:sz w:val="32"/>
          <w:szCs w:val="32"/>
        </w:rPr>
        <w:t>Note: Only use the supplied power adapter to charge the unit’s battery.</w:t>
      </w:r>
    </w:p>
    <w:p w14:paraId="3A848CB9" w14:textId="77777777" w:rsidR="00AA618A" w:rsidRPr="00E54716" w:rsidRDefault="00AA618A" w:rsidP="00E83626"/>
    <w:p w14:paraId="0A176216" w14:textId="77777777" w:rsidR="00A26150" w:rsidRPr="00E54716" w:rsidRDefault="00996AA7" w:rsidP="00D95677">
      <w:pPr>
        <w:pStyle w:val="Heading2"/>
      </w:pPr>
      <w:bookmarkStart w:id="50" w:name="_Toc293495631"/>
      <w:bookmarkStart w:id="51" w:name="_Toc471310971"/>
      <w:r w:rsidRPr="00E54716">
        <w:t>Hints and Tips</w:t>
      </w:r>
      <w:bookmarkEnd w:id="51"/>
      <w:r w:rsidR="00A26150" w:rsidRPr="00E54716">
        <w:t xml:space="preserve"> </w:t>
      </w:r>
      <w:bookmarkEnd w:id="50"/>
    </w:p>
    <w:p w14:paraId="3E1AA768" w14:textId="77777777" w:rsidR="00B7388E" w:rsidRPr="00E54716" w:rsidRDefault="00B7388E" w:rsidP="00B7388E">
      <w:pPr>
        <w:rPr>
          <w:sz w:val="32"/>
          <w:szCs w:val="32"/>
        </w:rPr>
      </w:pPr>
      <w:r w:rsidRPr="00E54716">
        <w:rPr>
          <w:sz w:val="32"/>
          <w:szCs w:val="32"/>
        </w:rPr>
        <w:t xml:space="preserve">Troubleshooting </w:t>
      </w:r>
    </w:p>
    <w:p w14:paraId="1F950A37" w14:textId="77777777" w:rsidR="00B7388E" w:rsidRPr="00E54716" w:rsidRDefault="00B7388E" w:rsidP="00B7388E">
      <w:pPr>
        <w:rPr>
          <w:sz w:val="32"/>
          <w:szCs w:val="32"/>
        </w:rPr>
      </w:pPr>
      <w:r w:rsidRPr="00E54716">
        <w:rPr>
          <w:sz w:val="32"/>
          <w:szCs w:val="32"/>
        </w:rPr>
        <w:t xml:space="preserve">The unit does not power on. </w:t>
      </w:r>
    </w:p>
    <w:p w14:paraId="33B593C2" w14:textId="77777777" w:rsidR="00B7388E" w:rsidRPr="00E54716" w:rsidRDefault="00B7388E" w:rsidP="00B7388E">
      <w:pPr>
        <w:rPr>
          <w:sz w:val="32"/>
          <w:szCs w:val="32"/>
        </w:rPr>
      </w:pPr>
      <w:r w:rsidRPr="00E54716">
        <w:rPr>
          <w:sz w:val="32"/>
          <w:szCs w:val="32"/>
        </w:rPr>
        <w:t xml:space="preserve">Press the green/yellow Power button. If the unit does not power on, charge the battery.  </w:t>
      </w:r>
    </w:p>
    <w:p w14:paraId="57F240A8" w14:textId="77777777" w:rsidR="00E83626" w:rsidRPr="00E54716" w:rsidRDefault="00E83626" w:rsidP="00B7388E">
      <w:pPr>
        <w:rPr>
          <w:sz w:val="32"/>
          <w:szCs w:val="32"/>
        </w:rPr>
      </w:pPr>
    </w:p>
    <w:p w14:paraId="03A75C4E" w14:textId="77777777" w:rsidR="00B7388E" w:rsidRPr="00E54716" w:rsidRDefault="00B7388E" w:rsidP="00B7388E">
      <w:pPr>
        <w:rPr>
          <w:sz w:val="32"/>
          <w:szCs w:val="32"/>
        </w:rPr>
      </w:pPr>
      <w:r w:rsidRPr="00E54716">
        <w:rPr>
          <w:sz w:val="32"/>
          <w:szCs w:val="32"/>
        </w:rPr>
        <w:t xml:space="preserve">The screen is blank. </w:t>
      </w:r>
    </w:p>
    <w:p w14:paraId="468CC5B2" w14:textId="77777777" w:rsidR="00B7388E" w:rsidRPr="00E54716" w:rsidRDefault="00B7388E" w:rsidP="00B7388E">
      <w:pPr>
        <w:rPr>
          <w:sz w:val="32"/>
          <w:szCs w:val="32"/>
        </w:rPr>
      </w:pPr>
      <w:r w:rsidRPr="00E54716">
        <w:rPr>
          <w:sz w:val="32"/>
          <w:szCs w:val="32"/>
        </w:rPr>
        <w:t xml:space="preserve">If the unit is sitting on a flat surface (a desk or document), the screen is blank (black). Lift the unit off the surface, or open the reading stand. </w:t>
      </w:r>
    </w:p>
    <w:p w14:paraId="218921B2" w14:textId="77777777" w:rsidR="00B7388E" w:rsidRPr="00E54716" w:rsidRDefault="00B7388E" w:rsidP="00B7388E">
      <w:pPr>
        <w:rPr>
          <w:sz w:val="32"/>
          <w:szCs w:val="32"/>
        </w:rPr>
      </w:pPr>
      <w:r w:rsidRPr="00E54716">
        <w:rPr>
          <w:sz w:val="32"/>
          <w:szCs w:val="32"/>
        </w:rPr>
        <w:t xml:space="preserve">Power the unit off and then on again.  </w:t>
      </w:r>
    </w:p>
    <w:p w14:paraId="24DE6FF3" w14:textId="77777777" w:rsidR="00B7388E" w:rsidRPr="00E54716" w:rsidRDefault="00B7388E" w:rsidP="00B7388E">
      <w:pPr>
        <w:rPr>
          <w:sz w:val="32"/>
          <w:szCs w:val="32"/>
        </w:rPr>
      </w:pPr>
      <w:r w:rsidRPr="00E54716">
        <w:rPr>
          <w:sz w:val="32"/>
          <w:szCs w:val="32"/>
        </w:rPr>
        <w:t xml:space="preserve">Verify that the item you want to magnify is positioned correctly under the camera window. </w:t>
      </w:r>
    </w:p>
    <w:p w14:paraId="04797F4B" w14:textId="77777777" w:rsidR="00B7388E" w:rsidRPr="00E54716" w:rsidRDefault="00B7388E" w:rsidP="00B7388E">
      <w:pPr>
        <w:rPr>
          <w:sz w:val="32"/>
          <w:szCs w:val="32"/>
        </w:rPr>
      </w:pPr>
      <w:r w:rsidRPr="00E54716">
        <w:rPr>
          <w:sz w:val="32"/>
          <w:szCs w:val="32"/>
        </w:rPr>
        <w:t xml:space="preserve">Press the yellow Magnification buttons to step through the magnification levels.  </w:t>
      </w:r>
    </w:p>
    <w:p w14:paraId="441514B2" w14:textId="77777777" w:rsidR="00B7388E" w:rsidRPr="00E54716" w:rsidRDefault="00B7388E" w:rsidP="00B7388E">
      <w:pPr>
        <w:rPr>
          <w:sz w:val="32"/>
          <w:szCs w:val="32"/>
        </w:rPr>
      </w:pPr>
      <w:r w:rsidRPr="00E54716">
        <w:rPr>
          <w:sz w:val="32"/>
          <w:szCs w:val="32"/>
        </w:rPr>
        <w:t xml:space="preserve">Press the blue Colour Mode buttons to step through the Colour modes. </w:t>
      </w:r>
    </w:p>
    <w:p w14:paraId="77C7D032" w14:textId="77777777" w:rsidR="00B7388E" w:rsidRPr="00E54716" w:rsidRDefault="00B7388E" w:rsidP="00B7388E">
      <w:pPr>
        <w:rPr>
          <w:sz w:val="32"/>
          <w:szCs w:val="32"/>
        </w:rPr>
      </w:pPr>
      <w:r w:rsidRPr="00E54716">
        <w:rPr>
          <w:sz w:val="32"/>
          <w:szCs w:val="32"/>
        </w:rPr>
        <w:t xml:space="preserve">When the reading stand is closed, the unit automatically powers off.  </w:t>
      </w:r>
    </w:p>
    <w:p w14:paraId="478AFEB5" w14:textId="77777777" w:rsidR="00B7388E" w:rsidRPr="00E54716" w:rsidRDefault="00B7388E" w:rsidP="00B7388E">
      <w:pPr>
        <w:rPr>
          <w:sz w:val="32"/>
          <w:szCs w:val="32"/>
        </w:rPr>
      </w:pPr>
      <w:r w:rsidRPr="00E54716">
        <w:rPr>
          <w:sz w:val="32"/>
          <w:szCs w:val="32"/>
        </w:rPr>
        <w:t xml:space="preserve">When the unit is connected to a computer via USB, the screen is blank. </w:t>
      </w:r>
    </w:p>
    <w:p w14:paraId="3A5A3900" w14:textId="77777777" w:rsidR="00E83626" w:rsidRPr="00E54716" w:rsidRDefault="00E83626" w:rsidP="00B7388E">
      <w:pPr>
        <w:rPr>
          <w:sz w:val="32"/>
          <w:szCs w:val="32"/>
        </w:rPr>
      </w:pPr>
    </w:p>
    <w:p w14:paraId="32498746" w14:textId="77777777" w:rsidR="00B7388E" w:rsidRPr="00E54716" w:rsidRDefault="00B7388E" w:rsidP="00B7388E">
      <w:pPr>
        <w:rPr>
          <w:sz w:val="32"/>
          <w:szCs w:val="32"/>
        </w:rPr>
      </w:pPr>
      <w:r w:rsidRPr="00E54716">
        <w:rPr>
          <w:sz w:val="32"/>
          <w:szCs w:val="32"/>
        </w:rPr>
        <w:t xml:space="preserve">The battery indicator LED is flashing red. </w:t>
      </w:r>
    </w:p>
    <w:p w14:paraId="49D74CD7" w14:textId="77777777" w:rsidR="00B7388E" w:rsidRPr="00E54716" w:rsidRDefault="00B7388E" w:rsidP="00B7388E">
      <w:pPr>
        <w:rPr>
          <w:sz w:val="32"/>
          <w:szCs w:val="32"/>
        </w:rPr>
      </w:pPr>
      <w:r w:rsidRPr="00E54716">
        <w:rPr>
          <w:sz w:val="32"/>
          <w:szCs w:val="32"/>
        </w:rPr>
        <w:t xml:space="preserve">Charge the battery. </w:t>
      </w:r>
    </w:p>
    <w:p w14:paraId="63ABA7B9" w14:textId="77777777" w:rsidR="00E83626" w:rsidRPr="00E54716" w:rsidRDefault="00E83626" w:rsidP="00B7388E">
      <w:pPr>
        <w:rPr>
          <w:sz w:val="32"/>
          <w:szCs w:val="32"/>
        </w:rPr>
      </w:pPr>
    </w:p>
    <w:p w14:paraId="4B4E5952" w14:textId="77777777" w:rsidR="00B7388E" w:rsidRPr="00E54716" w:rsidRDefault="00B7388E" w:rsidP="00B7388E">
      <w:pPr>
        <w:rPr>
          <w:sz w:val="32"/>
          <w:szCs w:val="32"/>
        </w:rPr>
      </w:pPr>
      <w:r w:rsidRPr="00E54716">
        <w:rPr>
          <w:sz w:val="32"/>
          <w:szCs w:val="32"/>
        </w:rPr>
        <w:t xml:space="preserve">The battery LED is solid red while the power adapter is connected to the unit. </w:t>
      </w:r>
    </w:p>
    <w:p w14:paraId="17C574F6" w14:textId="77777777" w:rsidR="00B7388E" w:rsidRPr="00E54716" w:rsidRDefault="00B7388E" w:rsidP="00B7388E">
      <w:pPr>
        <w:rPr>
          <w:sz w:val="32"/>
          <w:szCs w:val="32"/>
        </w:rPr>
      </w:pPr>
      <w:r w:rsidRPr="00E54716">
        <w:rPr>
          <w:sz w:val="32"/>
          <w:szCs w:val="32"/>
        </w:rPr>
        <w:t xml:space="preserve">The unit is charging. </w:t>
      </w:r>
    </w:p>
    <w:p w14:paraId="0D24B080" w14:textId="77777777" w:rsidR="00E83626" w:rsidRPr="00E54716" w:rsidRDefault="00E83626" w:rsidP="00B7388E">
      <w:pPr>
        <w:rPr>
          <w:sz w:val="32"/>
          <w:szCs w:val="32"/>
        </w:rPr>
      </w:pPr>
    </w:p>
    <w:p w14:paraId="5393DBA4" w14:textId="77777777" w:rsidR="00B7388E" w:rsidRPr="00E54716" w:rsidRDefault="00B7388E" w:rsidP="00B7388E">
      <w:pPr>
        <w:rPr>
          <w:sz w:val="32"/>
          <w:szCs w:val="32"/>
        </w:rPr>
      </w:pPr>
      <w:r w:rsidRPr="00E54716">
        <w:rPr>
          <w:sz w:val="32"/>
          <w:szCs w:val="32"/>
        </w:rPr>
        <w:t xml:space="preserve">A battery error has occurred.  </w:t>
      </w:r>
    </w:p>
    <w:p w14:paraId="6A5E04CF" w14:textId="77777777" w:rsidR="00B7388E" w:rsidRPr="00E54716" w:rsidRDefault="00B7388E" w:rsidP="00B7388E">
      <w:pPr>
        <w:rPr>
          <w:sz w:val="32"/>
          <w:szCs w:val="32"/>
        </w:rPr>
      </w:pPr>
      <w:r w:rsidRPr="00E54716">
        <w:rPr>
          <w:sz w:val="32"/>
          <w:szCs w:val="32"/>
        </w:rPr>
        <w:t xml:space="preserve">Unplug the power adapter from the unit and plug it in again. </w:t>
      </w:r>
    </w:p>
    <w:p w14:paraId="33EB580F" w14:textId="77777777" w:rsidR="00B7388E" w:rsidRPr="00E54716" w:rsidRDefault="00B7388E" w:rsidP="00B7388E">
      <w:pPr>
        <w:rPr>
          <w:sz w:val="32"/>
          <w:szCs w:val="32"/>
        </w:rPr>
      </w:pPr>
      <w:r w:rsidRPr="00E54716">
        <w:rPr>
          <w:sz w:val="32"/>
          <w:szCs w:val="32"/>
        </w:rPr>
        <w:t xml:space="preserve">If the problem continues, disconnect the power adapter and call </w:t>
      </w:r>
      <w:r w:rsidR="00AA618A" w:rsidRPr="00E54716">
        <w:rPr>
          <w:sz w:val="32"/>
          <w:szCs w:val="32"/>
        </w:rPr>
        <w:t>RNIB Helpline.</w:t>
      </w:r>
      <w:r w:rsidRPr="00E54716">
        <w:rPr>
          <w:sz w:val="32"/>
          <w:szCs w:val="32"/>
        </w:rPr>
        <w:t xml:space="preserve">  </w:t>
      </w:r>
    </w:p>
    <w:p w14:paraId="669E0FA3" w14:textId="77777777" w:rsidR="00E83626" w:rsidRPr="00E54716" w:rsidRDefault="00E83626" w:rsidP="00B7388E">
      <w:pPr>
        <w:rPr>
          <w:sz w:val="32"/>
          <w:szCs w:val="32"/>
        </w:rPr>
      </w:pPr>
    </w:p>
    <w:p w14:paraId="58CAD866" w14:textId="77777777" w:rsidR="00B7388E" w:rsidRPr="00E54716" w:rsidRDefault="00B7388E" w:rsidP="00B7388E">
      <w:pPr>
        <w:rPr>
          <w:sz w:val="32"/>
          <w:szCs w:val="32"/>
        </w:rPr>
      </w:pPr>
      <w:r w:rsidRPr="00E54716">
        <w:rPr>
          <w:sz w:val="32"/>
          <w:szCs w:val="32"/>
        </w:rPr>
        <w:t xml:space="preserve">The battery indicator LED does not flash green, even though the power adapter is connected and plugged into a wall socket. </w:t>
      </w:r>
    </w:p>
    <w:p w14:paraId="78DCA861" w14:textId="77777777" w:rsidR="00B7388E" w:rsidRPr="00E54716" w:rsidRDefault="00B7388E" w:rsidP="00B7388E">
      <w:pPr>
        <w:rPr>
          <w:sz w:val="32"/>
          <w:szCs w:val="32"/>
        </w:rPr>
      </w:pPr>
      <w:r w:rsidRPr="00E54716">
        <w:rPr>
          <w:sz w:val="32"/>
          <w:szCs w:val="32"/>
        </w:rPr>
        <w:t xml:space="preserve">Ensure that the small end of the power adapter is firmly plugged into the unit’s power port. </w:t>
      </w:r>
    </w:p>
    <w:p w14:paraId="44347D96" w14:textId="77777777" w:rsidR="00B7388E" w:rsidRPr="00E54716" w:rsidRDefault="00B7388E" w:rsidP="00B7388E">
      <w:pPr>
        <w:rPr>
          <w:sz w:val="32"/>
          <w:szCs w:val="32"/>
        </w:rPr>
      </w:pPr>
      <w:r w:rsidRPr="00E54716">
        <w:rPr>
          <w:sz w:val="32"/>
          <w:szCs w:val="32"/>
        </w:rPr>
        <w:t xml:space="preserve">Ensure that the outlet has power and is not malfunctioning. If the outlet is connected to a wall switch, make sure the switch is on. </w:t>
      </w:r>
    </w:p>
    <w:p w14:paraId="2CC2B025" w14:textId="77777777" w:rsidR="00E83626" w:rsidRPr="00E54716" w:rsidRDefault="00E83626" w:rsidP="00B7388E">
      <w:pPr>
        <w:rPr>
          <w:sz w:val="32"/>
          <w:szCs w:val="32"/>
        </w:rPr>
      </w:pPr>
    </w:p>
    <w:p w14:paraId="43EC4E50" w14:textId="77777777" w:rsidR="00B7388E" w:rsidRPr="00E54716" w:rsidRDefault="00B7388E" w:rsidP="00B7388E">
      <w:pPr>
        <w:rPr>
          <w:sz w:val="32"/>
          <w:szCs w:val="32"/>
        </w:rPr>
      </w:pPr>
      <w:r w:rsidRPr="00E54716">
        <w:rPr>
          <w:sz w:val="32"/>
          <w:szCs w:val="32"/>
        </w:rPr>
        <w:t xml:space="preserve">The battery is not charging. </w:t>
      </w:r>
    </w:p>
    <w:p w14:paraId="5B8528DB" w14:textId="77777777" w:rsidR="00B7388E" w:rsidRPr="00E54716" w:rsidRDefault="00B7388E" w:rsidP="00B7388E">
      <w:pPr>
        <w:rPr>
          <w:sz w:val="32"/>
          <w:szCs w:val="32"/>
        </w:rPr>
      </w:pPr>
      <w:r w:rsidRPr="00E54716">
        <w:rPr>
          <w:sz w:val="32"/>
          <w:szCs w:val="32"/>
        </w:rPr>
        <w:t xml:space="preserve">Use the supplied power adapter to charge the unit.  </w:t>
      </w:r>
    </w:p>
    <w:p w14:paraId="1E7D3293" w14:textId="77777777" w:rsidR="00B7388E" w:rsidRPr="00E54716" w:rsidRDefault="00B7388E" w:rsidP="00B7388E">
      <w:pPr>
        <w:rPr>
          <w:sz w:val="32"/>
          <w:szCs w:val="32"/>
        </w:rPr>
      </w:pPr>
      <w:r w:rsidRPr="00E54716">
        <w:rPr>
          <w:sz w:val="32"/>
          <w:szCs w:val="32"/>
        </w:rPr>
        <w:lastRenderedPageBreak/>
        <w:t xml:space="preserve">Make sure the small end of the power adapter is firmly plugged into the unit’s power port. </w:t>
      </w:r>
    </w:p>
    <w:p w14:paraId="440A0326" w14:textId="77777777" w:rsidR="00B7388E" w:rsidRPr="00E54716" w:rsidRDefault="00B7388E" w:rsidP="00B7388E">
      <w:pPr>
        <w:rPr>
          <w:sz w:val="32"/>
          <w:szCs w:val="32"/>
        </w:rPr>
      </w:pPr>
      <w:r w:rsidRPr="00E54716">
        <w:rPr>
          <w:sz w:val="32"/>
          <w:szCs w:val="32"/>
        </w:rPr>
        <w:t xml:space="preserve">Ensure that the outlet has power and is not malfunctioning. If the outlet is connected to a wall switch, make sure the switch is on. </w:t>
      </w:r>
    </w:p>
    <w:p w14:paraId="4F27A929" w14:textId="77777777" w:rsidR="00E83626" w:rsidRPr="00E54716" w:rsidRDefault="00E83626" w:rsidP="00B7388E">
      <w:pPr>
        <w:rPr>
          <w:sz w:val="32"/>
          <w:szCs w:val="32"/>
        </w:rPr>
      </w:pPr>
    </w:p>
    <w:p w14:paraId="3F917A5D" w14:textId="77777777" w:rsidR="00B7388E" w:rsidRPr="00E54716" w:rsidRDefault="00B7388E" w:rsidP="00B7388E">
      <w:pPr>
        <w:rPr>
          <w:sz w:val="32"/>
          <w:szCs w:val="32"/>
        </w:rPr>
      </w:pPr>
      <w:r w:rsidRPr="00E54716">
        <w:rPr>
          <w:sz w:val="32"/>
          <w:szCs w:val="32"/>
        </w:rPr>
        <w:t xml:space="preserve">There are smudges or blemishes on the screen. </w:t>
      </w:r>
    </w:p>
    <w:p w14:paraId="4B100DE9" w14:textId="77777777" w:rsidR="00B7388E" w:rsidRPr="00E54716" w:rsidRDefault="00B7388E" w:rsidP="00B7388E">
      <w:pPr>
        <w:rPr>
          <w:sz w:val="32"/>
          <w:szCs w:val="32"/>
        </w:rPr>
      </w:pPr>
      <w:r w:rsidRPr="00E54716">
        <w:rPr>
          <w:sz w:val="32"/>
          <w:szCs w:val="32"/>
        </w:rPr>
        <w:t xml:space="preserve">Clean the LCD screen using the supplied microfiber cloth.  </w:t>
      </w:r>
    </w:p>
    <w:p w14:paraId="41F29277" w14:textId="77777777" w:rsidR="00E83626" w:rsidRPr="00E54716" w:rsidRDefault="00E83626" w:rsidP="00B7388E">
      <w:pPr>
        <w:rPr>
          <w:sz w:val="32"/>
          <w:szCs w:val="32"/>
        </w:rPr>
      </w:pPr>
    </w:p>
    <w:p w14:paraId="11E9AB83" w14:textId="77777777" w:rsidR="00B7388E" w:rsidRPr="00E54716" w:rsidRDefault="00B7388E" w:rsidP="00B7388E">
      <w:pPr>
        <w:rPr>
          <w:sz w:val="32"/>
          <w:szCs w:val="32"/>
        </w:rPr>
      </w:pPr>
      <w:r w:rsidRPr="00E54716">
        <w:rPr>
          <w:sz w:val="32"/>
          <w:szCs w:val="32"/>
        </w:rPr>
        <w:t xml:space="preserve">Text is too small or too large to read. </w:t>
      </w:r>
    </w:p>
    <w:p w14:paraId="4C65709E" w14:textId="77777777" w:rsidR="00B7388E" w:rsidRPr="00E54716" w:rsidRDefault="00B7388E" w:rsidP="00B7388E">
      <w:pPr>
        <w:rPr>
          <w:sz w:val="32"/>
          <w:szCs w:val="32"/>
        </w:rPr>
      </w:pPr>
      <w:r w:rsidRPr="00E54716">
        <w:rPr>
          <w:sz w:val="32"/>
          <w:szCs w:val="32"/>
        </w:rPr>
        <w:t>Press the yellow Plus or Minus buttons to increase or decrease magnification. For live images, press and HOLD a magnification button for continuous zoom magnification.</w:t>
      </w:r>
      <w:r w:rsidRPr="00E54716">
        <w:t xml:space="preserve"> </w:t>
      </w:r>
      <w:r w:rsidRPr="00E54716">
        <w:rPr>
          <w:sz w:val="32"/>
          <w:szCs w:val="32"/>
        </w:rPr>
        <w:t xml:space="preserve">For frozen or saved images, press a magnification button to zoom in or out one step at a time.  </w:t>
      </w:r>
    </w:p>
    <w:p w14:paraId="6A9E47CB" w14:textId="77777777" w:rsidR="00E83626" w:rsidRPr="00E54716" w:rsidRDefault="00E83626" w:rsidP="00B7388E">
      <w:pPr>
        <w:rPr>
          <w:sz w:val="32"/>
          <w:szCs w:val="32"/>
        </w:rPr>
      </w:pPr>
    </w:p>
    <w:p w14:paraId="55353440" w14:textId="77777777" w:rsidR="00B7388E" w:rsidRPr="00E54716" w:rsidRDefault="00B7388E" w:rsidP="00B7388E">
      <w:pPr>
        <w:rPr>
          <w:sz w:val="32"/>
          <w:szCs w:val="32"/>
        </w:rPr>
      </w:pPr>
      <w:r w:rsidRPr="00E54716">
        <w:rPr>
          <w:sz w:val="32"/>
          <w:szCs w:val="32"/>
        </w:rPr>
        <w:t xml:space="preserve">The edges of the image are distorted on the screen. </w:t>
      </w:r>
    </w:p>
    <w:p w14:paraId="75225E9A" w14:textId="77777777" w:rsidR="00B7388E" w:rsidRPr="00E54716" w:rsidRDefault="00B7388E" w:rsidP="00B7388E">
      <w:pPr>
        <w:rPr>
          <w:sz w:val="32"/>
          <w:szCs w:val="32"/>
        </w:rPr>
      </w:pPr>
      <w:r w:rsidRPr="00E54716">
        <w:rPr>
          <w:sz w:val="32"/>
          <w:szCs w:val="32"/>
        </w:rPr>
        <w:t xml:space="preserve">When in the reading position, make sure the camera is pointing directly down on the item below the camera. </w:t>
      </w:r>
    </w:p>
    <w:p w14:paraId="4294349A" w14:textId="77777777" w:rsidR="00B7388E" w:rsidRPr="00E54716" w:rsidRDefault="00B7388E" w:rsidP="00B7388E">
      <w:pPr>
        <w:rPr>
          <w:sz w:val="32"/>
          <w:szCs w:val="32"/>
        </w:rPr>
      </w:pPr>
      <w:r w:rsidRPr="00E54716">
        <w:rPr>
          <w:sz w:val="32"/>
          <w:szCs w:val="32"/>
        </w:rPr>
        <w:t xml:space="preserve">Make sure the reading stand is flat against the item you are reading. </w:t>
      </w:r>
    </w:p>
    <w:p w14:paraId="4AB2DF1F" w14:textId="77777777" w:rsidR="00E83626" w:rsidRPr="00E54716" w:rsidRDefault="00E83626" w:rsidP="00B7388E">
      <w:pPr>
        <w:rPr>
          <w:sz w:val="32"/>
          <w:szCs w:val="32"/>
        </w:rPr>
      </w:pPr>
    </w:p>
    <w:p w14:paraId="4B2686AC" w14:textId="77777777" w:rsidR="00B7388E" w:rsidRPr="00E54716" w:rsidRDefault="00B7388E" w:rsidP="00B7388E">
      <w:pPr>
        <w:rPr>
          <w:sz w:val="32"/>
          <w:szCs w:val="32"/>
        </w:rPr>
      </w:pPr>
      <w:r w:rsidRPr="00E54716">
        <w:rPr>
          <w:sz w:val="32"/>
          <w:szCs w:val="32"/>
        </w:rPr>
        <w:t xml:space="preserve">The camera does not auto focus after you move it to a different position. </w:t>
      </w:r>
    </w:p>
    <w:p w14:paraId="2009493B" w14:textId="77777777" w:rsidR="00B7388E" w:rsidRPr="00E54716" w:rsidRDefault="00B7388E" w:rsidP="00B7388E">
      <w:pPr>
        <w:rPr>
          <w:sz w:val="32"/>
          <w:szCs w:val="32"/>
        </w:rPr>
      </w:pPr>
      <w:r w:rsidRPr="00E54716">
        <w:rPr>
          <w:sz w:val="32"/>
          <w:szCs w:val="32"/>
        </w:rPr>
        <w:t xml:space="preserve">Place your hand in front of the camera for approximately three seconds, and then move your hand away from the camera.  </w:t>
      </w:r>
    </w:p>
    <w:p w14:paraId="1F4B209F" w14:textId="77777777" w:rsidR="00E83626" w:rsidRPr="00E54716" w:rsidRDefault="00E83626" w:rsidP="00B7388E">
      <w:pPr>
        <w:rPr>
          <w:sz w:val="32"/>
          <w:szCs w:val="32"/>
        </w:rPr>
      </w:pPr>
    </w:p>
    <w:p w14:paraId="202F327B" w14:textId="77777777" w:rsidR="00B7388E" w:rsidRPr="00E54716" w:rsidRDefault="00B7388E" w:rsidP="00B7388E">
      <w:pPr>
        <w:rPr>
          <w:sz w:val="32"/>
          <w:szCs w:val="32"/>
        </w:rPr>
      </w:pPr>
      <w:r w:rsidRPr="00E54716">
        <w:rPr>
          <w:sz w:val="32"/>
          <w:szCs w:val="32"/>
        </w:rPr>
        <w:t xml:space="preserve">LED lights produce glare against a reflective surface. </w:t>
      </w:r>
    </w:p>
    <w:p w14:paraId="4DB04D6F" w14:textId="77777777" w:rsidR="00B7388E" w:rsidRPr="00E54716" w:rsidRDefault="00B7388E" w:rsidP="00B7388E">
      <w:pPr>
        <w:rPr>
          <w:sz w:val="32"/>
          <w:szCs w:val="32"/>
        </w:rPr>
      </w:pPr>
      <w:r w:rsidRPr="00E54716">
        <w:rPr>
          <w:sz w:val="32"/>
          <w:szCs w:val="32"/>
        </w:rPr>
        <w:t xml:space="preserve">Press and HOLD the green/yellow Power button, and then press the red Freeze Frame button to turn off the LED lights. </w:t>
      </w:r>
    </w:p>
    <w:p w14:paraId="7F97705D" w14:textId="77777777" w:rsidR="00E83626" w:rsidRPr="00E54716" w:rsidRDefault="00E83626" w:rsidP="00B7388E">
      <w:pPr>
        <w:rPr>
          <w:sz w:val="32"/>
          <w:szCs w:val="32"/>
        </w:rPr>
      </w:pPr>
    </w:p>
    <w:p w14:paraId="6FBEA634" w14:textId="77777777" w:rsidR="00B7388E" w:rsidRPr="00E54716" w:rsidRDefault="00B7388E" w:rsidP="00B7388E">
      <w:pPr>
        <w:rPr>
          <w:sz w:val="32"/>
          <w:szCs w:val="32"/>
        </w:rPr>
      </w:pPr>
      <w:r w:rsidRPr="00E54716">
        <w:rPr>
          <w:sz w:val="32"/>
          <w:szCs w:val="32"/>
        </w:rPr>
        <w:t xml:space="preserve">The unit powers off after reading for 30 minutes.  </w:t>
      </w:r>
    </w:p>
    <w:p w14:paraId="7FFB13FF" w14:textId="77777777" w:rsidR="00B7388E" w:rsidRPr="00E54716" w:rsidRDefault="00B7388E" w:rsidP="00B7388E">
      <w:pPr>
        <w:rPr>
          <w:sz w:val="32"/>
          <w:szCs w:val="32"/>
        </w:rPr>
      </w:pPr>
      <w:r w:rsidRPr="00E54716">
        <w:rPr>
          <w:sz w:val="32"/>
          <w:szCs w:val="32"/>
        </w:rPr>
        <w:t xml:space="preserve">This is expected behaviour. The unit powers off after 30 minutes if no buttons are pressed. This extends battery life.   </w:t>
      </w:r>
    </w:p>
    <w:p w14:paraId="5E3B0842" w14:textId="77777777" w:rsidR="00E83626" w:rsidRPr="00E54716" w:rsidRDefault="00E83626" w:rsidP="00B7388E">
      <w:pPr>
        <w:rPr>
          <w:sz w:val="32"/>
          <w:szCs w:val="32"/>
        </w:rPr>
      </w:pPr>
    </w:p>
    <w:p w14:paraId="19B8B81A" w14:textId="77777777" w:rsidR="00B7388E" w:rsidRPr="00E54716" w:rsidRDefault="00B7388E" w:rsidP="00B7388E">
      <w:pPr>
        <w:rPr>
          <w:sz w:val="32"/>
          <w:szCs w:val="32"/>
        </w:rPr>
      </w:pPr>
      <w:r w:rsidRPr="00E54716">
        <w:rPr>
          <w:sz w:val="32"/>
          <w:szCs w:val="32"/>
        </w:rPr>
        <w:t xml:space="preserve">The unit powers off when I close the reading stand. </w:t>
      </w:r>
    </w:p>
    <w:p w14:paraId="5E7B750A" w14:textId="77777777" w:rsidR="008D242B" w:rsidRPr="00E54716" w:rsidRDefault="00B7388E" w:rsidP="00B7388E">
      <w:pPr>
        <w:rPr>
          <w:sz w:val="32"/>
          <w:szCs w:val="32"/>
        </w:rPr>
      </w:pPr>
      <w:r w:rsidRPr="00E54716">
        <w:rPr>
          <w:sz w:val="32"/>
          <w:szCs w:val="32"/>
        </w:rPr>
        <w:t xml:space="preserve">This is expected behaviour. It extends battery life. To continue using the unit, press the green/yellow Power button.  </w:t>
      </w:r>
    </w:p>
    <w:p w14:paraId="4145F84B" w14:textId="77777777" w:rsidR="00E83626" w:rsidRPr="00E54716" w:rsidRDefault="00E83626" w:rsidP="00B7388E">
      <w:pPr>
        <w:rPr>
          <w:sz w:val="32"/>
          <w:szCs w:val="32"/>
        </w:rPr>
      </w:pPr>
    </w:p>
    <w:p w14:paraId="34533229" w14:textId="77777777" w:rsidR="00513A04" w:rsidRPr="00E54716" w:rsidRDefault="00513A04" w:rsidP="00D95677">
      <w:pPr>
        <w:pStyle w:val="Heading2"/>
      </w:pPr>
      <w:bookmarkStart w:id="52" w:name="_Toc471310972"/>
      <w:r w:rsidRPr="00E54716">
        <w:t xml:space="preserve">How to contact </w:t>
      </w:r>
      <w:r w:rsidR="00905776" w:rsidRPr="00E54716">
        <w:t>RNIB</w:t>
      </w:r>
      <w:bookmarkEnd w:id="52"/>
    </w:p>
    <w:p w14:paraId="76B80B5C" w14:textId="77777777" w:rsidR="00D95677" w:rsidRPr="00E54716" w:rsidRDefault="00D95677" w:rsidP="00D95677">
      <w:pPr>
        <w:rPr>
          <w:rFonts w:cs="Arial"/>
          <w:sz w:val="32"/>
          <w:szCs w:val="32"/>
        </w:rPr>
      </w:pPr>
      <w:r w:rsidRPr="00E54716">
        <w:rPr>
          <w:rFonts w:cs="Arial"/>
          <w:sz w:val="32"/>
          <w:szCs w:val="32"/>
        </w:rPr>
        <w:t>Phone: 0303 123 9999</w:t>
      </w:r>
    </w:p>
    <w:p w14:paraId="0D98B8AB" w14:textId="77777777" w:rsidR="00D95677" w:rsidRPr="00E54716" w:rsidRDefault="00D95677" w:rsidP="00D95677">
      <w:pPr>
        <w:rPr>
          <w:rFonts w:cs="Arial"/>
          <w:sz w:val="32"/>
          <w:szCs w:val="32"/>
        </w:rPr>
      </w:pPr>
      <w:r w:rsidRPr="00E54716">
        <w:rPr>
          <w:rFonts w:cs="Arial"/>
          <w:sz w:val="32"/>
          <w:szCs w:val="32"/>
        </w:rPr>
        <w:t>Email: shop@rnib.org.uk</w:t>
      </w:r>
    </w:p>
    <w:p w14:paraId="36F12F7E" w14:textId="77777777" w:rsidR="00D95677" w:rsidRPr="00E54716" w:rsidRDefault="00D95677" w:rsidP="00D95677">
      <w:pPr>
        <w:rPr>
          <w:rFonts w:cs="Arial"/>
          <w:sz w:val="32"/>
          <w:szCs w:val="32"/>
        </w:rPr>
      </w:pPr>
      <w:r w:rsidRPr="00E54716">
        <w:rPr>
          <w:rFonts w:cs="Arial"/>
          <w:sz w:val="32"/>
          <w:szCs w:val="32"/>
        </w:rPr>
        <w:t>Address: The Grimaldi Building, 154a Pentonville Road, London N1 9JE.</w:t>
      </w:r>
    </w:p>
    <w:p w14:paraId="5DB7D787" w14:textId="77777777" w:rsidR="00D95677" w:rsidRPr="00E54716" w:rsidRDefault="00D95677" w:rsidP="00D95677">
      <w:pPr>
        <w:rPr>
          <w:rFonts w:cs="Arial"/>
          <w:sz w:val="32"/>
          <w:szCs w:val="32"/>
        </w:rPr>
      </w:pPr>
      <w:r w:rsidRPr="00E54716">
        <w:rPr>
          <w:rFonts w:cs="Arial"/>
          <w:sz w:val="32"/>
          <w:szCs w:val="32"/>
        </w:rPr>
        <w:t>Online Shop: shop.rnib.org.uk</w:t>
      </w:r>
    </w:p>
    <w:p w14:paraId="70D43F51" w14:textId="77777777" w:rsidR="00D95677" w:rsidRPr="00E54716" w:rsidRDefault="00D95677" w:rsidP="00D95677">
      <w:pPr>
        <w:rPr>
          <w:rFonts w:cs="Arial"/>
          <w:sz w:val="32"/>
          <w:szCs w:val="32"/>
        </w:rPr>
      </w:pPr>
      <w:r w:rsidRPr="00E54716">
        <w:rPr>
          <w:rFonts w:cs="Arial"/>
          <w:sz w:val="32"/>
          <w:szCs w:val="32"/>
        </w:rPr>
        <w:t xml:space="preserve">Email for international customers: kaorders@rnib.org.uk </w:t>
      </w:r>
    </w:p>
    <w:p w14:paraId="198DE823" w14:textId="77777777" w:rsidR="00513A04" w:rsidRPr="00E54716" w:rsidRDefault="00513A04" w:rsidP="00513A04"/>
    <w:p w14:paraId="740F34CB" w14:textId="77777777" w:rsidR="00D95677" w:rsidRPr="00E54716" w:rsidRDefault="00D95677" w:rsidP="00D95677">
      <w:pPr>
        <w:autoSpaceDE w:val="0"/>
        <w:autoSpaceDN w:val="0"/>
        <w:adjustRightInd w:val="0"/>
        <w:rPr>
          <w:rFonts w:cs="Arial"/>
          <w:sz w:val="32"/>
          <w:szCs w:val="32"/>
        </w:rPr>
      </w:pPr>
      <w:r w:rsidRPr="00E54716">
        <w:rPr>
          <w:rFonts w:cs="Arial"/>
          <w:sz w:val="32"/>
          <w:szCs w:val="32"/>
        </w:rPr>
        <w:t>RNIB Technology Team:</w:t>
      </w:r>
    </w:p>
    <w:p w14:paraId="066944CA" w14:textId="77777777" w:rsidR="00D95677" w:rsidRPr="00E54716" w:rsidRDefault="00D95677" w:rsidP="00D95677">
      <w:pPr>
        <w:autoSpaceDE w:val="0"/>
        <w:autoSpaceDN w:val="0"/>
        <w:adjustRightInd w:val="0"/>
        <w:rPr>
          <w:rFonts w:cs="Arial"/>
          <w:sz w:val="32"/>
          <w:szCs w:val="32"/>
        </w:rPr>
      </w:pPr>
    </w:p>
    <w:p w14:paraId="0F80A25F" w14:textId="77777777" w:rsidR="00D95677" w:rsidRPr="00E54716" w:rsidRDefault="00D95677" w:rsidP="00D95677">
      <w:pPr>
        <w:autoSpaceDE w:val="0"/>
        <w:autoSpaceDN w:val="0"/>
        <w:adjustRightInd w:val="0"/>
        <w:rPr>
          <w:rFonts w:cs="Arial"/>
          <w:sz w:val="32"/>
          <w:szCs w:val="32"/>
        </w:rPr>
      </w:pPr>
      <w:r w:rsidRPr="00E54716">
        <w:rPr>
          <w:rFonts w:cs="Arial"/>
          <w:sz w:val="32"/>
          <w:szCs w:val="32"/>
        </w:rPr>
        <w:t>Telephone 0303 123 9999</w:t>
      </w:r>
    </w:p>
    <w:p w14:paraId="54E1D7B3" w14:textId="77777777" w:rsidR="00D95677" w:rsidRPr="00E54716" w:rsidRDefault="00D95677" w:rsidP="00D95677">
      <w:pPr>
        <w:autoSpaceDE w:val="0"/>
        <w:autoSpaceDN w:val="0"/>
        <w:adjustRightInd w:val="0"/>
        <w:rPr>
          <w:rFonts w:cs="Arial"/>
          <w:szCs w:val="32"/>
        </w:rPr>
      </w:pPr>
      <w:r w:rsidRPr="00E54716">
        <w:rPr>
          <w:rFonts w:cs="Arial"/>
          <w:sz w:val="32"/>
          <w:szCs w:val="32"/>
        </w:rPr>
        <w:t xml:space="preserve">Email: </w:t>
      </w:r>
      <w:r w:rsidRPr="00E54716">
        <w:rPr>
          <w:sz w:val="32"/>
          <w:szCs w:val="32"/>
        </w:rPr>
        <w:t>tfl@rnib.org.uk</w:t>
      </w:r>
      <w:r w:rsidRPr="00E54716">
        <w:rPr>
          <w:rFonts w:cs="Arial"/>
          <w:szCs w:val="32"/>
        </w:rPr>
        <w:t xml:space="preserve"> </w:t>
      </w:r>
    </w:p>
    <w:p w14:paraId="771CC8EA" w14:textId="77777777" w:rsidR="00513A04" w:rsidRPr="00E54716" w:rsidRDefault="00513A04" w:rsidP="00513A04"/>
    <w:p w14:paraId="26549F83" w14:textId="77777777" w:rsidR="00513A04" w:rsidRPr="00E54716" w:rsidRDefault="00513A04" w:rsidP="00513A04">
      <w:pPr>
        <w:pStyle w:val="Heading2"/>
      </w:pPr>
      <w:bookmarkStart w:id="53" w:name="_Toc471310973"/>
      <w:r w:rsidRPr="00E54716">
        <w:t>Terms and conditions of sale</w:t>
      </w:r>
      <w:bookmarkEnd w:id="53"/>
    </w:p>
    <w:p w14:paraId="17782AA7" w14:textId="77777777" w:rsidR="00513A04" w:rsidRPr="00E54716" w:rsidRDefault="00281AC2" w:rsidP="00513A04">
      <w:pPr>
        <w:rPr>
          <w:sz w:val="32"/>
          <w:szCs w:val="32"/>
        </w:rPr>
      </w:pPr>
      <w:r w:rsidRPr="00E54716">
        <w:rPr>
          <w:sz w:val="32"/>
          <w:szCs w:val="32"/>
        </w:rPr>
        <w:t>This product is guaranteed from manufacturing faults for</w:t>
      </w:r>
      <w:r w:rsidR="00AA618A" w:rsidRPr="00E54716">
        <w:rPr>
          <w:sz w:val="32"/>
          <w:szCs w:val="32"/>
        </w:rPr>
        <w:t xml:space="preserve"> 24 months</w:t>
      </w:r>
      <w:r w:rsidRPr="00E54716">
        <w:rPr>
          <w:sz w:val="32"/>
          <w:szCs w:val="32"/>
        </w:rPr>
        <w:t xml:space="preserve"> from the date of purchase. </w:t>
      </w:r>
      <w:r w:rsidR="00905776" w:rsidRPr="00E54716">
        <w:rPr>
          <w:sz w:val="32"/>
          <w:szCs w:val="32"/>
        </w:rPr>
        <w:t xml:space="preserve"> </w:t>
      </w:r>
      <w:r w:rsidR="00513A04" w:rsidRPr="00E54716">
        <w:rPr>
          <w:sz w:val="32"/>
          <w:szCs w:val="32"/>
        </w:rPr>
        <w:t xml:space="preserve">If </w:t>
      </w:r>
      <w:r w:rsidRPr="00E54716">
        <w:rPr>
          <w:sz w:val="32"/>
          <w:szCs w:val="32"/>
        </w:rPr>
        <w:t xml:space="preserve">you have any issues with the product and </w:t>
      </w:r>
      <w:r w:rsidR="00513A04" w:rsidRPr="00E54716">
        <w:rPr>
          <w:sz w:val="32"/>
          <w:szCs w:val="32"/>
        </w:rPr>
        <w:t xml:space="preserve">you did not purchase directly from RNIB then please contact your retailer in the first instance. </w:t>
      </w:r>
    </w:p>
    <w:p w14:paraId="7808F5C6" w14:textId="77777777" w:rsidR="00513A04" w:rsidRPr="00E54716" w:rsidRDefault="00513A04" w:rsidP="00513A04">
      <w:pPr>
        <w:rPr>
          <w:sz w:val="32"/>
          <w:szCs w:val="32"/>
        </w:rPr>
      </w:pPr>
    </w:p>
    <w:p w14:paraId="0AC9941C" w14:textId="77777777" w:rsidR="00905776" w:rsidRPr="00E54716" w:rsidRDefault="00905776" w:rsidP="00513A04">
      <w:pPr>
        <w:rPr>
          <w:sz w:val="32"/>
          <w:szCs w:val="32"/>
        </w:rPr>
      </w:pPr>
      <w:r w:rsidRPr="00E54716">
        <w:rPr>
          <w:sz w:val="32"/>
          <w:szCs w:val="32"/>
        </w:rPr>
        <w:t xml:space="preserve">For all returns and repairs contact RNIB </w:t>
      </w:r>
      <w:r w:rsidR="00C559AC" w:rsidRPr="00E54716">
        <w:rPr>
          <w:sz w:val="32"/>
          <w:szCs w:val="32"/>
        </w:rPr>
        <w:t xml:space="preserve">first </w:t>
      </w:r>
      <w:r w:rsidRPr="00E54716">
        <w:rPr>
          <w:sz w:val="32"/>
          <w:szCs w:val="32"/>
        </w:rPr>
        <w:t xml:space="preserve">to get a returns authorisation number to help us deal efficiently with your </w:t>
      </w:r>
      <w:r w:rsidR="00C559AC" w:rsidRPr="00E54716">
        <w:rPr>
          <w:sz w:val="32"/>
          <w:szCs w:val="32"/>
        </w:rPr>
        <w:t>product return</w:t>
      </w:r>
      <w:r w:rsidRPr="00E54716">
        <w:rPr>
          <w:sz w:val="32"/>
          <w:szCs w:val="32"/>
        </w:rPr>
        <w:t xml:space="preserve">. </w:t>
      </w:r>
    </w:p>
    <w:p w14:paraId="7243AE4A" w14:textId="77777777" w:rsidR="00144307" w:rsidRPr="00E54716" w:rsidRDefault="00144307" w:rsidP="00513A04">
      <w:pPr>
        <w:rPr>
          <w:sz w:val="32"/>
          <w:szCs w:val="32"/>
        </w:rPr>
      </w:pPr>
    </w:p>
    <w:p w14:paraId="29824EF6" w14:textId="77777777" w:rsidR="00513A04" w:rsidRPr="00E54716" w:rsidRDefault="00513A04" w:rsidP="00513A04">
      <w:pPr>
        <w:rPr>
          <w:sz w:val="32"/>
          <w:szCs w:val="32"/>
        </w:rPr>
      </w:pPr>
      <w:r w:rsidRPr="00E54716">
        <w:rPr>
          <w:sz w:val="32"/>
          <w:szCs w:val="32"/>
        </w:rPr>
        <w:t xml:space="preserve">You can request full terms and conditions from RNIB </w:t>
      </w:r>
      <w:r w:rsidR="00AD5DD7" w:rsidRPr="00E54716">
        <w:rPr>
          <w:sz w:val="32"/>
          <w:szCs w:val="32"/>
        </w:rPr>
        <w:t>or view them online</w:t>
      </w:r>
      <w:r w:rsidRPr="00E54716">
        <w:rPr>
          <w:sz w:val="32"/>
          <w:szCs w:val="32"/>
        </w:rPr>
        <w:t xml:space="preserve">. </w:t>
      </w:r>
    </w:p>
    <w:p w14:paraId="071BF36F" w14:textId="77777777" w:rsidR="00513A04" w:rsidRPr="00E54716" w:rsidRDefault="00513A04" w:rsidP="00513A04">
      <w:pPr>
        <w:rPr>
          <w:sz w:val="32"/>
          <w:szCs w:val="32"/>
        </w:rPr>
      </w:pPr>
    </w:p>
    <w:p w14:paraId="5656A86A" w14:textId="77777777" w:rsidR="00D95677" w:rsidRPr="00E54716" w:rsidRDefault="00D95677" w:rsidP="00D95677">
      <w:pPr>
        <w:autoSpaceDE w:val="0"/>
        <w:autoSpaceDN w:val="0"/>
        <w:adjustRightInd w:val="0"/>
        <w:rPr>
          <w:rFonts w:cs="Arial"/>
          <w:sz w:val="32"/>
          <w:szCs w:val="32"/>
        </w:rPr>
      </w:pPr>
      <w:r w:rsidRPr="00E54716">
        <w:rPr>
          <w:rFonts w:cs="Arial"/>
          <w:sz w:val="32"/>
          <w:szCs w:val="32"/>
        </w:rPr>
        <w:t>© 2024 Royal National Institute of Blind People.  All rights reserved. RNIB Enterprises Limited is a company limited by shares (0887094) registered in England and Wales.  Registered office: The Grimaldi Building, 154a Pentonville Road, London N1 9JE.  RNIB Enterprises Limited is a wholly owned trading subsidiary of the Royal National Institute of Blind People ("RNIB"), a charity registered in England and Wales (226227) and Scotland (SC039316). RNIB Enterprises Limited donates all of its taxable profits to RNIB.</w:t>
      </w:r>
    </w:p>
    <w:p w14:paraId="5587C219" w14:textId="77777777" w:rsidR="00513A04" w:rsidRPr="00E54716" w:rsidRDefault="00513A04" w:rsidP="00513A04"/>
    <w:p w14:paraId="542E1FE2" w14:textId="6AAC44EB" w:rsidR="00513A04" w:rsidRPr="00E54716" w:rsidRDefault="00113871" w:rsidP="00513A04">
      <w:r w:rsidRPr="00E54716">
        <w:rPr>
          <w:noProof/>
        </w:rPr>
        <w:drawing>
          <wp:inline distT="0" distB="0" distL="0" distR="0" wp14:anchorId="63EA3F6C" wp14:editId="469C0658">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p w14:paraId="088A0309" w14:textId="77777777" w:rsidR="00513A04" w:rsidRPr="00E54716" w:rsidRDefault="00513A04" w:rsidP="00513A04">
      <w:r w:rsidRPr="00E54716">
        <w:t xml:space="preserve"> </w:t>
      </w:r>
    </w:p>
    <w:p w14:paraId="31A33342" w14:textId="77777777" w:rsidR="00513A04" w:rsidRPr="00E54716" w:rsidRDefault="00513A04" w:rsidP="00513A04">
      <w:pPr>
        <w:rPr>
          <w:sz w:val="32"/>
          <w:szCs w:val="32"/>
        </w:rPr>
      </w:pPr>
      <w:r w:rsidRPr="00E54716">
        <w:rPr>
          <w:sz w:val="32"/>
          <w:szCs w:val="32"/>
        </w:rPr>
        <w:t xml:space="preserve">This product is CE marked and fully complies with all </w:t>
      </w:r>
      <w:r w:rsidR="00144307" w:rsidRPr="00E54716">
        <w:rPr>
          <w:sz w:val="32"/>
          <w:szCs w:val="32"/>
        </w:rPr>
        <w:t>applicable EU</w:t>
      </w:r>
      <w:r w:rsidRPr="00E54716">
        <w:rPr>
          <w:sz w:val="32"/>
          <w:szCs w:val="32"/>
        </w:rPr>
        <w:t xml:space="preserve"> legislation. </w:t>
      </w:r>
    </w:p>
    <w:p w14:paraId="5CF22D49" w14:textId="77777777" w:rsidR="00513A04" w:rsidRPr="00E54716" w:rsidRDefault="00513A04" w:rsidP="00513A04"/>
    <w:p w14:paraId="51C04035" w14:textId="657AB0AB" w:rsidR="00513A04" w:rsidRPr="00E54716" w:rsidRDefault="00113871" w:rsidP="00513A04">
      <w:r w:rsidRPr="00E54716">
        <w:rPr>
          <w:noProof/>
        </w:rPr>
        <w:drawing>
          <wp:inline distT="0" distB="0" distL="0" distR="0" wp14:anchorId="2C9008C6" wp14:editId="19BCC63C">
            <wp:extent cx="657225" cy="885825"/>
            <wp:effectExtent l="0" t="0" r="0" b="0"/>
            <wp:docPr id="3" name="Picture 1" descr="weee-symb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e-symbol-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885825"/>
                    </a:xfrm>
                    <a:prstGeom prst="rect">
                      <a:avLst/>
                    </a:prstGeom>
                    <a:noFill/>
                    <a:ln>
                      <a:noFill/>
                    </a:ln>
                  </pic:spPr>
                </pic:pic>
              </a:graphicData>
            </a:graphic>
          </wp:inline>
        </w:drawing>
      </w:r>
    </w:p>
    <w:p w14:paraId="576C004D" w14:textId="77777777" w:rsidR="00DD7186" w:rsidRPr="00E54716" w:rsidRDefault="00DD7186" w:rsidP="00513A04"/>
    <w:p w14:paraId="65547C03" w14:textId="77777777" w:rsidR="00D95677" w:rsidRPr="00E54716" w:rsidRDefault="00DD7186" w:rsidP="00D95677">
      <w:pPr>
        <w:rPr>
          <w:sz w:val="32"/>
          <w:szCs w:val="32"/>
        </w:rPr>
      </w:pPr>
      <w:r w:rsidRPr="00E54716">
        <w:rPr>
          <w:sz w:val="32"/>
          <w:szCs w:val="32"/>
        </w:rPr>
        <w:t xml:space="preserve">At the end of the product’s life you can return it to the supplier or manufacturer for free of charge disposal.  </w:t>
      </w:r>
      <w:r w:rsidR="00513A04" w:rsidRPr="00E54716">
        <w:rPr>
          <w:sz w:val="32"/>
          <w:szCs w:val="32"/>
        </w:rPr>
        <w:t>This is to comply with ‘The Waste Electrical and Electronic Equipment Directive’ (WEEE).</w:t>
      </w:r>
      <w:r w:rsidR="00D95677" w:rsidRPr="00E54716">
        <w:rPr>
          <w:sz w:val="32"/>
          <w:szCs w:val="32"/>
        </w:rPr>
        <w:t xml:space="preserve">  Please do not throw items marked with this symbol in your bin.  Recycle your electricals </w:t>
      </w:r>
      <w:r w:rsidR="00D95677" w:rsidRPr="00E54716">
        <w:rPr>
          <w:sz w:val="32"/>
          <w:szCs w:val="32"/>
        </w:rPr>
        <w:lastRenderedPageBreak/>
        <w:t xml:space="preserve">and electronic devices </w:t>
      </w:r>
      <w:r w:rsidR="00D95677" w:rsidRPr="00E54716">
        <w:rPr>
          <w:b/>
          <w:sz w:val="32"/>
          <w:szCs w:val="32"/>
        </w:rPr>
        <w:t xml:space="preserve">free </w:t>
      </w:r>
      <w:r w:rsidR="00D95677" w:rsidRPr="00E54716">
        <w:rPr>
          <w:sz w:val="32"/>
          <w:szCs w:val="32"/>
        </w:rPr>
        <w:t xml:space="preserve">at your local recycling centre. Search for your nearest recycling centre by visiting </w:t>
      </w:r>
      <w:hyperlink r:id="rId13" w:history="1">
        <w:r w:rsidR="00D95677" w:rsidRPr="00E54716">
          <w:rPr>
            <w:rStyle w:val="Hyperlink"/>
            <w:sz w:val="32"/>
            <w:szCs w:val="32"/>
          </w:rPr>
          <w:t>www.recyclenow.com</w:t>
        </w:r>
      </w:hyperlink>
      <w:r w:rsidR="00D95677" w:rsidRPr="00E54716">
        <w:rPr>
          <w:sz w:val="32"/>
          <w:szCs w:val="32"/>
        </w:rPr>
        <w:t>.</w:t>
      </w:r>
    </w:p>
    <w:p w14:paraId="75266A76" w14:textId="77777777" w:rsidR="00D95677" w:rsidRPr="00E54716" w:rsidRDefault="00D95677" w:rsidP="00D95677"/>
    <w:p w14:paraId="5DCF15DE" w14:textId="77777777" w:rsidR="00D95677" w:rsidRPr="00E54716" w:rsidRDefault="00D95677" w:rsidP="00D95677">
      <w:pPr>
        <w:pStyle w:val="Heading3"/>
      </w:pPr>
      <w:r w:rsidRPr="00E54716">
        <w:t>Why recycle?</w:t>
      </w:r>
    </w:p>
    <w:p w14:paraId="6C86E027" w14:textId="77777777" w:rsidR="00D95677" w:rsidRPr="00E54716" w:rsidRDefault="00D95677" w:rsidP="00D95677">
      <w:pPr>
        <w:rPr>
          <w:sz w:val="32"/>
          <w:szCs w:val="32"/>
        </w:rPr>
      </w:pPr>
      <w:r w:rsidRPr="00E54716">
        <w:rPr>
          <w:sz w:val="32"/>
          <w:szCs w:val="32"/>
        </w:rPr>
        <w:t>Unwanted electrical equipment is the UK’s fastest growing type of waste.</w:t>
      </w:r>
    </w:p>
    <w:p w14:paraId="0D5237B3" w14:textId="77777777" w:rsidR="00D95677" w:rsidRPr="00E54716" w:rsidRDefault="00D95677" w:rsidP="00D95677">
      <w:pPr>
        <w:rPr>
          <w:sz w:val="32"/>
          <w:szCs w:val="32"/>
        </w:rPr>
      </w:pPr>
    </w:p>
    <w:p w14:paraId="262F8780" w14:textId="77777777" w:rsidR="00D95677" w:rsidRPr="00E54716" w:rsidRDefault="00D95677" w:rsidP="00D95677">
      <w:pPr>
        <w:rPr>
          <w:sz w:val="32"/>
          <w:szCs w:val="32"/>
        </w:rPr>
      </w:pPr>
      <w:r w:rsidRPr="00E54716">
        <w:rPr>
          <w:sz w:val="32"/>
          <w:szCs w:val="32"/>
        </w:rP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086DF931" w14:textId="77777777" w:rsidR="00D95677" w:rsidRPr="00E54716" w:rsidRDefault="00D95677" w:rsidP="00D95677">
      <w:pPr>
        <w:rPr>
          <w:sz w:val="32"/>
          <w:szCs w:val="32"/>
        </w:rPr>
      </w:pPr>
    </w:p>
    <w:p w14:paraId="7DFD8F69" w14:textId="77777777" w:rsidR="00D95677" w:rsidRPr="00E54716" w:rsidRDefault="00D95677" w:rsidP="00D95677">
      <w:pPr>
        <w:rPr>
          <w:sz w:val="32"/>
          <w:szCs w:val="32"/>
        </w:rPr>
      </w:pPr>
      <w:r w:rsidRPr="00E54716">
        <w:rPr>
          <w:sz w:val="32"/>
          <w:szCs w:val="32"/>
        </w:rPr>
        <w:t>RNIB are proud to support your local authority in providing local recycling facilities for electrical equipment.</w:t>
      </w:r>
    </w:p>
    <w:p w14:paraId="03739B58" w14:textId="77777777" w:rsidR="00D95677" w:rsidRPr="00E54716" w:rsidRDefault="00D95677" w:rsidP="00D95677">
      <w:pPr>
        <w:autoSpaceDE w:val="0"/>
        <w:autoSpaceDN w:val="0"/>
        <w:adjustRightInd w:val="0"/>
        <w:ind w:right="-46"/>
        <w:rPr>
          <w:rFonts w:ascii="Helvetica" w:hAnsi="Helvetica" w:cs="Arial"/>
          <w:b/>
          <w:sz w:val="32"/>
          <w:szCs w:val="32"/>
        </w:rPr>
      </w:pPr>
    </w:p>
    <w:p w14:paraId="051B3D8A" w14:textId="77777777" w:rsidR="00D95677" w:rsidRPr="00E54716" w:rsidRDefault="00D95677" w:rsidP="00D95677">
      <w:pPr>
        <w:rPr>
          <w:rFonts w:eastAsia="Calibri"/>
          <w:sz w:val="32"/>
          <w:szCs w:val="32"/>
        </w:rPr>
      </w:pPr>
      <w:r w:rsidRPr="00E54716">
        <w:rPr>
          <w:rFonts w:eastAsia="Calibri"/>
          <w:sz w:val="32"/>
          <w:szCs w:val="32"/>
        </w:rPr>
        <w:t>To remind you that old electrical equipment can be recycled, it is now marked with the crossed-out wheeled bin symbol. Please do not throw any electrical equipment (including those marked with this symbol) in your bin.</w:t>
      </w:r>
    </w:p>
    <w:p w14:paraId="01147DF3" w14:textId="77777777" w:rsidR="00D95677" w:rsidRPr="00E54716" w:rsidRDefault="00D95677" w:rsidP="00D95677">
      <w:pPr>
        <w:autoSpaceDE w:val="0"/>
        <w:autoSpaceDN w:val="0"/>
        <w:adjustRightInd w:val="0"/>
        <w:rPr>
          <w:rFonts w:ascii="Helvetica" w:hAnsi="Helvetica" w:cs="Arial"/>
          <w:bCs/>
        </w:rPr>
      </w:pPr>
    </w:p>
    <w:p w14:paraId="0A308A34" w14:textId="77777777" w:rsidR="00D95677" w:rsidRPr="00E54716" w:rsidRDefault="00D95677" w:rsidP="00D95677">
      <w:pPr>
        <w:pStyle w:val="Heading3"/>
      </w:pPr>
      <w:r w:rsidRPr="00E54716">
        <w:t>What is WEEE?</w:t>
      </w:r>
    </w:p>
    <w:p w14:paraId="0332A5D7" w14:textId="77777777" w:rsidR="00D95677" w:rsidRPr="00E54716" w:rsidRDefault="00D95677" w:rsidP="00D95677">
      <w:pPr>
        <w:rPr>
          <w:rFonts w:eastAsia="Calibri"/>
          <w:sz w:val="32"/>
          <w:szCs w:val="32"/>
        </w:rPr>
      </w:pPr>
      <w:r w:rsidRPr="00E54716">
        <w:rPr>
          <w:rFonts w:eastAsia="Calibri"/>
          <w:sz w:val="32"/>
          <w:szCs w:val="32"/>
        </w:rPr>
        <w:t>The Waste Electrical or Electronic Equipment (WEEE) Directive requires countries to maximise separate collection and environmentally friendly processing of these items.</w:t>
      </w:r>
    </w:p>
    <w:p w14:paraId="4910E9E1" w14:textId="77777777" w:rsidR="00D95677" w:rsidRPr="00E54716" w:rsidRDefault="00D95677" w:rsidP="00D95677">
      <w:pPr>
        <w:autoSpaceDE w:val="0"/>
        <w:autoSpaceDN w:val="0"/>
        <w:adjustRightInd w:val="0"/>
        <w:rPr>
          <w:rFonts w:ascii="Helvetica" w:eastAsia="Calibri" w:hAnsi="Helvetica" w:cs="FuturaLT"/>
          <w:szCs w:val="22"/>
        </w:rPr>
      </w:pPr>
    </w:p>
    <w:p w14:paraId="28E94AD9" w14:textId="77777777" w:rsidR="00D95677" w:rsidRPr="00E54716" w:rsidRDefault="00D95677" w:rsidP="00D95677">
      <w:pPr>
        <w:pStyle w:val="Heading3"/>
      </w:pPr>
      <w:r w:rsidRPr="00E54716">
        <w:t>How are we helping?</w:t>
      </w:r>
    </w:p>
    <w:p w14:paraId="18E9416C" w14:textId="77777777" w:rsidR="00D95677" w:rsidRPr="00E54716" w:rsidRDefault="00D95677" w:rsidP="00D95677">
      <w:pPr>
        <w:rPr>
          <w:sz w:val="32"/>
          <w:szCs w:val="32"/>
        </w:rPr>
      </w:pPr>
      <w:r w:rsidRPr="00E54716">
        <w:rPr>
          <w:rFonts w:eastAsia="Calibri"/>
          <w:sz w:val="32"/>
          <w:szCs w:val="32"/>
        </w:rPr>
        <w:t>In the UK,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 This is achieved through membership of the national Distributor Take-back scheme (DTS).</w:t>
      </w:r>
    </w:p>
    <w:p w14:paraId="477F96DD" w14:textId="77777777" w:rsidR="00D95677" w:rsidRPr="00E54716" w:rsidRDefault="00D95677" w:rsidP="00D95677"/>
    <w:p w14:paraId="04CB72D5" w14:textId="77777777" w:rsidR="00D95677" w:rsidRPr="00E54716" w:rsidRDefault="00D95677" w:rsidP="00D95677">
      <w:pPr>
        <w:rPr>
          <w:sz w:val="32"/>
          <w:szCs w:val="32"/>
        </w:rPr>
      </w:pPr>
      <w:r w:rsidRPr="00E54716">
        <w:rPr>
          <w:sz w:val="32"/>
          <w:szCs w:val="32"/>
        </w:rPr>
        <w:t xml:space="preserve">Date: </w:t>
      </w:r>
      <w:r w:rsidR="00692B22" w:rsidRPr="00E54716">
        <w:rPr>
          <w:sz w:val="32"/>
          <w:szCs w:val="32"/>
        </w:rPr>
        <w:t>April 2024</w:t>
      </w:r>
    </w:p>
    <w:p w14:paraId="0C0100FE" w14:textId="77777777" w:rsidR="00D95677" w:rsidRPr="00E54716" w:rsidRDefault="00D95677" w:rsidP="00D95677"/>
    <w:p w14:paraId="30A450BF" w14:textId="0743DBC8" w:rsidR="00513A04" w:rsidRPr="00E54716" w:rsidRDefault="00D95677" w:rsidP="00113871">
      <w:pPr>
        <w:spacing w:line="259" w:lineRule="auto"/>
      </w:pPr>
      <w:r w:rsidRPr="00E54716">
        <w:rPr>
          <w:rFonts w:cs="Arial"/>
        </w:rPr>
        <w:t>© RNIB</w:t>
      </w:r>
    </w:p>
    <w:sectPr w:rsidR="00513A04" w:rsidRPr="00E54716" w:rsidSect="00AB0FA4">
      <w:footerReference w:type="even" r:id="rId14"/>
      <w:footerReference w:type="default" r:id="rId15"/>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3D1B1" w14:textId="77777777" w:rsidR="00EA191A" w:rsidRDefault="00EA191A">
      <w:r>
        <w:separator/>
      </w:r>
    </w:p>
  </w:endnote>
  <w:endnote w:type="continuationSeparator" w:id="0">
    <w:p w14:paraId="1223F190" w14:textId="77777777" w:rsidR="00EA191A" w:rsidRDefault="00EA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7A77" w14:textId="77777777" w:rsidR="00905776" w:rsidRDefault="00905776"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C0FDED" w14:textId="77777777"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99" w14:textId="77777777" w:rsidR="00905776" w:rsidRDefault="00905776"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5D60">
      <w:rPr>
        <w:rStyle w:val="PageNumber"/>
        <w:noProof/>
      </w:rPr>
      <w:t>1</w:t>
    </w:r>
    <w:r>
      <w:rPr>
        <w:rStyle w:val="PageNumber"/>
      </w:rPr>
      <w:fldChar w:fldCharType="end"/>
    </w:r>
  </w:p>
  <w:p w14:paraId="31192883" w14:textId="77777777" w:rsidR="00905776" w:rsidRPr="00654AEB" w:rsidRDefault="00654AEB" w:rsidP="00654AEB">
    <w:pPr>
      <w:pStyle w:val="Footer"/>
      <w:tabs>
        <w:tab w:val="clear" w:pos="4153"/>
        <w:tab w:val="clear" w:pos="8306"/>
        <w:tab w:val="left" w:pos="9915"/>
      </w:tabs>
      <w:ind w:firstLine="8640"/>
      <w:rPr>
        <w:rFonts w:ascii="Helvetica" w:hAnsi="Helvetica" w:cs="Helvetica"/>
        <w:color w:val="333333"/>
        <w:sz w:val="16"/>
        <w:szCs w:val="16"/>
        <w:lang w:val="en-US"/>
      </w:rPr>
    </w:pPr>
    <w:r w:rsidRPr="00654AEB">
      <w:rPr>
        <w:rFonts w:ascii="Helvetica" w:hAnsi="Helvetica" w:cs="Helvetica"/>
        <w:color w:val="333333"/>
        <w:sz w:val="16"/>
        <w:szCs w:val="16"/>
        <w:lang w:val="en-US"/>
      </w:rPr>
      <w:fldChar w:fldCharType="begin"/>
    </w:r>
    <w:r w:rsidRPr="00654AEB">
      <w:rPr>
        <w:rFonts w:ascii="Helvetica" w:hAnsi="Helvetica" w:cs="Helvetica"/>
        <w:color w:val="333333"/>
        <w:sz w:val="16"/>
        <w:szCs w:val="16"/>
        <w:lang w:val="en-US"/>
      </w:rPr>
      <w:instrText xml:space="preserve"> { ={ NUMPAGES }+{ MYPAGE }-{ Page }-1\# "'';;'RET/FORM/006" } </w:instrText>
    </w:r>
    <w:r w:rsidRPr="00654AEB">
      <w:rPr>
        <w:rFonts w:ascii="Helvetica" w:hAnsi="Helvetica" w:cs="Helvetica"/>
        <w:color w:val="333333"/>
        <w:sz w:val="16"/>
        <w:szCs w:val="16"/>
        <w:lang w:val="en-US"/>
      </w:rPr>
      <w:fldChar w:fldCharType="end"/>
    </w:r>
    <w:r w:rsidRPr="00654AEB">
      <w:rPr>
        <w:rFonts w:ascii="Helvetica" w:hAnsi="Helvetica" w:cs="Helvetica"/>
        <w:color w:val="333333"/>
        <w:sz w:val="16"/>
        <w:szCs w:val="16"/>
        <w:lang w:val="en-US"/>
      </w:rPr>
      <w:t>RET/FORM/006.001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8A93" w14:textId="77777777" w:rsidR="00EA191A" w:rsidRDefault="00EA191A">
      <w:r>
        <w:separator/>
      </w:r>
    </w:p>
  </w:footnote>
  <w:footnote w:type="continuationSeparator" w:id="0">
    <w:p w14:paraId="5ED38F71" w14:textId="77777777" w:rsidR="00EA191A" w:rsidRDefault="00EA1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502"/>
        </w:tabs>
        <w:ind w:left="502" w:hanging="360"/>
      </w:pPr>
      <w:rPr>
        <w:rFonts w:ascii="Symbol" w:hAnsi="Symbol" w:hint="default"/>
      </w:rPr>
    </w:lvl>
  </w:abstractNum>
  <w:abstractNum w:abstractNumId="10" w15:restartNumberingAfterBreak="0">
    <w:nsid w:val="0BFC62AA"/>
    <w:multiLevelType w:val="hybridMultilevel"/>
    <w:tmpl w:val="A0FA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0F414C0"/>
    <w:multiLevelType w:val="hybridMultilevel"/>
    <w:tmpl w:val="9E3E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675378472">
    <w:abstractNumId w:val="9"/>
  </w:num>
  <w:num w:numId="2" w16cid:durableId="1261645240">
    <w:abstractNumId w:val="9"/>
  </w:num>
  <w:num w:numId="3" w16cid:durableId="922956988">
    <w:abstractNumId w:val="9"/>
  </w:num>
  <w:num w:numId="4" w16cid:durableId="1027222724">
    <w:abstractNumId w:val="8"/>
  </w:num>
  <w:num w:numId="5" w16cid:durableId="225067218">
    <w:abstractNumId w:val="9"/>
  </w:num>
  <w:num w:numId="6" w16cid:durableId="1945110404">
    <w:abstractNumId w:val="8"/>
  </w:num>
  <w:num w:numId="7" w16cid:durableId="325406097">
    <w:abstractNumId w:val="9"/>
  </w:num>
  <w:num w:numId="8" w16cid:durableId="1995795337">
    <w:abstractNumId w:val="8"/>
  </w:num>
  <w:num w:numId="9" w16cid:durableId="777677479">
    <w:abstractNumId w:val="7"/>
  </w:num>
  <w:num w:numId="10" w16cid:durableId="1220899343">
    <w:abstractNumId w:val="6"/>
  </w:num>
  <w:num w:numId="11" w16cid:durableId="165097837">
    <w:abstractNumId w:val="5"/>
  </w:num>
  <w:num w:numId="12" w16cid:durableId="1811703404">
    <w:abstractNumId w:val="4"/>
  </w:num>
  <w:num w:numId="13" w16cid:durableId="392050747">
    <w:abstractNumId w:val="3"/>
  </w:num>
  <w:num w:numId="14" w16cid:durableId="1753744975">
    <w:abstractNumId w:val="2"/>
  </w:num>
  <w:num w:numId="15" w16cid:durableId="721948551">
    <w:abstractNumId w:val="1"/>
  </w:num>
  <w:num w:numId="16" w16cid:durableId="1311902222">
    <w:abstractNumId w:val="0"/>
  </w:num>
  <w:num w:numId="17" w16cid:durableId="1931231027">
    <w:abstractNumId w:val="23"/>
  </w:num>
  <w:num w:numId="18" w16cid:durableId="1366518108">
    <w:abstractNumId w:val="14"/>
  </w:num>
  <w:num w:numId="19" w16cid:durableId="1257055442">
    <w:abstractNumId w:val="19"/>
  </w:num>
  <w:num w:numId="20" w16cid:durableId="1290866278">
    <w:abstractNumId w:val="18"/>
  </w:num>
  <w:num w:numId="21" w16cid:durableId="597105402">
    <w:abstractNumId w:val="12"/>
  </w:num>
  <w:num w:numId="22" w16cid:durableId="701900219">
    <w:abstractNumId w:val="17"/>
  </w:num>
  <w:num w:numId="23" w16cid:durableId="795559820">
    <w:abstractNumId w:val="22"/>
  </w:num>
  <w:num w:numId="24" w16cid:durableId="276453933">
    <w:abstractNumId w:val="16"/>
  </w:num>
  <w:num w:numId="25" w16cid:durableId="784544881">
    <w:abstractNumId w:val="21"/>
  </w:num>
  <w:num w:numId="26" w16cid:durableId="29765852">
    <w:abstractNumId w:val="11"/>
  </w:num>
  <w:num w:numId="27" w16cid:durableId="642544800">
    <w:abstractNumId w:val="15"/>
  </w:num>
  <w:num w:numId="28" w16cid:durableId="1910995907">
    <w:abstractNumId w:val="13"/>
  </w:num>
  <w:num w:numId="29" w16cid:durableId="1280335716">
    <w:abstractNumId w:val="10"/>
  </w:num>
  <w:num w:numId="30" w16cid:durableId="994726899">
    <w:abstractNumId w:val="9"/>
  </w:num>
  <w:num w:numId="31" w16cid:durableId="1343506252">
    <w:abstractNumId w:val="20"/>
  </w:num>
  <w:num w:numId="32" w16cid:durableId="17987902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1B1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915"/>
    <w:rsid w:val="000E1B0F"/>
    <w:rsid w:val="000E3C97"/>
    <w:rsid w:val="000E5DF1"/>
    <w:rsid w:val="000E7F20"/>
    <w:rsid w:val="000F01FF"/>
    <w:rsid w:val="000F65EA"/>
    <w:rsid w:val="000F6E31"/>
    <w:rsid w:val="0010019C"/>
    <w:rsid w:val="00102910"/>
    <w:rsid w:val="00103896"/>
    <w:rsid w:val="00106703"/>
    <w:rsid w:val="00110676"/>
    <w:rsid w:val="0011287E"/>
    <w:rsid w:val="00113871"/>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C0F"/>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1CA1"/>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3462"/>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573"/>
    <w:rsid w:val="003F2EB0"/>
    <w:rsid w:val="003F5D6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13DB"/>
    <w:rsid w:val="004B45FB"/>
    <w:rsid w:val="004B4731"/>
    <w:rsid w:val="004B48A4"/>
    <w:rsid w:val="004C1116"/>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0C08"/>
    <w:rsid w:val="0053398F"/>
    <w:rsid w:val="00537B35"/>
    <w:rsid w:val="00541AB9"/>
    <w:rsid w:val="00542492"/>
    <w:rsid w:val="00544588"/>
    <w:rsid w:val="00545C1A"/>
    <w:rsid w:val="00545DC2"/>
    <w:rsid w:val="00546DDE"/>
    <w:rsid w:val="005521FC"/>
    <w:rsid w:val="0055292E"/>
    <w:rsid w:val="0055534B"/>
    <w:rsid w:val="00555BB2"/>
    <w:rsid w:val="00557271"/>
    <w:rsid w:val="005601F7"/>
    <w:rsid w:val="00561C69"/>
    <w:rsid w:val="005623DA"/>
    <w:rsid w:val="00562BAF"/>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383"/>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05B"/>
    <w:rsid w:val="00652AF0"/>
    <w:rsid w:val="00654AEB"/>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2B22"/>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1E26"/>
    <w:rsid w:val="00725F5B"/>
    <w:rsid w:val="0073203D"/>
    <w:rsid w:val="007334A3"/>
    <w:rsid w:val="00734555"/>
    <w:rsid w:val="00736B5D"/>
    <w:rsid w:val="007436F5"/>
    <w:rsid w:val="00743E3A"/>
    <w:rsid w:val="00744AE4"/>
    <w:rsid w:val="00747C02"/>
    <w:rsid w:val="0075002A"/>
    <w:rsid w:val="00754A42"/>
    <w:rsid w:val="007560B3"/>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07A0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69C5"/>
    <w:rsid w:val="00927074"/>
    <w:rsid w:val="0093032A"/>
    <w:rsid w:val="00930FB6"/>
    <w:rsid w:val="00931A7B"/>
    <w:rsid w:val="00931AB2"/>
    <w:rsid w:val="00931ABE"/>
    <w:rsid w:val="0093461F"/>
    <w:rsid w:val="009353EC"/>
    <w:rsid w:val="009355D4"/>
    <w:rsid w:val="00944056"/>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205"/>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18A"/>
    <w:rsid w:val="00AA6FEE"/>
    <w:rsid w:val="00AA7917"/>
    <w:rsid w:val="00AA7E7A"/>
    <w:rsid w:val="00AB0FA4"/>
    <w:rsid w:val="00AB1385"/>
    <w:rsid w:val="00AB3A5E"/>
    <w:rsid w:val="00AB4E31"/>
    <w:rsid w:val="00AB7A6D"/>
    <w:rsid w:val="00AC06E8"/>
    <w:rsid w:val="00AC45A5"/>
    <w:rsid w:val="00AC61D6"/>
    <w:rsid w:val="00AC7492"/>
    <w:rsid w:val="00AC7850"/>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388E"/>
    <w:rsid w:val="00B75CF1"/>
    <w:rsid w:val="00B82DEA"/>
    <w:rsid w:val="00B83474"/>
    <w:rsid w:val="00B856D2"/>
    <w:rsid w:val="00B8694D"/>
    <w:rsid w:val="00B90F09"/>
    <w:rsid w:val="00B91E90"/>
    <w:rsid w:val="00B93E48"/>
    <w:rsid w:val="00B93EFE"/>
    <w:rsid w:val="00B940B8"/>
    <w:rsid w:val="00B94857"/>
    <w:rsid w:val="00B95C30"/>
    <w:rsid w:val="00BA00AE"/>
    <w:rsid w:val="00BA0F2E"/>
    <w:rsid w:val="00BA0FE7"/>
    <w:rsid w:val="00BA16B7"/>
    <w:rsid w:val="00BA1A5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106"/>
    <w:rsid w:val="00C24DF0"/>
    <w:rsid w:val="00C256E1"/>
    <w:rsid w:val="00C30BF5"/>
    <w:rsid w:val="00C30C24"/>
    <w:rsid w:val="00C32072"/>
    <w:rsid w:val="00C33862"/>
    <w:rsid w:val="00C33FC9"/>
    <w:rsid w:val="00C34181"/>
    <w:rsid w:val="00C3777A"/>
    <w:rsid w:val="00C419A6"/>
    <w:rsid w:val="00C425DB"/>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A7A08"/>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0359"/>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677"/>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DF719B"/>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4716"/>
    <w:rsid w:val="00E5781F"/>
    <w:rsid w:val="00E61613"/>
    <w:rsid w:val="00E62855"/>
    <w:rsid w:val="00E67DB9"/>
    <w:rsid w:val="00E702D4"/>
    <w:rsid w:val="00E720E2"/>
    <w:rsid w:val="00E725B4"/>
    <w:rsid w:val="00E736BC"/>
    <w:rsid w:val="00E739C0"/>
    <w:rsid w:val="00E74614"/>
    <w:rsid w:val="00E77865"/>
    <w:rsid w:val="00E80D4B"/>
    <w:rsid w:val="00E80DD4"/>
    <w:rsid w:val="00E83626"/>
    <w:rsid w:val="00E86591"/>
    <w:rsid w:val="00E87B55"/>
    <w:rsid w:val="00E902F6"/>
    <w:rsid w:val="00E906D6"/>
    <w:rsid w:val="00E9075A"/>
    <w:rsid w:val="00E90EF5"/>
    <w:rsid w:val="00E910D4"/>
    <w:rsid w:val="00E92B56"/>
    <w:rsid w:val="00E95F72"/>
    <w:rsid w:val="00EA11BB"/>
    <w:rsid w:val="00EA191A"/>
    <w:rsid w:val="00EA2A30"/>
    <w:rsid w:val="00EA3517"/>
    <w:rsid w:val="00EA4834"/>
    <w:rsid w:val="00EA4D40"/>
    <w:rsid w:val="00EA7FC6"/>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1F18"/>
    <w:rsid w:val="00F12416"/>
    <w:rsid w:val="00F13BC8"/>
    <w:rsid w:val="00F147A1"/>
    <w:rsid w:val="00F14ACA"/>
    <w:rsid w:val="00F16469"/>
    <w:rsid w:val="00F16A06"/>
    <w:rsid w:val="00F20B70"/>
    <w:rsid w:val="00F21868"/>
    <w:rsid w:val="00F2715C"/>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76549"/>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151F"/>
    <w:rsid w:val="00FA5CC0"/>
    <w:rsid w:val="00FB3974"/>
    <w:rsid w:val="00FB6C5C"/>
    <w:rsid w:val="00FC090E"/>
    <w:rsid w:val="00FC1B9A"/>
    <w:rsid w:val="00FC21B7"/>
    <w:rsid w:val="00FC25B7"/>
    <w:rsid w:val="00FC5011"/>
    <w:rsid w:val="00FC5356"/>
    <w:rsid w:val="00FC5392"/>
    <w:rsid w:val="00FC7775"/>
    <w:rsid w:val="00FD3304"/>
    <w:rsid w:val="00FD3A49"/>
    <w:rsid w:val="00FD4B13"/>
    <w:rsid w:val="00FD5294"/>
    <w:rsid w:val="00FD7165"/>
    <w:rsid w:val="00FE0C29"/>
    <w:rsid w:val="00FE1540"/>
    <w:rsid w:val="00FE1D48"/>
    <w:rsid w:val="00FE31C2"/>
    <w:rsid w:val="00FE5C1D"/>
    <w:rsid w:val="00FF56C6"/>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9284A7C"/>
  <w15:chartTrackingRefBased/>
  <w15:docId w15:val="{E1B28A19-AABD-4795-97EF-47115A9E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C9E"/>
    <w:rPr>
      <w:rFonts w:ascii="Arial" w:hAnsi="Arial"/>
      <w:sz w:val="28"/>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sz w:val="32"/>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aliases w:val="Do not use"/>
    <w:semiHidden/>
    <w:rsid w:val="0027316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73169"/>
  </w:style>
  <w:style w:type="paragraph" w:styleId="Caption">
    <w:name w:val="caption"/>
    <w:basedOn w:val="Normal"/>
    <w:next w:val="Normal"/>
    <w:qFormat/>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uiPriority w:val="99"/>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semiHidden/>
    <w:rsid w:val="003B3BE4"/>
    <w:rPr>
      <w:i/>
      <w:iCs/>
    </w:rPr>
  </w:style>
  <w:style w:type="character" w:styleId="HTMLCode">
    <w:name w:val="HTML Code"/>
    <w:semiHidden/>
    <w:rsid w:val="003B3BE4"/>
    <w:rPr>
      <w:rFonts w:ascii="Courier New" w:hAnsi="Courier New" w:cs="Courier New"/>
      <w:sz w:val="20"/>
      <w:szCs w:val="20"/>
    </w:rPr>
  </w:style>
  <w:style w:type="character" w:styleId="HTMLDefinition">
    <w:name w:val="HTML Definition"/>
    <w:semiHidden/>
    <w:rsid w:val="003B3BE4"/>
    <w:rPr>
      <w:i/>
      <w:iCs/>
    </w:rPr>
  </w:style>
  <w:style w:type="character" w:styleId="HTMLKeyboard">
    <w:name w:val="HTML Keyboard"/>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semiHidden/>
    <w:rsid w:val="003B3BE4"/>
    <w:rPr>
      <w:rFonts w:ascii="Courier New" w:hAnsi="Courier New" w:cs="Courier New"/>
    </w:rPr>
  </w:style>
  <w:style w:type="character" w:styleId="HTMLTypewriter">
    <w:name w:val="HTML Typewriter"/>
    <w:semiHidden/>
    <w:rsid w:val="003B3BE4"/>
    <w:rPr>
      <w:rFonts w:ascii="Courier New" w:hAnsi="Courier New" w:cs="Courier New"/>
      <w:sz w:val="20"/>
      <w:szCs w:val="20"/>
    </w:rPr>
  </w:style>
  <w:style w:type="character" w:styleId="HTMLVariable">
    <w:name w:val="HTML Variable"/>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link w:val="FooterChar"/>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paragraph" w:styleId="Header">
    <w:name w:val="header"/>
    <w:basedOn w:val="Normal"/>
    <w:link w:val="HeaderChar"/>
    <w:rsid w:val="00AB0FA4"/>
    <w:pPr>
      <w:tabs>
        <w:tab w:val="center" w:pos="4513"/>
        <w:tab w:val="right" w:pos="9026"/>
      </w:tabs>
    </w:pPr>
  </w:style>
  <w:style w:type="character" w:customStyle="1" w:styleId="HeaderChar">
    <w:name w:val="Header Char"/>
    <w:link w:val="Header"/>
    <w:rsid w:val="00AB0FA4"/>
    <w:rPr>
      <w:rFonts w:ascii="Arial" w:hAnsi="Arial"/>
      <w:sz w:val="28"/>
    </w:rPr>
  </w:style>
  <w:style w:type="character" w:customStyle="1" w:styleId="FooterChar">
    <w:name w:val="Footer Char"/>
    <w:link w:val="Footer"/>
    <w:rsid w:val="00654AEB"/>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cyclenow.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20" ma:contentTypeDescription="Create a new document." ma:contentTypeScope="" ma:versionID="4b9400db604352d24fa677b10973b333">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32b31c0a7d82da64416834e6c4fc0c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adb8bf-3911-4298-b006-c946defc8bf3"/>
    <lcf76f155ced4ddcb4097134ff3c332f xmlns="913c07ad-eca8-4818-a496-e59d066954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0D33BA-CDD8-4999-BBF4-E3EC74ED634A}">
  <ds:schemaRefs>
    <ds:schemaRef ds:uri="http://schemas.microsoft.com/sharepoint/v3/contenttype/forms"/>
  </ds:schemaRefs>
</ds:datastoreItem>
</file>

<file path=customXml/itemProps2.xml><?xml version="1.0" encoding="utf-8"?>
<ds:datastoreItem xmlns:ds="http://schemas.openxmlformats.org/officeDocument/2006/customXml" ds:itemID="{4D9CB5D5-8F5B-4DF2-AA12-336C0EBC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A05DF-9AB1-47F0-A615-8659C0342E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5231</Words>
  <Characters>29820</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lpstr>
    </vt:vector>
  </TitlesOfParts>
  <Company>RNIB</Company>
  <LinksUpToDate>false</LinksUpToDate>
  <CharactersWithSpaces>34982</CharactersWithSpaces>
  <SharedDoc>false</SharedDoc>
  <HLinks>
    <vt:vector size="234" baseType="variant">
      <vt:variant>
        <vt:i4>3997751</vt:i4>
      </vt:variant>
      <vt:variant>
        <vt:i4>231</vt:i4>
      </vt:variant>
      <vt:variant>
        <vt:i4>0</vt:i4>
      </vt:variant>
      <vt:variant>
        <vt:i4>5</vt:i4>
      </vt:variant>
      <vt:variant>
        <vt:lpwstr>http://www.recyclenow.com/</vt:lpwstr>
      </vt:variant>
      <vt:variant>
        <vt:lpwstr/>
      </vt:variant>
      <vt:variant>
        <vt:i4>1310781</vt:i4>
      </vt:variant>
      <vt:variant>
        <vt:i4>224</vt:i4>
      </vt:variant>
      <vt:variant>
        <vt:i4>0</vt:i4>
      </vt:variant>
      <vt:variant>
        <vt:i4>5</vt:i4>
      </vt:variant>
      <vt:variant>
        <vt:lpwstr/>
      </vt:variant>
      <vt:variant>
        <vt:lpwstr>_Toc471310973</vt:lpwstr>
      </vt:variant>
      <vt:variant>
        <vt:i4>1310781</vt:i4>
      </vt:variant>
      <vt:variant>
        <vt:i4>218</vt:i4>
      </vt:variant>
      <vt:variant>
        <vt:i4>0</vt:i4>
      </vt:variant>
      <vt:variant>
        <vt:i4>5</vt:i4>
      </vt:variant>
      <vt:variant>
        <vt:lpwstr/>
      </vt:variant>
      <vt:variant>
        <vt:lpwstr>_Toc471310972</vt:lpwstr>
      </vt:variant>
      <vt:variant>
        <vt:i4>1310781</vt:i4>
      </vt:variant>
      <vt:variant>
        <vt:i4>212</vt:i4>
      </vt:variant>
      <vt:variant>
        <vt:i4>0</vt:i4>
      </vt:variant>
      <vt:variant>
        <vt:i4>5</vt:i4>
      </vt:variant>
      <vt:variant>
        <vt:lpwstr/>
      </vt:variant>
      <vt:variant>
        <vt:lpwstr>_Toc471310971</vt:lpwstr>
      </vt:variant>
      <vt:variant>
        <vt:i4>1310781</vt:i4>
      </vt:variant>
      <vt:variant>
        <vt:i4>206</vt:i4>
      </vt:variant>
      <vt:variant>
        <vt:i4>0</vt:i4>
      </vt:variant>
      <vt:variant>
        <vt:i4>5</vt:i4>
      </vt:variant>
      <vt:variant>
        <vt:lpwstr/>
      </vt:variant>
      <vt:variant>
        <vt:lpwstr>_Toc471310970</vt:lpwstr>
      </vt:variant>
      <vt:variant>
        <vt:i4>1376317</vt:i4>
      </vt:variant>
      <vt:variant>
        <vt:i4>200</vt:i4>
      </vt:variant>
      <vt:variant>
        <vt:i4>0</vt:i4>
      </vt:variant>
      <vt:variant>
        <vt:i4>5</vt:i4>
      </vt:variant>
      <vt:variant>
        <vt:lpwstr/>
      </vt:variant>
      <vt:variant>
        <vt:lpwstr>_Toc471310969</vt:lpwstr>
      </vt:variant>
      <vt:variant>
        <vt:i4>1376317</vt:i4>
      </vt:variant>
      <vt:variant>
        <vt:i4>194</vt:i4>
      </vt:variant>
      <vt:variant>
        <vt:i4>0</vt:i4>
      </vt:variant>
      <vt:variant>
        <vt:i4>5</vt:i4>
      </vt:variant>
      <vt:variant>
        <vt:lpwstr/>
      </vt:variant>
      <vt:variant>
        <vt:lpwstr>_Toc471310968</vt:lpwstr>
      </vt:variant>
      <vt:variant>
        <vt:i4>1376317</vt:i4>
      </vt:variant>
      <vt:variant>
        <vt:i4>188</vt:i4>
      </vt:variant>
      <vt:variant>
        <vt:i4>0</vt:i4>
      </vt:variant>
      <vt:variant>
        <vt:i4>5</vt:i4>
      </vt:variant>
      <vt:variant>
        <vt:lpwstr/>
      </vt:variant>
      <vt:variant>
        <vt:lpwstr>_Toc471310967</vt:lpwstr>
      </vt:variant>
      <vt:variant>
        <vt:i4>1376317</vt:i4>
      </vt:variant>
      <vt:variant>
        <vt:i4>182</vt:i4>
      </vt:variant>
      <vt:variant>
        <vt:i4>0</vt:i4>
      </vt:variant>
      <vt:variant>
        <vt:i4>5</vt:i4>
      </vt:variant>
      <vt:variant>
        <vt:lpwstr/>
      </vt:variant>
      <vt:variant>
        <vt:lpwstr>_Toc471310966</vt:lpwstr>
      </vt:variant>
      <vt:variant>
        <vt:i4>1376317</vt:i4>
      </vt:variant>
      <vt:variant>
        <vt:i4>176</vt:i4>
      </vt:variant>
      <vt:variant>
        <vt:i4>0</vt:i4>
      </vt:variant>
      <vt:variant>
        <vt:i4>5</vt:i4>
      </vt:variant>
      <vt:variant>
        <vt:lpwstr/>
      </vt:variant>
      <vt:variant>
        <vt:lpwstr>_Toc471310965</vt:lpwstr>
      </vt:variant>
      <vt:variant>
        <vt:i4>1376317</vt:i4>
      </vt:variant>
      <vt:variant>
        <vt:i4>170</vt:i4>
      </vt:variant>
      <vt:variant>
        <vt:i4>0</vt:i4>
      </vt:variant>
      <vt:variant>
        <vt:i4>5</vt:i4>
      </vt:variant>
      <vt:variant>
        <vt:lpwstr/>
      </vt:variant>
      <vt:variant>
        <vt:lpwstr>_Toc471310964</vt:lpwstr>
      </vt:variant>
      <vt:variant>
        <vt:i4>1376317</vt:i4>
      </vt:variant>
      <vt:variant>
        <vt:i4>164</vt:i4>
      </vt:variant>
      <vt:variant>
        <vt:i4>0</vt:i4>
      </vt:variant>
      <vt:variant>
        <vt:i4>5</vt:i4>
      </vt:variant>
      <vt:variant>
        <vt:lpwstr/>
      </vt:variant>
      <vt:variant>
        <vt:lpwstr>_Toc471310963</vt:lpwstr>
      </vt:variant>
      <vt:variant>
        <vt:i4>1376317</vt:i4>
      </vt:variant>
      <vt:variant>
        <vt:i4>158</vt:i4>
      </vt:variant>
      <vt:variant>
        <vt:i4>0</vt:i4>
      </vt:variant>
      <vt:variant>
        <vt:i4>5</vt:i4>
      </vt:variant>
      <vt:variant>
        <vt:lpwstr/>
      </vt:variant>
      <vt:variant>
        <vt:lpwstr>_Toc471310962</vt:lpwstr>
      </vt:variant>
      <vt:variant>
        <vt:i4>1376317</vt:i4>
      </vt:variant>
      <vt:variant>
        <vt:i4>152</vt:i4>
      </vt:variant>
      <vt:variant>
        <vt:i4>0</vt:i4>
      </vt:variant>
      <vt:variant>
        <vt:i4>5</vt:i4>
      </vt:variant>
      <vt:variant>
        <vt:lpwstr/>
      </vt:variant>
      <vt:variant>
        <vt:lpwstr>_Toc471310961</vt:lpwstr>
      </vt:variant>
      <vt:variant>
        <vt:i4>1376317</vt:i4>
      </vt:variant>
      <vt:variant>
        <vt:i4>146</vt:i4>
      </vt:variant>
      <vt:variant>
        <vt:i4>0</vt:i4>
      </vt:variant>
      <vt:variant>
        <vt:i4>5</vt:i4>
      </vt:variant>
      <vt:variant>
        <vt:lpwstr/>
      </vt:variant>
      <vt:variant>
        <vt:lpwstr>_Toc471310960</vt:lpwstr>
      </vt:variant>
      <vt:variant>
        <vt:i4>1441853</vt:i4>
      </vt:variant>
      <vt:variant>
        <vt:i4>140</vt:i4>
      </vt:variant>
      <vt:variant>
        <vt:i4>0</vt:i4>
      </vt:variant>
      <vt:variant>
        <vt:i4>5</vt:i4>
      </vt:variant>
      <vt:variant>
        <vt:lpwstr/>
      </vt:variant>
      <vt:variant>
        <vt:lpwstr>_Toc471310959</vt:lpwstr>
      </vt:variant>
      <vt:variant>
        <vt:i4>1441853</vt:i4>
      </vt:variant>
      <vt:variant>
        <vt:i4>134</vt:i4>
      </vt:variant>
      <vt:variant>
        <vt:i4>0</vt:i4>
      </vt:variant>
      <vt:variant>
        <vt:i4>5</vt:i4>
      </vt:variant>
      <vt:variant>
        <vt:lpwstr/>
      </vt:variant>
      <vt:variant>
        <vt:lpwstr>_Toc471310958</vt:lpwstr>
      </vt:variant>
      <vt:variant>
        <vt:i4>1441853</vt:i4>
      </vt:variant>
      <vt:variant>
        <vt:i4>128</vt:i4>
      </vt:variant>
      <vt:variant>
        <vt:i4>0</vt:i4>
      </vt:variant>
      <vt:variant>
        <vt:i4>5</vt:i4>
      </vt:variant>
      <vt:variant>
        <vt:lpwstr/>
      </vt:variant>
      <vt:variant>
        <vt:lpwstr>_Toc471310957</vt:lpwstr>
      </vt:variant>
      <vt:variant>
        <vt:i4>1441853</vt:i4>
      </vt:variant>
      <vt:variant>
        <vt:i4>122</vt:i4>
      </vt:variant>
      <vt:variant>
        <vt:i4>0</vt:i4>
      </vt:variant>
      <vt:variant>
        <vt:i4>5</vt:i4>
      </vt:variant>
      <vt:variant>
        <vt:lpwstr/>
      </vt:variant>
      <vt:variant>
        <vt:lpwstr>_Toc471310956</vt:lpwstr>
      </vt:variant>
      <vt:variant>
        <vt:i4>1441853</vt:i4>
      </vt:variant>
      <vt:variant>
        <vt:i4>116</vt:i4>
      </vt:variant>
      <vt:variant>
        <vt:i4>0</vt:i4>
      </vt:variant>
      <vt:variant>
        <vt:i4>5</vt:i4>
      </vt:variant>
      <vt:variant>
        <vt:lpwstr/>
      </vt:variant>
      <vt:variant>
        <vt:lpwstr>_Toc471310955</vt:lpwstr>
      </vt:variant>
      <vt:variant>
        <vt:i4>1441853</vt:i4>
      </vt:variant>
      <vt:variant>
        <vt:i4>110</vt:i4>
      </vt:variant>
      <vt:variant>
        <vt:i4>0</vt:i4>
      </vt:variant>
      <vt:variant>
        <vt:i4>5</vt:i4>
      </vt:variant>
      <vt:variant>
        <vt:lpwstr/>
      </vt:variant>
      <vt:variant>
        <vt:lpwstr>_Toc471310954</vt:lpwstr>
      </vt:variant>
      <vt:variant>
        <vt:i4>1441853</vt:i4>
      </vt:variant>
      <vt:variant>
        <vt:i4>104</vt:i4>
      </vt:variant>
      <vt:variant>
        <vt:i4>0</vt:i4>
      </vt:variant>
      <vt:variant>
        <vt:i4>5</vt:i4>
      </vt:variant>
      <vt:variant>
        <vt:lpwstr/>
      </vt:variant>
      <vt:variant>
        <vt:lpwstr>_Toc471310953</vt:lpwstr>
      </vt:variant>
      <vt:variant>
        <vt:i4>1441853</vt:i4>
      </vt:variant>
      <vt:variant>
        <vt:i4>98</vt:i4>
      </vt:variant>
      <vt:variant>
        <vt:i4>0</vt:i4>
      </vt:variant>
      <vt:variant>
        <vt:i4>5</vt:i4>
      </vt:variant>
      <vt:variant>
        <vt:lpwstr/>
      </vt:variant>
      <vt:variant>
        <vt:lpwstr>_Toc471310952</vt:lpwstr>
      </vt:variant>
      <vt:variant>
        <vt:i4>1441853</vt:i4>
      </vt:variant>
      <vt:variant>
        <vt:i4>92</vt:i4>
      </vt:variant>
      <vt:variant>
        <vt:i4>0</vt:i4>
      </vt:variant>
      <vt:variant>
        <vt:i4>5</vt:i4>
      </vt:variant>
      <vt:variant>
        <vt:lpwstr/>
      </vt:variant>
      <vt:variant>
        <vt:lpwstr>_Toc471310951</vt:lpwstr>
      </vt:variant>
      <vt:variant>
        <vt:i4>1441853</vt:i4>
      </vt:variant>
      <vt:variant>
        <vt:i4>86</vt:i4>
      </vt:variant>
      <vt:variant>
        <vt:i4>0</vt:i4>
      </vt:variant>
      <vt:variant>
        <vt:i4>5</vt:i4>
      </vt:variant>
      <vt:variant>
        <vt:lpwstr/>
      </vt:variant>
      <vt:variant>
        <vt:lpwstr>_Toc471310950</vt:lpwstr>
      </vt:variant>
      <vt:variant>
        <vt:i4>1507389</vt:i4>
      </vt:variant>
      <vt:variant>
        <vt:i4>80</vt:i4>
      </vt:variant>
      <vt:variant>
        <vt:i4>0</vt:i4>
      </vt:variant>
      <vt:variant>
        <vt:i4>5</vt:i4>
      </vt:variant>
      <vt:variant>
        <vt:lpwstr/>
      </vt:variant>
      <vt:variant>
        <vt:lpwstr>_Toc471310949</vt:lpwstr>
      </vt:variant>
      <vt:variant>
        <vt:i4>1507389</vt:i4>
      </vt:variant>
      <vt:variant>
        <vt:i4>74</vt:i4>
      </vt:variant>
      <vt:variant>
        <vt:i4>0</vt:i4>
      </vt:variant>
      <vt:variant>
        <vt:i4>5</vt:i4>
      </vt:variant>
      <vt:variant>
        <vt:lpwstr/>
      </vt:variant>
      <vt:variant>
        <vt:lpwstr>_Toc471310948</vt:lpwstr>
      </vt:variant>
      <vt:variant>
        <vt:i4>1507389</vt:i4>
      </vt:variant>
      <vt:variant>
        <vt:i4>68</vt:i4>
      </vt:variant>
      <vt:variant>
        <vt:i4>0</vt:i4>
      </vt:variant>
      <vt:variant>
        <vt:i4>5</vt:i4>
      </vt:variant>
      <vt:variant>
        <vt:lpwstr/>
      </vt:variant>
      <vt:variant>
        <vt:lpwstr>_Toc471310947</vt:lpwstr>
      </vt:variant>
      <vt:variant>
        <vt:i4>1507389</vt:i4>
      </vt:variant>
      <vt:variant>
        <vt:i4>62</vt:i4>
      </vt:variant>
      <vt:variant>
        <vt:i4>0</vt:i4>
      </vt:variant>
      <vt:variant>
        <vt:i4>5</vt:i4>
      </vt:variant>
      <vt:variant>
        <vt:lpwstr/>
      </vt:variant>
      <vt:variant>
        <vt:lpwstr>_Toc471310946</vt:lpwstr>
      </vt:variant>
      <vt:variant>
        <vt:i4>1507389</vt:i4>
      </vt:variant>
      <vt:variant>
        <vt:i4>56</vt:i4>
      </vt:variant>
      <vt:variant>
        <vt:i4>0</vt:i4>
      </vt:variant>
      <vt:variant>
        <vt:i4>5</vt:i4>
      </vt:variant>
      <vt:variant>
        <vt:lpwstr/>
      </vt:variant>
      <vt:variant>
        <vt:lpwstr>_Toc471310945</vt:lpwstr>
      </vt:variant>
      <vt:variant>
        <vt:i4>1507389</vt:i4>
      </vt:variant>
      <vt:variant>
        <vt:i4>50</vt:i4>
      </vt:variant>
      <vt:variant>
        <vt:i4>0</vt:i4>
      </vt:variant>
      <vt:variant>
        <vt:i4>5</vt:i4>
      </vt:variant>
      <vt:variant>
        <vt:lpwstr/>
      </vt:variant>
      <vt:variant>
        <vt:lpwstr>_Toc471310944</vt:lpwstr>
      </vt:variant>
      <vt:variant>
        <vt:i4>1507389</vt:i4>
      </vt:variant>
      <vt:variant>
        <vt:i4>44</vt:i4>
      </vt:variant>
      <vt:variant>
        <vt:i4>0</vt:i4>
      </vt:variant>
      <vt:variant>
        <vt:i4>5</vt:i4>
      </vt:variant>
      <vt:variant>
        <vt:lpwstr/>
      </vt:variant>
      <vt:variant>
        <vt:lpwstr>_Toc471310943</vt:lpwstr>
      </vt:variant>
      <vt:variant>
        <vt:i4>1507389</vt:i4>
      </vt:variant>
      <vt:variant>
        <vt:i4>38</vt:i4>
      </vt:variant>
      <vt:variant>
        <vt:i4>0</vt:i4>
      </vt:variant>
      <vt:variant>
        <vt:i4>5</vt:i4>
      </vt:variant>
      <vt:variant>
        <vt:lpwstr/>
      </vt:variant>
      <vt:variant>
        <vt:lpwstr>_Toc471310942</vt:lpwstr>
      </vt:variant>
      <vt:variant>
        <vt:i4>1507389</vt:i4>
      </vt:variant>
      <vt:variant>
        <vt:i4>32</vt:i4>
      </vt:variant>
      <vt:variant>
        <vt:i4>0</vt:i4>
      </vt:variant>
      <vt:variant>
        <vt:i4>5</vt:i4>
      </vt:variant>
      <vt:variant>
        <vt:lpwstr/>
      </vt:variant>
      <vt:variant>
        <vt:lpwstr>_Toc471310941</vt:lpwstr>
      </vt:variant>
      <vt:variant>
        <vt:i4>1507389</vt:i4>
      </vt:variant>
      <vt:variant>
        <vt:i4>26</vt:i4>
      </vt:variant>
      <vt:variant>
        <vt:i4>0</vt:i4>
      </vt:variant>
      <vt:variant>
        <vt:i4>5</vt:i4>
      </vt:variant>
      <vt:variant>
        <vt:lpwstr/>
      </vt:variant>
      <vt:variant>
        <vt:lpwstr>_Toc471310940</vt:lpwstr>
      </vt:variant>
      <vt:variant>
        <vt:i4>1048637</vt:i4>
      </vt:variant>
      <vt:variant>
        <vt:i4>20</vt:i4>
      </vt:variant>
      <vt:variant>
        <vt:i4>0</vt:i4>
      </vt:variant>
      <vt:variant>
        <vt:i4>5</vt:i4>
      </vt:variant>
      <vt:variant>
        <vt:lpwstr/>
      </vt:variant>
      <vt:variant>
        <vt:lpwstr>_Toc471310939</vt:lpwstr>
      </vt:variant>
      <vt:variant>
        <vt:i4>1048637</vt:i4>
      </vt:variant>
      <vt:variant>
        <vt:i4>14</vt:i4>
      </vt:variant>
      <vt:variant>
        <vt:i4>0</vt:i4>
      </vt:variant>
      <vt:variant>
        <vt:i4>5</vt:i4>
      </vt:variant>
      <vt:variant>
        <vt:lpwstr/>
      </vt:variant>
      <vt:variant>
        <vt:lpwstr>_Toc471310938</vt:lpwstr>
      </vt:variant>
      <vt:variant>
        <vt:i4>1048637</vt:i4>
      </vt:variant>
      <vt:variant>
        <vt:i4>8</vt:i4>
      </vt:variant>
      <vt:variant>
        <vt:i4>0</vt:i4>
      </vt:variant>
      <vt:variant>
        <vt:i4>5</vt:i4>
      </vt:variant>
      <vt:variant>
        <vt:lpwstr/>
      </vt:variant>
      <vt:variant>
        <vt:lpwstr>_Toc471310937</vt:lpwstr>
      </vt:variant>
      <vt:variant>
        <vt:i4>1048637</vt:i4>
      </vt:variant>
      <vt:variant>
        <vt:i4>2</vt:i4>
      </vt:variant>
      <vt:variant>
        <vt:i4>0</vt:i4>
      </vt:variant>
      <vt:variant>
        <vt:i4>5</vt:i4>
      </vt:variant>
      <vt:variant>
        <vt:lpwstr/>
      </vt:variant>
      <vt:variant>
        <vt:lpwstr>_Toc471310936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 Clifford</dc:creator>
  <cp:keywords/>
  <cp:lastModifiedBy>Tammy Bell</cp:lastModifiedBy>
  <cp:revision>2</cp:revision>
  <cp:lastPrinted>2014-01-31T12:06:00Z</cp:lastPrinted>
  <dcterms:created xsi:type="dcterms:W3CDTF">2024-05-16T10:29:00Z</dcterms:created>
  <dcterms:modified xsi:type="dcterms:W3CDTF">2024-05-16T10:29:00Z</dcterms:modified>
</cp:coreProperties>
</file>