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4E57" w14:textId="77777777" w:rsidR="00C83121" w:rsidRPr="00A77CDC" w:rsidRDefault="00C83121" w:rsidP="00C83121">
      <w:bookmarkStart w:id="0" w:name="_GoBack"/>
      <w:bookmarkEnd w:id="0"/>
      <w:r w:rsidRPr="00A77CDC">
        <w:rPr>
          <w:noProof/>
        </w:rPr>
        <w:drawing>
          <wp:inline distT="0" distB="0" distL="0" distR="0" wp14:anchorId="7012D74E" wp14:editId="1DDAB849">
            <wp:extent cx="1314450" cy="962025"/>
            <wp:effectExtent l="0" t="0" r="0" b="9525"/>
            <wp:docPr id="9" name="Picture 9"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8384D87" w14:textId="77777777" w:rsidR="00C83121" w:rsidRPr="00A77CDC" w:rsidRDefault="00C83121" w:rsidP="00C83121"/>
    <w:p w14:paraId="1302F96E" w14:textId="77777777" w:rsidR="00C83121" w:rsidRPr="00A77CDC" w:rsidRDefault="00C83121" w:rsidP="00C83121">
      <w:pPr>
        <w:pStyle w:val="Heading1"/>
        <w:rPr>
          <w:rFonts w:eastAsiaTheme="minorHAnsi"/>
          <w:lang w:eastAsia="en-US"/>
        </w:rPr>
      </w:pPr>
      <w:bookmarkStart w:id="1" w:name="_Toc504838739"/>
      <w:bookmarkStart w:id="2" w:name="_Toc504838876"/>
      <w:bookmarkStart w:id="3" w:name="_Toc504839010"/>
      <w:bookmarkStart w:id="4" w:name="_Toc504838740"/>
      <w:bookmarkStart w:id="5" w:name="_Toc504838877"/>
      <w:bookmarkStart w:id="6" w:name="_Toc504839011"/>
      <w:bookmarkStart w:id="7" w:name="_Toc504838741"/>
      <w:bookmarkStart w:id="8" w:name="_Toc504838878"/>
      <w:bookmarkStart w:id="9" w:name="_Toc504839012"/>
      <w:bookmarkStart w:id="10" w:name="_Toc504838742"/>
      <w:bookmarkStart w:id="11" w:name="_Toc504838879"/>
      <w:bookmarkStart w:id="12" w:name="_Toc504839013"/>
      <w:bookmarkStart w:id="13" w:name="_Toc504838743"/>
      <w:bookmarkStart w:id="14" w:name="_Toc504838880"/>
      <w:bookmarkStart w:id="15" w:name="_Toc504839014"/>
      <w:bookmarkStart w:id="16" w:name="_Toc504838744"/>
      <w:bookmarkStart w:id="17" w:name="_Toc504838881"/>
      <w:bookmarkStart w:id="18" w:name="_Toc504839015"/>
      <w:bookmarkStart w:id="19" w:name="_Toc504838745"/>
      <w:bookmarkStart w:id="20" w:name="_Toc504838882"/>
      <w:bookmarkStart w:id="21" w:name="_Toc504839016"/>
      <w:bookmarkStart w:id="22" w:name="_Toc493075343"/>
      <w:bookmarkStart w:id="23" w:name="_Toc493075466"/>
      <w:bookmarkStart w:id="24" w:name="_Toc493084491"/>
      <w:bookmarkStart w:id="25" w:name="_Toc493075344"/>
      <w:bookmarkStart w:id="26" w:name="_Toc493075467"/>
      <w:bookmarkStart w:id="27" w:name="_Toc493084492"/>
      <w:bookmarkStart w:id="28" w:name="_Toc493075345"/>
      <w:bookmarkStart w:id="29" w:name="_Toc493075468"/>
      <w:bookmarkStart w:id="30" w:name="_Toc493084493"/>
      <w:bookmarkStart w:id="31" w:name="_Toc493075346"/>
      <w:bookmarkStart w:id="32" w:name="_Toc493075469"/>
      <w:bookmarkStart w:id="33" w:name="_Toc493084494"/>
      <w:bookmarkStart w:id="34" w:name="_Toc493075347"/>
      <w:bookmarkStart w:id="35" w:name="_Toc493075470"/>
      <w:bookmarkStart w:id="36" w:name="_Toc493084495"/>
      <w:bookmarkStart w:id="37" w:name="_Toc524507021"/>
      <w:bookmarkStart w:id="38" w:name="_Toc524513440"/>
      <w:bookmarkStart w:id="39" w:name="_Toc524529014"/>
      <w:bookmarkStart w:id="40" w:name="_Toc5359300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77CDC">
        <w:rPr>
          <w:rFonts w:eastAsiaTheme="minorHAnsi"/>
          <w:lang w:eastAsia="en-US"/>
        </w:rPr>
        <w:t>Orbit Reader</w:t>
      </w:r>
      <w:r>
        <w:rPr>
          <w:rFonts w:eastAsiaTheme="minorHAnsi"/>
          <w:lang w:eastAsia="en-US"/>
        </w:rPr>
        <w:t xml:space="preserve"> 20 Plus</w:t>
      </w:r>
      <w:r w:rsidRPr="00A77CDC">
        <w:rPr>
          <w:rFonts w:eastAsiaTheme="minorHAnsi"/>
          <w:lang w:eastAsia="en-US"/>
        </w:rPr>
        <w:t xml:space="preserve"> (HT358</w:t>
      </w:r>
      <w:r>
        <w:rPr>
          <w:rFonts w:eastAsiaTheme="minorHAnsi"/>
          <w:lang w:eastAsia="en-US"/>
        </w:rPr>
        <w:t>-PLUS</w:t>
      </w:r>
      <w:r w:rsidRPr="00A77CDC">
        <w:rPr>
          <w:rFonts w:eastAsiaTheme="minorHAnsi"/>
          <w:lang w:eastAsia="en-US"/>
        </w:rPr>
        <w:t>)</w:t>
      </w:r>
      <w:bookmarkEnd w:id="37"/>
      <w:bookmarkEnd w:id="38"/>
      <w:bookmarkEnd w:id="39"/>
      <w:bookmarkEnd w:id="40"/>
    </w:p>
    <w:p w14:paraId="7427AC14" w14:textId="77777777" w:rsidR="00C83121" w:rsidRPr="00A77CDC" w:rsidRDefault="00C83121" w:rsidP="00C83121">
      <w:pPr>
        <w:rPr>
          <w:rFonts w:eastAsiaTheme="minorHAnsi"/>
          <w:lang w:eastAsia="en-US"/>
        </w:rPr>
      </w:pPr>
      <w:r w:rsidRPr="00A77CDC">
        <w:rPr>
          <w:rFonts w:eastAsiaTheme="minorHAnsi"/>
          <w:lang w:eastAsia="en-US"/>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101612B" w14:textId="77777777" w:rsidR="00C83121" w:rsidRPr="00A77CDC" w:rsidRDefault="00C83121" w:rsidP="00C83121">
      <w:pPr>
        <w:rPr>
          <w:b/>
          <w:szCs w:val="32"/>
        </w:rPr>
      </w:pPr>
    </w:p>
    <w:p w14:paraId="1CF989A9" w14:textId="77777777" w:rsidR="00C83121" w:rsidRDefault="00C83121" w:rsidP="00C83121">
      <w:r w:rsidRPr="00A77CDC">
        <w:t>Please retain these instructions for future reference. These instructions are also available in other formats</w:t>
      </w:r>
    </w:p>
    <w:p w14:paraId="2C22E679" w14:textId="77777777" w:rsidR="00C83121" w:rsidRDefault="00C83121" w:rsidP="00C83121"/>
    <w:p w14:paraId="51F06DC6" w14:textId="61FE5264" w:rsidR="00C83121" w:rsidRDefault="00C83121" w:rsidP="00C83121">
      <w:r w:rsidRPr="007B3AD3">
        <w:rPr>
          <w:b/>
        </w:rPr>
        <w:t>Note:</w:t>
      </w:r>
      <w:r w:rsidRPr="00A77CDC">
        <w:t xml:space="preserve"> </w:t>
      </w:r>
      <w:r w:rsidR="00ED4A13" w:rsidRPr="00ED4A13">
        <w:t>This user guide is applicable to software version vA1.02.00.08r01 and onwards</w:t>
      </w:r>
      <w:r w:rsidRPr="00A77CDC">
        <w:t>.</w:t>
      </w:r>
    </w:p>
    <w:p w14:paraId="0FB01927" w14:textId="77777777" w:rsidR="00C83121" w:rsidRPr="00A77CDC" w:rsidRDefault="00C83121" w:rsidP="00C83121"/>
    <w:p w14:paraId="71C1A6EF" w14:textId="77777777" w:rsidR="00C83121" w:rsidRPr="003F4554" w:rsidRDefault="00C83121" w:rsidP="00C83121">
      <w:pPr>
        <w:rPr>
          <w:b/>
          <w:sz w:val="44"/>
          <w:szCs w:val="44"/>
        </w:rPr>
      </w:pPr>
      <w:r w:rsidRPr="003F4554">
        <w:rPr>
          <w:b/>
          <w:sz w:val="44"/>
          <w:szCs w:val="44"/>
        </w:rPr>
        <w:t>Contents</w:t>
      </w:r>
    </w:p>
    <w:p w14:paraId="0BEC1E8C" w14:textId="547620A8" w:rsidR="00D12129" w:rsidRDefault="00C83121">
      <w:pPr>
        <w:pStyle w:val="TOC2"/>
        <w:rPr>
          <w:rFonts w:asciiTheme="minorHAnsi" w:hAnsiTheme="minorHAnsi" w:cstheme="minorBidi"/>
          <w:b w:val="0"/>
          <w:sz w:val="22"/>
          <w:szCs w:val="22"/>
        </w:rPr>
      </w:pPr>
      <w:r>
        <w:fldChar w:fldCharType="begin"/>
      </w:r>
      <w:r w:rsidRPr="007B3AD3">
        <w:instrText xml:space="preserve"> TOC \h \z \u \t "Heading 2,2,Heading 3,3" </w:instrText>
      </w:r>
      <w:r>
        <w:fldChar w:fldCharType="separate"/>
      </w:r>
      <w:hyperlink w:anchor="_Toc46928312" w:history="1">
        <w:r w:rsidR="00D12129" w:rsidRPr="00873E45">
          <w:rPr>
            <w:rStyle w:val="Hyperlink"/>
          </w:rPr>
          <w:t>Introduction</w:t>
        </w:r>
        <w:r w:rsidR="00D12129">
          <w:rPr>
            <w:webHidden/>
          </w:rPr>
          <w:tab/>
        </w:r>
        <w:r w:rsidR="00D12129">
          <w:rPr>
            <w:webHidden/>
          </w:rPr>
          <w:fldChar w:fldCharType="begin"/>
        </w:r>
        <w:r w:rsidR="00D12129">
          <w:rPr>
            <w:webHidden/>
          </w:rPr>
          <w:instrText xml:space="preserve"> PAGEREF _Toc46928312 \h </w:instrText>
        </w:r>
        <w:r w:rsidR="00D12129">
          <w:rPr>
            <w:webHidden/>
          </w:rPr>
        </w:r>
        <w:r w:rsidR="00D12129">
          <w:rPr>
            <w:webHidden/>
          </w:rPr>
          <w:fldChar w:fldCharType="separate"/>
        </w:r>
        <w:r w:rsidR="00522D77">
          <w:rPr>
            <w:webHidden/>
          </w:rPr>
          <w:t>4</w:t>
        </w:r>
        <w:r w:rsidR="00D12129">
          <w:rPr>
            <w:webHidden/>
          </w:rPr>
          <w:fldChar w:fldCharType="end"/>
        </w:r>
      </w:hyperlink>
    </w:p>
    <w:p w14:paraId="7C5C9694" w14:textId="0BCACC20" w:rsidR="00D12129" w:rsidRDefault="005C510A">
      <w:pPr>
        <w:pStyle w:val="TOC2"/>
        <w:rPr>
          <w:rFonts w:asciiTheme="minorHAnsi" w:hAnsiTheme="minorHAnsi" w:cstheme="minorBidi"/>
          <w:b w:val="0"/>
          <w:sz w:val="22"/>
          <w:szCs w:val="22"/>
        </w:rPr>
      </w:pPr>
      <w:hyperlink w:anchor="_Toc46928313" w:history="1">
        <w:r w:rsidR="00D12129" w:rsidRPr="00873E45">
          <w:rPr>
            <w:rStyle w:val="Hyperlink"/>
          </w:rPr>
          <w:t>How the Orbit Reader 20 Plus is used</w:t>
        </w:r>
        <w:r w:rsidR="00D12129">
          <w:rPr>
            <w:webHidden/>
          </w:rPr>
          <w:tab/>
        </w:r>
        <w:r w:rsidR="00D12129">
          <w:rPr>
            <w:webHidden/>
          </w:rPr>
          <w:fldChar w:fldCharType="begin"/>
        </w:r>
        <w:r w:rsidR="00D12129">
          <w:rPr>
            <w:webHidden/>
          </w:rPr>
          <w:instrText xml:space="preserve"> PAGEREF _Toc46928313 \h </w:instrText>
        </w:r>
        <w:r w:rsidR="00D12129">
          <w:rPr>
            <w:webHidden/>
          </w:rPr>
        </w:r>
        <w:r w:rsidR="00D12129">
          <w:rPr>
            <w:webHidden/>
          </w:rPr>
          <w:fldChar w:fldCharType="separate"/>
        </w:r>
        <w:r w:rsidR="00522D77">
          <w:rPr>
            <w:webHidden/>
          </w:rPr>
          <w:t>5</w:t>
        </w:r>
        <w:r w:rsidR="00D12129">
          <w:rPr>
            <w:webHidden/>
          </w:rPr>
          <w:fldChar w:fldCharType="end"/>
        </w:r>
      </w:hyperlink>
    </w:p>
    <w:p w14:paraId="0709B50A" w14:textId="39EDB12B" w:rsidR="00D12129" w:rsidRDefault="005C510A">
      <w:pPr>
        <w:pStyle w:val="TOC3"/>
        <w:tabs>
          <w:tab w:val="right" w:leader="dot" w:pos="10762"/>
        </w:tabs>
        <w:rPr>
          <w:rFonts w:asciiTheme="minorHAnsi" w:hAnsiTheme="minorHAnsi" w:cstheme="minorBidi"/>
          <w:noProof/>
          <w:sz w:val="22"/>
          <w:szCs w:val="22"/>
        </w:rPr>
      </w:pPr>
      <w:hyperlink w:anchor="_Toc46928314" w:history="1">
        <w:r w:rsidR="00D12129" w:rsidRPr="00873E45">
          <w:rPr>
            <w:rStyle w:val="Hyperlink"/>
            <w:noProof/>
          </w:rPr>
          <w:t>Stand-alone mode</w:t>
        </w:r>
        <w:r w:rsidR="00D12129">
          <w:rPr>
            <w:noProof/>
            <w:webHidden/>
          </w:rPr>
          <w:tab/>
        </w:r>
        <w:r w:rsidR="00D12129">
          <w:rPr>
            <w:noProof/>
            <w:webHidden/>
          </w:rPr>
          <w:fldChar w:fldCharType="begin"/>
        </w:r>
        <w:r w:rsidR="00D12129">
          <w:rPr>
            <w:noProof/>
            <w:webHidden/>
          </w:rPr>
          <w:instrText xml:space="preserve"> PAGEREF _Toc46928314 \h </w:instrText>
        </w:r>
        <w:r w:rsidR="00D12129">
          <w:rPr>
            <w:noProof/>
            <w:webHidden/>
          </w:rPr>
        </w:r>
        <w:r w:rsidR="00D12129">
          <w:rPr>
            <w:noProof/>
            <w:webHidden/>
          </w:rPr>
          <w:fldChar w:fldCharType="separate"/>
        </w:r>
        <w:r w:rsidR="00522D77">
          <w:rPr>
            <w:noProof/>
            <w:webHidden/>
          </w:rPr>
          <w:t>5</w:t>
        </w:r>
        <w:r w:rsidR="00D12129">
          <w:rPr>
            <w:noProof/>
            <w:webHidden/>
          </w:rPr>
          <w:fldChar w:fldCharType="end"/>
        </w:r>
      </w:hyperlink>
    </w:p>
    <w:p w14:paraId="1A72EB1F" w14:textId="522E53F5" w:rsidR="00D12129" w:rsidRDefault="005C510A">
      <w:pPr>
        <w:pStyle w:val="TOC3"/>
        <w:tabs>
          <w:tab w:val="right" w:leader="dot" w:pos="10762"/>
        </w:tabs>
        <w:rPr>
          <w:rFonts w:asciiTheme="minorHAnsi" w:hAnsiTheme="minorHAnsi" w:cstheme="minorBidi"/>
          <w:noProof/>
          <w:sz w:val="22"/>
          <w:szCs w:val="22"/>
        </w:rPr>
      </w:pPr>
      <w:hyperlink w:anchor="_Toc46928315" w:history="1">
        <w:r w:rsidR="00D12129" w:rsidRPr="00873E45">
          <w:rPr>
            <w:rStyle w:val="Hyperlink"/>
            <w:noProof/>
          </w:rPr>
          <w:t>Remote mode</w:t>
        </w:r>
        <w:r w:rsidR="00D12129">
          <w:rPr>
            <w:noProof/>
            <w:webHidden/>
          </w:rPr>
          <w:tab/>
        </w:r>
        <w:r w:rsidR="00D12129">
          <w:rPr>
            <w:noProof/>
            <w:webHidden/>
          </w:rPr>
          <w:fldChar w:fldCharType="begin"/>
        </w:r>
        <w:r w:rsidR="00D12129">
          <w:rPr>
            <w:noProof/>
            <w:webHidden/>
          </w:rPr>
          <w:instrText xml:space="preserve"> PAGEREF _Toc46928315 \h </w:instrText>
        </w:r>
        <w:r w:rsidR="00D12129">
          <w:rPr>
            <w:noProof/>
            <w:webHidden/>
          </w:rPr>
        </w:r>
        <w:r w:rsidR="00D12129">
          <w:rPr>
            <w:noProof/>
            <w:webHidden/>
          </w:rPr>
          <w:fldChar w:fldCharType="separate"/>
        </w:r>
        <w:r w:rsidR="00522D77">
          <w:rPr>
            <w:noProof/>
            <w:webHidden/>
          </w:rPr>
          <w:t>5</w:t>
        </w:r>
        <w:r w:rsidR="00D12129">
          <w:rPr>
            <w:noProof/>
            <w:webHidden/>
          </w:rPr>
          <w:fldChar w:fldCharType="end"/>
        </w:r>
      </w:hyperlink>
    </w:p>
    <w:p w14:paraId="45B2B75D" w14:textId="7CDBBAA8" w:rsidR="00D12129" w:rsidRDefault="005C510A">
      <w:pPr>
        <w:pStyle w:val="TOC2"/>
        <w:rPr>
          <w:rFonts w:asciiTheme="minorHAnsi" w:hAnsiTheme="minorHAnsi" w:cstheme="minorBidi"/>
          <w:b w:val="0"/>
          <w:sz w:val="22"/>
          <w:szCs w:val="22"/>
        </w:rPr>
      </w:pPr>
      <w:hyperlink w:anchor="_Toc46928316" w:history="1">
        <w:r w:rsidR="00D12129" w:rsidRPr="00873E45">
          <w:rPr>
            <w:rStyle w:val="Hyperlink"/>
          </w:rPr>
          <w:t>Transcribed braille</w:t>
        </w:r>
        <w:r w:rsidR="00D12129">
          <w:rPr>
            <w:webHidden/>
          </w:rPr>
          <w:tab/>
        </w:r>
        <w:r w:rsidR="00D12129">
          <w:rPr>
            <w:webHidden/>
          </w:rPr>
          <w:fldChar w:fldCharType="begin"/>
        </w:r>
        <w:r w:rsidR="00D12129">
          <w:rPr>
            <w:webHidden/>
          </w:rPr>
          <w:instrText xml:space="preserve"> PAGEREF _Toc46928316 \h </w:instrText>
        </w:r>
        <w:r w:rsidR="00D12129">
          <w:rPr>
            <w:webHidden/>
          </w:rPr>
        </w:r>
        <w:r w:rsidR="00D12129">
          <w:rPr>
            <w:webHidden/>
          </w:rPr>
          <w:fldChar w:fldCharType="separate"/>
        </w:r>
        <w:r w:rsidR="00522D77">
          <w:rPr>
            <w:webHidden/>
          </w:rPr>
          <w:t>5</w:t>
        </w:r>
        <w:r w:rsidR="00D12129">
          <w:rPr>
            <w:webHidden/>
          </w:rPr>
          <w:fldChar w:fldCharType="end"/>
        </w:r>
      </w:hyperlink>
    </w:p>
    <w:p w14:paraId="74313FFA" w14:textId="28C6FA90" w:rsidR="00D12129" w:rsidRDefault="005C510A">
      <w:pPr>
        <w:pStyle w:val="TOC2"/>
        <w:rPr>
          <w:rFonts w:asciiTheme="minorHAnsi" w:hAnsiTheme="minorHAnsi" w:cstheme="minorBidi"/>
          <w:b w:val="0"/>
          <w:sz w:val="22"/>
          <w:szCs w:val="22"/>
        </w:rPr>
      </w:pPr>
      <w:hyperlink w:anchor="_Toc46928317" w:history="1">
        <w:r w:rsidR="00D12129" w:rsidRPr="00873E45">
          <w:rPr>
            <w:rStyle w:val="Hyperlink"/>
          </w:rPr>
          <w:t>Automatic translation</w:t>
        </w:r>
        <w:r w:rsidR="00D12129">
          <w:rPr>
            <w:webHidden/>
          </w:rPr>
          <w:tab/>
        </w:r>
        <w:r w:rsidR="00D12129">
          <w:rPr>
            <w:webHidden/>
          </w:rPr>
          <w:fldChar w:fldCharType="begin"/>
        </w:r>
        <w:r w:rsidR="00D12129">
          <w:rPr>
            <w:webHidden/>
          </w:rPr>
          <w:instrText xml:space="preserve"> PAGEREF _Toc46928317 \h </w:instrText>
        </w:r>
        <w:r w:rsidR="00D12129">
          <w:rPr>
            <w:webHidden/>
          </w:rPr>
        </w:r>
        <w:r w:rsidR="00D12129">
          <w:rPr>
            <w:webHidden/>
          </w:rPr>
          <w:fldChar w:fldCharType="separate"/>
        </w:r>
        <w:r w:rsidR="00522D77">
          <w:rPr>
            <w:webHidden/>
          </w:rPr>
          <w:t>6</w:t>
        </w:r>
        <w:r w:rsidR="00D12129">
          <w:rPr>
            <w:webHidden/>
          </w:rPr>
          <w:fldChar w:fldCharType="end"/>
        </w:r>
      </w:hyperlink>
    </w:p>
    <w:p w14:paraId="207047D1" w14:textId="02BAD518" w:rsidR="00D12129" w:rsidRDefault="005C510A">
      <w:pPr>
        <w:pStyle w:val="TOC2"/>
        <w:rPr>
          <w:rFonts w:asciiTheme="minorHAnsi" w:hAnsiTheme="minorHAnsi" w:cstheme="minorBidi"/>
          <w:b w:val="0"/>
          <w:sz w:val="22"/>
          <w:szCs w:val="22"/>
        </w:rPr>
      </w:pPr>
      <w:hyperlink w:anchor="_Toc46928318" w:history="1">
        <w:r w:rsidR="00D12129" w:rsidRPr="00873E45">
          <w:rPr>
            <w:rStyle w:val="Hyperlink"/>
          </w:rPr>
          <w:t>Translate braille</w:t>
        </w:r>
        <w:r w:rsidR="00D12129">
          <w:rPr>
            <w:webHidden/>
          </w:rPr>
          <w:tab/>
        </w:r>
        <w:r w:rsidR="00D12129">
          <w:rPr>
            <w:webHidden/>
          </w:rPr>
          <w:fldChar w:fldCharType="begin"/>
        </w:r>
        <w:r w:rsidR="00D12129">
          <w:rPr>
            <w:webHidden/>
          </w:rPr>
          <w:instrText xml:space="preserve"> PAGEREF _Toc46928318 \h </w:instrText>
        </w:r>
        <w:r w:rsidR="00D12129">
          <w:rPr>
            <w:webHidden/>
          </w:rPr>
        </w:r>
        <w:r w:rsidR="00D12129">
          <w:rPr>
            <w:webHidden/>
          </w:rPr>
          <w:fldChar w:fldCharType="separate"/>
        </w:r>
        <w:r w:rsidR="00522D77">
          <w:rPr>
            <w:webHidden/>
          </w:rPr>
          <w:t>6</w:t>
        </w:r>
        <w:r w:rsidR="00D12129">
          <w:rPr>
            <w:webHidden/>
          </w:rPr>
          <w:fldChar w:fldCharType="end"/>
        </w:r>
      </w:hyperlink>
    </w:p>
    <w:p w14:paraId="0E7FE948" w14:textId="5C289298" w:rsidR="00D12129" w:rsidRDefault="005C510A">
      <w:pPr>
        <w:pStyle w:val="TOC2"/>
        <w:rPr>
          <w:rFonts w:asciiTheme="minorHAnsi" w:hAnsiTheme="minorHAnsi" w:cstheme="minorBidi"/>
          <w:b w:val="0"/>
          <w:sz w:val="22"/>
          <w:szCs w:val="22"/>
        </w:rPr>
      </w:pPr>
      <w:hyperlink w:anchor="_Toc46928319" w:history="1">
        <w:r w:rsidR="00D12129" w:rsidRPr="00873E45">
          <w:rPr>
            <w:rStyle w:val="Hyperlink"/>
          </w:rPr>
          <w:t>Documentation conventions</w:t>
        </w:r>
        <w:r w:rsidR="00D12129">
          <w:rPr>
            <w:webHidden/>
          </w:rPr>
          <w:tab/>
        </w:r>
        <w:r w:rsidR="00D12129">
          <w:rPr>
            <w:webHidden/>
          </w:rPr>
          <w:fldChar w:fldCharType="begin"/>
        </w:r>
        <w:r w:rsidR="00D12129">
          <w:rPr>
            <w:webHidden/>
          </w:rPr>
          <w:instrText xml:space="preserve"> PAGEREF _Toc46928319 \h </w:instrText>
        </w:r>
        <w:r w:rsidR="00D12129">
          <w:rPr>
            <w:webHidden/>
          </w:rPr>
        </w:r>
        <w:r w:rsidR="00D12129">
          <w:rPr>
            <w:webHidden/>
          </w:rPr>
          <w:fldChar w:fldCharType="separate"/>
        </w:r>
        <w:r w:rsidR="00522D77">
          <w:rPr>
            <w:webHidden/>
          </w:rPr>
          <w:t>6</w:t>
        </w:r>
        <w:r w:rsidR="00D12129">
          <w:rPr>
            <w:webHidden/>
          </w:rPr>
          <w:fldChar w:fldCharType="end"/>
        </w:r>
      </w:hyperlink>
    </w:p>
    <w:p w14:paraId="5C252627" w14:textId="7F2F08BF" w:rsidR="00D12129" w:rsidRDefault="005C510A">
      <w:pPr>
        <w:pStyle w:val="TOC2"/>
        <w:rPr>
          <w:rFonts w:asciiTheme="minorHAnsi" w:hAnsiTheme="minorHAnsi" w:cstheme="minorBidi"/>
          <w:b w:val="0"/>
          <w:sz w:val="22"/>
          <w:szCs w:val="22"/>
        </w:rPr>
      </w:pPr>
      <w:hyperlink w:anchor="_Toc46928320" w:history="1">
        <w:r w:rsidR="00D12129" w:rsidRPr="00873E45">
          <w:rPr>
            <w:rStyle w:val="Hyperlink"/>
          </w:rPr>
          <w:t>In the box</w:t>
        </w:r>
        <w:r w:rsidR="00D12129">
          <w:rPr>
            <w:webHidden/>
          </w:rPr>
          <w:tab/>
        </w:r>
        <w:r w:rsidR="00D12129">
          <w:rPr>
            <w:webHidden/>
          </w:rPr>
          <w:fldChar w:fldCharType="begin"/>
        </w:r>
        <w:r w:rsidR="00D12129">
          <w:rPr>
            <w:webHidden/>
          </w:rPr>
          <w:instrText xml:space="preserve"> PAGEREF _Toc46928320 \h </w:instrText>
        </w:r>
        <w:r w:rsidR="00D12129">
          <w:rPr>
            <w:webHidden/>
          </w:rPr>
        </w:r>
        <w:r w:rsidR="00D12129">
          <w:rPr>
            <w:webHidden/>
          </w:rPr>
          <w:fldChar w:fldCharType="separate"/>
        </w:r>
        <w:r w:rsidR="00522D77">
          <w:rPr>
            <w:webHidden/>
          </w:rPr>
          <w:t>7</w:t>
        </w:r>
        <w:r w:rsidR="00D12129">
          <w:rPr>
            <w:webHidden/>
          </w:rPr>
          <w:fldChar w:fldCharType="end"/>
        </w:r>
      </w:hyperlink>
    </w:p>
    <w:p w14:paraId="18358C73" w14:textId="32EB269A" w:rsidR="00D12129" w:rsidRDefault="005C510A">
      <w:pPr>
        <w:pStyle w:val="TOC2"/>
        <w:rPr>
          <w:rFonts w:asciiTheme="minorHAnsi" w:hAnsiTheme="minorHAnsi" w:cstheme="minorBidi"/>
          <w:b w:val="0"/>
          <w:sz w:val="22"/>
          <w:szCs w:val="22"/>
        </w:rPr>
      </w:pPr>
      <w:hyperlink w:anchor="_Toc46928321" w:history="1">
        <w:r w:rsidR="00D12129" w:rsidRPr="00873E45">
          <w:rPr>
            <w:rStyle w:val="Hyperlink"/>
          </w:rPr>
          <w:t>Features</w:t>
        </w:r>
        <w:r w:rsidR="00D12129">
          <w:rPr>
            <w:webHidden/>
          </w:rPr>
          <w:tab/>
        </w:r>
        <w:r w:rsidR="00D12129">
          <w:rPr>
            <w:webHidden/>
          </w:rPr>
          <w:fldChar w:fldCharType="begin"/>
        </w:r>
        <w:r w:rsidR="00D12129">
          <w:rPr>
            <w:webHidden/>
          </w:rPr>
          <w:instrText xml:space="preserve"> PAGEREF _Toc46928321 \h </w:instrText>
        </w:r>
        <w:r w:rsidR="00D12129">
          <w:rPr>
            <w:webHidden/>
          </w:rPr>
        </w:r>
        <w:r w:rsidR="00D12129">
          <w:rPr>
            <w:webHidden/>
          </w:rPr>
          <w:fldChar w:fldCharType="separate"/>
        </w:r>
        <w:r w:rsidR="00522D77">
          <w:rPr>
            <w:webHidden/>
          </w:rPr>
          <w:t>7</w:t>
        </w:r>
        <w:r w:rsidR="00D12129">
          <w:rPr>
            <w:webHidden/>
          </w:rPr>
          <w:fldChar w:fldCharType="end"/>
        </w:r>
      </w:hyperlink>
    </w:p>
    <w:p w14:paraId="5959C8EE" w14:textId="3AB90F57" w:rsidR="00D12129" w:rsidRDefault="005C510A">
      <w:pPr>
        <w:pStyle w:val="TOC2"/>
        <w:rPr>
          <w:rFonts w:asciiTheme="minorHAnsi" w:hAnsiTheme="minorHAnsi" w:cstheme="minorBidi"/>
          <w:b w:val="0"/>
          <w:sz w:val="22"/>
          <w:szCs w:val="22"/>
        </w:rPr>
      </w:pPr>
      <w:hyperlink w:anchor="_Toc46928322" w:history="1">
        <w:r w:rsidR="00D12129" w:rsidRPr="00873E45">
          <w:rPr>
            <w:rStyle w:val="Hyperlink"/>
          </w:rPr>
          <w:t>Orientation</w:t>
        </w:r>
        <w:r w:rsidR="00D12129">
          <w:rPr>
            <w:webHidden/>
          </w:rPr>
          <w:tab/>
        </w:r>
        <w:r w:rsidR="00D12129">
          <w:rPr>
            <w:webHidden/>
          </w:rPr>
          <w:fldChar w:fldCharType="begin"/>
        </w:r>
        <w:r w:rsidR="00D12129">
          <w:rPr>
            <w:webHidden/>
          </w:rPr>
          <w:instrText xml:space="preserve"> PAGEREF _Toc46928322 \h </w:instrText>
        </w:r>
        <w:r w:rsidR="00D12129">
          <w:rPr>
            <w:webHidden/>
          </w:rPr>
        </w:r>
        <w:r w:rsidR="00D12129">
          <w:rPr>
            <w:webHidden/>
          </w:rPr>
          <w:fldChar w:fldCharType="separate"/>
        </w:r>
        <w:r w:rsidR="00522D77">
          <w:rPr>
            <w:webHidden/>
          </w:rPr>
          <w:t>8</w:t>
        </w:r>
        <w:r w:rsidR="00D12129">
          <w:rPr>
            <w:webHidden/>
          </w:rPr>
          <w:fldChar w:fldCharType="end"/>
        </w:r>
      </w:hyperlink>
    </w:p>
    <w:p w14:paraId="647E324B" w14:textId="37831CFF" w:rsidR="00D12129" w:rsidRDefault="005C510A">
      <w:pPr>
        <w:pStyle w:val="TOC3"/>
        <w:tabs>
          <w:tab w:val="right" w:leader="dot" w:pos="10762"/>
        </w:tabs>
        <w:rPr>
          <w:rFonts w:asciiTheme="minorHAnsi" w:hAnsiTheme="minorHAnsi" w:cstheme="minorBidi"/>
          <w:noProof/>
          <w:sz w:val="22"/>
          <w:szCs w:val="22"/>
        </w:rPr>
      </w:pPr>
      <w:hyperlink w:anchor="_Toc46928323" w:history="1">
        <w:r w:rsidR="00D12129" w:rsidRPr="00873E45">
          <w:rPr>
            <w:rStyle w:val="Hyperlink"/>
            <w:noProof/>
          </w:rPr>
          <w:t>Key location and use</w:t>
        </w:r>
        <w:r w:rsidR="00D12129">
          <w:rPr>
            <w:noProof/>
            <w:webHidden/>
          </w:rPr>
          <w:tab/>
        </w:r>
        <w:r w:rsidR="00D12129">
          <w:rPr>
            <w:noProof/>
            <w:webHidden/>
          </w:rPr>
          <w:fldChar w:fldCharType="begin"/>
        </w:r>
        <w:r w:rsidR="00D12129">
          <w:rPr>
            <w:noProof/>
            <w:webHidden/>
          </w:rPr>
          <w:instrText xml:space="preserve"> PAGEREF _Toc46928323 \h </w:instrText>
        </w:r>
        <w:r w:rsidR="00D12129">
          <w:rPr>
            <w:noProof/>
            <w:webHidden/>
          </w:rPr>
        </w:r>
        <w:r w:rsidR="00D12129">
          <w:rPr>
            <w:noProof/>
            <w:webHidden/>
          </w:rPr>
          <w:fldChar w:fldCharType="separate"/>
        </w:r>
        <w:r w:rsidR="00522D77">
          <w:rPr>
            <w:noProof/>
            <w:webHidden/>
          </w:rPr>
          <w:t>9</w:t>
        </w:r>
        <w:r w:rsidR="00D12129">
          <w:rPr>
            <w:noProof/>
            <w:webHidden/>
          </w:rPr>
          <w:fldChar w:fldCharType="end"/>
        </w:r>
      </w:hyperlink>
    </w:p>
    <w:p w14:paraId="585C4D4C" w14:textId="53CEC6D7" w:rsidR="00D12129" w:rsidRDefault="005C510A">
      <w:pPr>
        <w:pStyle w:val="TOC3"/>
        <w:tabs>
          <w:tab w:val="right" w:leader="dot" w:pos="10762"/>
        </w:tabs>
        <w:rPr>
          <w:rFonts w:asciiTheme="minorHAnsi" w:hAnsiTheme="minorHAnsi" w:cstheme="minorBidi"/>
          <w:noProof/>
          <w:sz w:val="22"/>
          <w:szCs w:val="22"/>
        </w:rPr>
      </w:pPr>
      <w:hyperlink w:anchor="_Toc46928324" w:history="1">
        <w:r w:rsidR="00D12129" w:rsidRPr="00873E45">
          <w:rPr>
            <w:rStyle w:val="Hyperlink"/>
            <w:noProof/>
          </w:rPr>
          <w:t>Panning keys</w:t>
        </w:r>
        <w:r w:rsidR="00D12129">
          <w:rPr>
            <w:noProof/>
            <w:webHidden/>
          </w:rPr>
          <w:tab/>
        </w:r>
        <w:r w:rsidR="00D12129">
          <w:rPr>
            <w:noProof/>
            <w:webHidden/>
          </w:rPr>
          <w:fldChar w:fldCharType="begin"/>
        </w:r>
        <w:r w:rsidR="00D12129">
          <w:rPr>
            <w:noProof/>
            <w:webHidden/>
          </w:rPr>
          <w:instrText xml:space="preserve"> PAGEREF _Toc46928324 \h </w:instrText>
        </w:r>
        <w:r w:rsidR="00D12129">
          <w:rPr>
            <w:noProof/>
            <w:webHidden/>
          </w:rPr>
        </w:r>
        <w:r w:rsidR="00D12129">
          <w:rPr>
            <w:noProof/>
            <w:webHidden/>
          </w:rPr>
          <w:fldChar w:fldCharType="separate"/>
        </w:r>
        <w:r w:rsidR="00522D77">
          <w:rPr>
            <w:noProof/>
            <w:webHidden/>
          </w:rPr>
          <w:t>10</w:t>
        </w:r>
        <w:r w:rsidR="00D12129">
          <w:rPr>
            <w:noProof/>
            <w:webHidden/>
          </w:rPr>
          <w:fldChar w:fldCharType="end"/>
        </w:r>
      </w:hyperlink>
    </w:p>
    <w:p w14:paraId="680E4595" w14:textId="5C30267B" w:rsidR="00D12129" w:rsidRDefault="005C510A">
      <w:pPr>
        <w:pStyle w:val="TOC3"/>
        <w:tabs>
          <w:tab w:val="right" w:leader="dot" w:pos="10762"/>
        </w:tabs>
        <w:rPr>
          <w:rFonts w:asciiTheme="minorHAnsi" w:hAnsiTheme="minorHAnsi" w:cstheme="minorBidi"/>
          <w:noProof/>
          <w:sz w:val="22"/>
          <w:szCs w:val="22"/>
        </w:rPr>
      </w:pPr>
      <w:hyperlink w:anchor="_Toc46928325" w:history="1">
        <w:r w:rsidR="00D12129" w:rsidRPr="00873E45">
          <w:rPr>
            <w:rStyle w:val="Hyperlink"/>
            <w:noProof/>
          </w:rPr>
          <w:t>8-Dot braille cells</w:t>
        </w:r>
        <w:r w:rsidR="00D12129">
          <w:rPr>
            <w:noProof/>
            <w:webHidden/>
          </w:rPr>
          <w:tab/>
        </w:r>
        <w:r w:rsidR="00D12129">
          <w:rPr>
            <w:noProof/>
            <w:webHidden/>
          </w:rPr>
          <w:fldChar w:fldCharType="begin"/>
        </w:r>
        <w:r w:rsidR="00D12129">
          <w:rPr>
            <w:noProof/>
            <w:webHidden/>
          </w:rPr>
          <w:instrText xml:space="preserve"> PAGEREF _Toc46928325 \h </w:instrText>
        </w:r>
        <w:r w:rsidR="00D12129">
          <w:rPr>
            <w:noProof/>
            <w:webHidden/>
          </w:rPr>
        </w:r>
        <w:r w:rsidR="00D12129">
          <w:rPr>
            <w:noProof/>
            <w:webHidden/>
          </w:rPr>
          <w:fldChar w:fldCharType="separate"/>
        </w:r>
        <w:r w:rsidR="00522D77">
          <w:rPr>
            <w:noProof/>
            <w:webHidden/>
          </w:rPr>
          <w:t>11</w:t>
        </w:r>
        <w:r w:rsidR="00D12129">
          <w:rPr>
            <w:noProof/>
            <w:webHidden/>
          </w:rPr>
          <w:fldChar w:fldCharType="end"/>
        </w:r>
      </w:hyperlink>
    </w:p>
    <w:p w14:paraId="06905154" w14:textId="61BF27B6" w:rsidR="00D12129" w:rsidRDefault="005C510A">
      <w:pPr>
        <w:pStyle w:val="TOC2"/>
        <w:rPr>
          <w:rFonts w:asciiTheme="minorHAnsi" w:hAnsiTheme="minorHAnsi" w:cstheme="minorBidi"/>
          <w:b w:val="0"/>
          <w:sz w:val="22"/>
          <w:szCs w:val="22"/>
        </w:rPr>
      </w:pPr>
      <w:hyperlink w:anchor="_Toc46928326" w:history="1">
        <w:r w:rsidR="00D12129" w:rsidRPr="00873E45">
          <w:rPr>
            <w:rStyle w:val="Hyperlink"/>
          </w:rPr>
          <w:t>Getting started</w:t>
        </w:r>
        <w:r w:rsidR="00D12129">
          <w:rPr>
            <w:webHidden/>
          </w:rPr>
          <w:tab/>
        </w:r>
        <w:r w:rsidR="00D12129">
          <w:rPr>
            <w:webHidden/>
          </w:rPr>
          <w:fldChar w:fldCharType="begin"/>
        </w:r>
        <w:r w:rsidR="00D12129">
          <w:rPr>
            <w:webHidden/>
          </w:rPr>
          <w:instrText xml:space="preserve"> PAGEREF _Toc46928326 \h </w:instrText>
        </w:r>
        <w:r w:rsidR="00D12129">
          <w:rPr>
            <w:webHidden/>
          </w:rPr>
        </w:r>
        <w:r w:rsidR="00D12129">
          <w:rPr>
            <w:webHidden/>
          </w:rPr>
          <w:fldChar w:fldCharType="separate"/>
        </w:r>
        <w:r w:rsidR="00522D77">
          <w:rPr>
            <w:webHidden/>
          </w:rPr>
          <w:t>11</w:t>
        </w:r>
        <w:r w:rsidR="00D12129">
          <w:rPr>
            <w:webHidden/>
          </w:rPr>
          <w:fldChar w:fldCharType="end"/>
        </w:r>
      </w:hyperlink>
    </w:p>
    <w:p w14:paraId="698CC214" w14:textId="69BD36F1" w:rsidR="00D12129" w:rsidRDefault="005C510A">
      <w:pPr>
        <w:pStyle w:val="TOC3"/>
        <w:tabs>
          <w:tab w:val="right" w:leader="dot" w:pos="10762"/>
        </w:tabs>
        <w:rPr>
          <w:rFonts w:asciiTheme="minorHAnsi" w:hAnsiTheme="minorHAnsi" w:cstheme="minorBidi"/>
          <w:noProof/>
          <w:sz w:val="22"/>
          <w:szCs w:val="22"/>
        </w:rPr>
      </w:pPr>
      <w:hyperlink w:anchor="_Toc46928327" w:history="1">
        <w:r w:rsidR="00D12129" w:rsidRPr="00873E45">
          <w:rPr>
            <w:rStyle w:val="Hyperlink"/>
            <w:noProof/>
          </w:rPr>
          <w:t>Charging the device</w:t>
        </w:r>
        <w:r w:rsidR="00D12129">
          <w:rPr>
            <w:noProof/>
            <w:webHidden/>
          </w:rPr>
          <w:tab/>
        </w:r>
        <w:r w:rsidR="00D12129">
          <w:rPr>
            <w:noProof/>
            <w:webHidden/>
          </w:rPr>
          <w:fldChar w:fldCharType="begin"/>
        </w:r>
        <w:r w:rsidR="00D12129">
          <w:rPr>
            <w:noProof/>
            <w:webHidden/>
          </w:rPr>
          <w:instrText xml:space="preserve"> PAGEREF _Toc46928327 \h </w:instrText>
        </w:r>
        <w:r w:rsidR="00D12129">
          <w:rPr>
            <w:noProof/>
            <w:webHidden/>
          </w:rPr>
        </w:r>
        <w:r w:rsidR="00D12129">
          <w:rPr>
            <w:noProof/>
            <w:webHidden/>
          </w:rPr>
          <w:fldChar w:fldCharType="separate"/>
        </w:r>
        <w:r w:rsidR="00522D77">
          <w:rPr>
            <w:noProof/>
            <w:webHidden/>
          </w:rPr>
          <w:t>11</w:t>
        </w:r>
        <w:r w:rsidR="00D12129">
          <w:rPr>
            <w:noProof/>
            <w:webHidden/>
          </w:rPr>
          <w:fldChar w:fldCharType="end"/>
        </w:r>
      </w:hyperlink>
    </w:p>
    <w:p w14:paraId="57FE6CCE" w14:textId="46DF2B3C" w:rsidR="00D12129" w:rsidRDefault="005C510A">
      <w:pPr>
        <w:pStyle w:val="TOC3"/>
        <w:tabs>
          <w:tab w:val="right" w:leader="dot" w:pos="10762"/>
        </w:tabs>
        <w:rPr>
          <w:rFonts w:asciiTheme="minorHAnsi" w:hAnsiTheme="minorHAnsi" w:cstheme="minorBidi"/>
          <w:noProof/>
          <w:sz w:val="22"/>
          <w:szCs w:val="22"/>
        </w:rPr>
      </w:pPr>
      <w:hyperlink w:anchor="_Toc46928328" w:history="1">
        <w:r w:rsidR="00D12129" w:rsidRPr="00873E45">
          <w:rPr>
            <w:rStyle w:val="Hyperlink"/>
            <w:noProof/>
          </w:rPr>
          <w:t>Power on and off</w:t>
        </w:r>
        <w:r w:rsidR="00D12129">
          <w:rPr>
            <w:noProof/>
            <w:webHidden/>
          </w:rPr>
          <w:tab/>
        </w:r>
        <w:r w:rsidR="00D12129">
          <w:rPr>
            <w:noProof/>
            <w:webHidden/>
          </w:rPr>
          <w:fldChar w:fldCharType="begin"/>
        </w:r>
        <w:r w:rsidR="00D12129">
          <w:rPr>
            <w:noProof/>
            <w:webHidden/>
          </w:rPr>
          <w:instrText xml:space="preserve"> PAGEREF _Toc46928328 \h </w:instrText>
        </w:r>
        <w:r w:rsidR="00D12129">
          <w:rPr>
            <w:noProof/>
            <w:webHidden/>
          </w:rPr>
        </w:r>
        <w:r w:rsidR="00D12129">
          <w:rPr>
            <w:noProof/>
            <w:webHidden/>
          </w:rPr>
          <w:fldChar w:fldCharType="separate"/>
        </w:r>
        <w:r w:rsidR="00522D77">
          <w:rPr>
            <w:noProof/>
            <w:webHidden/>
          </w:rPr>
          <w:t>12</w:t>
        </w:r>
        <w:r w:rsidR="00D12129">
          <w:rPr>
            <w:noProof/>
            <w:webHidden/>
          </w:rPr>
          <w:fldChar w:fldCharType="end"/>
        </w:r>
      </w:hyperlink>
    </w:p>
    <w:p w14:paraId="56A0F81F" w14:textId="2B3B70CE" w:rsidR="00D12129" w:rsidRDefault="005C510A">
      <w:pPr>
        <w:pStyle w:val="TOC3"/>
        <w:tabs>
          <w:tab w:val="right" w:leader="dot" w:pos="10762"/>
        </w:tabs>
        <w:rPr>
          <w:rFonts w:asciiTheme="minorHAnsi" w:hAnsiTheme="minorHAnsi" w:cstheme="minorBidi"/>
          <w:noProof/>
          <w:sz w:val="22"/>
          <w:szCs w:val="22"/>
        </w:rPr>
      </w:pPr>
      <w:hyperlink w:anchor="_Toc46928329" w:history="1">
        <w:r w:rsidR="00D12129" w:rsidRPr="00873E45">
          <w:rPr>
            <w:rStyle w:val="Hyperlink"/>
            <w:noProof/>
          </w:rPr>
          <w:t>Inserting and formatting the SD card</w:t>
        </w:r>
        <w:r w:rsidR="00D12129">
          <w:rPr>
            <w:noProof/>
            <w:webHidden/>
          </w:rPr>
          <w:tab/>
        </w:r>
        <w:r w:rsidR="00D12129">
          <w:rPr>
            <w:noProof/>
            <w:webHidden/>
          </w:rPr>
          <w:fldChar w:fldCharType="begin"/>
        </w:r>
        <w:r w:rsidR="00D12129">
          <w:rPr>
            <w:noProof/>
            <w:webHidden/>
          </w:rPr>
          <w:instrText xml:space="preserve"> PAGEREF _Toc46928329 \h </w:instrText>
        </w:r>
        <w:r w:rsidR="00D12129">
          <w:rPr>
            <w:noProof/>
            <w:webHidden/>
          </w:rPr>
        </w:r>
        <w:r w:rsidR="00D12129">
          <w:rPr>
            <w:noProof/>
            <w:webHidden/>
          </w:rPr>
          <w:fldChar w:fldCharType="separate"/>
        </w:r>
        <w:r w:rsidR="00522D77">
          <w:rPr>
            <w:noProof/>
            <w:webHidden/>
          </w:rPr>
          <w:t>13</w:t>
        </w:r>
        <w:r w:rsidR="00D12129">
          <w:rPr>
            <w:noProof/>
            <w:webHidden/>
          </w:rPr>
          <w:fldChar w:fldCharType="end"/>
        </w:r>
      </w:hyperlink>
    </w:p>
    <w:p w14:paraId="785B9C91" w14:textId="5801A58E" w:rsidR="00D12129" w:rsidRDefault="005C510A">
      <w:pPr>
        <w:pStyle w:val="TOC3"/>
        <w:tabs>
          <w:tab w:val="right" w:leader="dot" w:pos="10762"/>
        </w:tabs>
        <w:rPr>
          <w:rFonts w:asciiTheme="minorHAnsi" w:hAnsiTheme="minorHAnsi" w:cstheme="minorBidi"/>
          <w:noProof/>
          <w:sz w:val="22"/>
          <w:szCs w:val="22"/>
        </w:rPr>
      </w:pPr>
      <w:hyperlink w:anchor="_Toc46928330" w:history="1">
        <w:r w:rsidR="00D12129" w:rsidRPr="00873E45">
          <w:rPr>
            <w:rStyle w:val="Hyperlink"/>
            <w:noProof/>
          </w:rPr>
          <w:t>About menus and file names</w:t>
        </w:r>
        <w:r w:rsidR="00D12129">
          <w:rPr>
            <w:noProof/>
            <w:webHidden/>
          </w:rPr>
          <w:tab/>
        </w:r>
        <w:r w:rsidR="00D12129">
          <w:rPr>
            <w:noProof/>
            <w:webHidden/>
          </w:rPr>
          <w:fldChar w:fldCharType="begin"/>
        </w:r>
        <w:r w:rsidR="00D12129">
          <w:rPr>
            <w:noProof/>
            <w:webHidden/>
          </w:rPr>
          <w:instrText xml:space="preserve"> PAGEREF _Toc46928330 \h </w:instrText>
        </w:r>
        <w:r w:rsidR="00D12129">
          <w:rPr>
            <w:noProof/>
            <w:webHidden/>
          </w:rPr>
        </w:r>
        <w:r w:rsidR="00D12129">
          <w:rPr>
            <w:noProof/>
            <w:webHidden/>
          </w:rPr>
          <w:fldChar w:fldCharType="separate"/>
        </w:r>
        <w:r w:rsidR="00522D77">
          <w:rPr>
            <w:noProof/>
            <w:webHidden/>
          </w:rPr>
          <w:t>13</w:t>
        </w:r>
        <w:r w:rsidR="00D12129">
          <w:rPr>
            <w:noProof/>
            <w:webHidden/>
          </w:rPr>
          <w:fldChar w:fldCharType="end"/>
        </w:r>
      </w:hyperlink>
    </w:p>
    <w:p w14:paraId="6D9268AD" w14:textId="76F13E50" w:rsidR="00D12129" w:rsidRDefault="005C510A">
      <w:pPr>
        <w:pStyle w:val="TOC3"/>
        <w:tabs>
          <w:tab w:val="right" w:leader="dot" w:pos="10762"/>
        </w:tabs>
        <w:rPr>
          <w:rFonts w:asciiTheme="minorHAnsi" w:hAnsiTheme="minorHAnsi" w:cstheme="minorBidi"/>
          <w:noProof/>
          <w:sz w:val="22"/>
          <w:szCs w:val="22"/>
        </w:rPr>
      </w:pPr>
      <w:hyperlink w:anchor="_Toc46928331" w:history="1">
        <w:r w:rsidR="00D12129" w:rsidRPr="00873E45">
          <w:rPr>
            <w:rStyle w:val="Hyperlink"/>
            <w:noProof/>
          </w:rPr>
          <w:t>Entering and exiting menus</w:t>
        </w:r>
        <w:r w:rsidR="00D12129">
          <w:rPr>
            <w:noProof/>
            <w:webHidden/>
          </w:rPr>
          <w:tab/>
        </w:r>
        <w:r w:rsidR="00D12129">
          <w:rPr>
            <w:noProof/>
            <w:webHidden/>
          </w:rPr>
          <w:fldChar w:fldCharType="begin"/>
        </w:r>
        <w:r w:rsidR="00D12129">
          <w:rPr>
            <w:noProof/>
            <w:webHidden/>
          </w:rPr>
          <w:instrText xml:space="preserve"> PAGEREF _Toc46928331 \h </w:instrText>
        </w:r>
        <w:r w:rsidR="00D12129">
          <w:rPr>
            <w:noProof/>
            <w:webHidden/>
          </w:rPr>
        </w:r>
        <w:r w:rsidR="00D12129">
          <w:rPr>
            <w:noProof/>
            <w:webHidden/>
          </w:rPr>
          <w:fldChar w:fldCharType="separate"/>
        </w:r>
        <w:r w:rsidR="00522D77">
          <w:rPr>
            <w:noProof/>
            <w:webHidden/>
          </w:rPr>
          <w:t>13</w:t>
        </w:r>
        <w:r w:rsidR="00D12129">
          <w:rPr>
            <w:noProof/>
            <w:webHidden/>
          </w:rPr>
          <w:fldChar w:fldCharType="end"/>
        </w:r>
      </w:hyperlink>
    </w:p>
    <w:p w14:paraId="24C69462" w14:textId="66FA2FB1" w:rsidR="00D12129" w:rsidRDefault="005C510A">
      <w:pPr>
        <w:pStyle w:val="TOC3"/>
        <w:tabs>
          <w:tab w:val="right" w:leader="dot" w:pos="10762"/>
        </w:tabs>
        <w:rPr>
          <w:rFonts w:asciiTheme="minorHAnsi" w:hAnsiTheme="minorHAnsi" w:cstheme="minorBidi"/>
          <w:noProof/>
          <w:sz w:val="22"/>
          <w:szCs w:val="22"/>
        </w:rPr>
      </w:pPr>
      <w:hyperlink w:anchor="_Toc46928332" w:history="1">
        <w:r w:rsidR="00D12129" w:rsidRPr="00873E45">
          <w:rPr>
            <w:rStyle w:val="Hyperlink"/>
            <w:noProof/>
          </w:rPr>
          <w:t>Device operational modes</w:t>
        </w:r>
        <w:r w:rsidR="00D12129">
          <w:rPr>
            <w:noProof/>
            <w:webHidden/>
          </w:rPr>
          <w:tab/>
        </w:r>
        <w:r w:rsidR="00D12129">
          <w:rPr>
            <w:noProof/>
            <w:webHidden/>
          </w:rPr>
          <w:fldChar w:fldCharType="begin"/>
        </w:r>
        <w:r w:rsidR="00D12129">
          <w:rPr>
            <w:noProof/>
            <w:webHidden/>
          </w:rPr>
          <w:instrText xml:space="preserve"> PAGEREF _Toc46928332 \h </w:instrText>
        </w:r>
        <w:r w:rsidR="00D12129">
          <w:rPr>
            <w:noProof/>
            <w:webHidden/>
          </w:rPr>
        </w:r>
        <w:r w:rsidR="00D12129">
          <w:rPr>
            <w:noProof/>
            <w:webHidden/>
          </w:rPr>
          <w:fldChar w:fldCharType="separate"/>
        </w:r>
        <w:r w:rsidR="00522D77">
          <w:rPr>
            <w:noProof/>
            <w:webHidden/>
          </w:rPr>
          <w:t>14</w:t>
        </w:r>
        <w:r w:rsidR="00D12129">
          <w:rPr>
            <w:noProof/>
            <w:webHidden/>
          </w:rPr>
          <w:fldChar w:fldCharType="end"/>
        </w:r>
      </w:hyperlink>
    </w:p>
    <w:p w14:paraId="71373DDA" w14:textId="747972F1" w:rsidR="00D12129" w:rsidRDefault="005C510A">
      <w:pPr>
        <w:pStyle w:val="TOC3"/>
        <w:tabs>
          <w:tab w:val="right" w:leader="dot" w:pos="10762"/>
        </w:tabs>
        <w:rPr>
          <w:rFonts w:asciiTheme="minorHAnsi" w:hAnsiTheme="minorHAnsi" w:cstheme="minorBidi"/>
          <w:noProof/>
          <w:sz w:val="22"/>
          <w:szCs w:val="22"/>
        </w:rPr>
      </w:pPr>
      <w:hyperlink w:anchor="_Toc46928333" w:history="1">
        <w:r w:rsidR="00D12129" w:rsidRPr="00873E45">
          <w:rPr>
            <w:rStyle w:val="Hyperlink"/>
            <w:noProof/>
          </w:rPr>
          <w:t>Languages and Translation</w:t>
        </w:r>
        <w:r w:rsidR="00D12129">
          <w:rPr>
            <w:noProof/>
            <w:webHidden/>
          </w:rPr>
          <w:tab/>
        </w:r>
        <w:r w:rsidR="00D12129">
          <w:rPr>
            <w:noProof/>
            <w:webHidden/>
          </w:rPr>
          <w:fldChar w:fldCharType="begin"/>
        </w:r>
        <w:r w:rsidR="00D12129">
          <w:rPr>
            <w:noProof/>
            <w:webHidden/>
          </w:rPr>
          <w:instrText xml:space="preserve"> PAGEREF _Toc46928333 \h </w:instrText>
        </w:r>
        <w:r w:rsidR="00D12129">
          <w:rPr>
            <w:noProof/>
            <w:webHidden/>
          </w:rPr>
        </w:r>
        <w:r w:rsidR="00D12129">
          <w:rPr>
            <w:noProof/>
            <w:webHidden/>
          </w:rPr>
          <w:fldChar w:fldCharType="separate"/>
        </w:r>
        <w:r w:rsidR="00522D77">
          <w:rPr>
            <w:noProof/>
            <w:webHidden/>
          </w:rPr>
          <w:t>15</w:t>
        </w:r>
        <w:r w:rsidR="00D12129">
          <w:rPr>
            <w:noProof/>
            <w:webHidden/>
          </w:rPr>
          <w:fldChar w:fldCharType="end"/>
        </w:r>
      </w:hyperlink>
    </w:p>
    <w:p w14:paraId="6F4CD49F" w14:textId="6D8F4E6B" w:rsidR="00D12129" w:rsidRDefault="005C510A">
      <w:pPr>
        <w:pStyle w:val="TOC2"/>
        <w:rPr>
          <w:rFonts w:asciiTheme="minorHAnsi" w:hAnsiTheme="minorHAnsi" w:cstheme="minorBidi"/>
          <w:b w:val="0"/>
          <w:sz w:val="22"/>
          <w:szCs w:val="22"/>
        </w:rPr>
      </w:pPr>
      <w:hyperlink w:anchor="_Toc46928334" w:history="1">
        <w:r w:rsidR="00D12129" w:rsidRPr="00873E45">
          <w:rPr>
            <w:rStyle w:val="Hyperlink"/>
          </w:rPr>
          <w:t>The menu</w:t>
        </w:r>
        <w:r w:rsidR="00D12129">
          <w:rPr>
            <w:webHidden/>
          </w:rPr>
          <w:tab/>
        </w:r>
        <w:r w:rsidR="00D12129">
          <w:rPr>
            <w:webHidden/>
          </w:rPr>
          <w:fldChar w:fldCharType="begin"/>
        </w:r>
        <w:r w:rsidR="00D12129">
          <w:rPr>
            <w:webHidden/>
          </w:rPr>
          <w:instrText xml:space="preserve"> PAGEREF _Toc46928334 \h </w:instrText>
        </w:r>
        <w:r w:rsidR="00D12129">
          <w:rPr>
            <w:webHidden/>
          </w:rPr>
        </w:r>
        <w:r w:rsidR="00D12129">
          <w:rPr>
            <w:webHidden/>
          </w:rPr>
          <w:fldChar w:fldCharType="separate"/>
        </w:r>
        <w:r w:rsidR="00522D77">
          <w:rPr>
            <w:webHidden/>
          </w:rPr>
          <w:t>15</w:t>
        </w:r>
        <w:r w:rsidR="00D12129">
          <w:rPr>
            <w:webHidden/>
          </w:rPr>
          <w:fldChar w:fldCharType="end"/>
        </w:r>
      </w:hyperlink>
    </w:p>
    <w:p w14:paraId="7185BE7C" w14:textId="43BC5F4F" w:rsidR="00D12129" w:rsidRDefault="005C510A">
      <w:pPr>
        <w:pStyle w:val="TOC3"/>
        <w:tabs>
          <w:tab w:val="right" w:leader="dot" w:pos="10762"/>
        </w:tabs>
        <w:rPr>
          <w:rFonts w:asciiTheme="minorHAnsi" w:hAnsiTheme="minorHAnsi" w:cstheme="minorBidi"/>
          <w:noProof/>
          <w:sz w:val="22"/>
          <w:szCs w:val="22"/>
        </w:rPr>
      </w:pPr>
      <w:hyperlink w:anchor="_Toc46928335" w:history="1">
        <w:r w:rsidR="00D12129" w:rsidRPr="00873E45">
          <w:rPr>
            <w:rStyle w:val="Hyperlink"/>
            <w:noProof/>
          </w:rPr>
          <w:t>Setting up Languages</w:t>
        </w:r>
        <w:r w:rsidR="00D12129">
          <w:rPr>
            <w:noProof/>
            <w:webHidden/>
          </w:rPr>
          <w:tab/>
        </w:r>
        <w:r w:rsidR="00D12129">
          <w:rPr>
            <w:noProof/>
            <w:webHidden/>
          </w:rPr>
          <w:fldChar w:fldCharType="begin"/>
        </w:r>
        <w:r w:rsidR="00D12129">
          <w:rPr>
            <w:noProof/>
            <w:webHidden/>
          </w:rPr>
          <w:instrText xml:space="preserve"> PAGEREF _Toc46928335 \h </w:instrText>
        </w:r>
        <w:r w:rsidR="00D12129">
          <w:rPr>
            <w:noProof/>
            <w:webHidden/>
          </w:rPr>
        </w:r>
        <w:r w:rsidR="00D12129">
          <w:rPr>
            <w:noProof/>
            <w:webHidden/>
          </w:rPr>
          <w:fldChar w:fldCharType="separate"/>
        </w:r>
        <w:r w:rsidR="00522D77">
          <w:rPr>
            <w:noProof/>
            <w:webHidden/>
          </w:rPr>
          <w:t>16</w:t>
        </w:r>
        <w:r w:rsidR="00D12129">
          <w:rPr>
            <w:noProof/>
            <w:webHidden/>
          </w:rPr>
          <w:fldChar w:fldCharType="end"/>
        </w:r>
      </w:hyperlink>
    </w:p>
    <w:p w14:paraId="32E99C73" w14:textId="41AD0B00" w:rsidR="00D12129" w:rsidRDefault="005C510A">
      <w:pPr>
        <w:pStyle w:val="TOC3"/>
        <w:tabs>
          <w:tab w:val="right" w:leader="dot" w:pos="10762"/>
        </w:tabs>
        <w:rPr>
          <w:rFonts w:asciiTheme="minorHAnsi" w:hAnsiTheme="minorHAnsi" w:cstheme="minorBidi"/>
          <w:noProof/>
          <w:sz w:val="22"/>
          <w:szCs w:val="22"/>
        </w:rPr>
      </w:pPr>
      <w:hyperlink w:anchor="_Toc46928336" w:history="1">
        <w:r w:rsidR="00D12129" w:rsidRPr="00873E45">
          <w:rPr>
            <w:rStyle w:val="Hyperlink"/>
            <w:noProof/>
          </w:rPr>
          <w:t>Menu availability</w:t>
        </w:r>
        <w:r w:rsidR="00D12129">
          <w:rPr>
            <w:noProof/>
            <w:webHidden/>
          </w:rPr>
          <w:tab/>
        </w:r>
        <w:r w:rsidR="00D12129">
          <w:rPr>
            <w:noProof/>
            <w:webHidden/>
          </w:rPr>
          <w:fldChar w:fldCharType="begin"/>
        </w:r>
        <w:r w:rsidR="00D12129">
          <w:rPr>
            <w:noProof/>
            <w:webHidden/>
          </w:rPr>
          <w:instrText xml:space="preserve"> PAGEREF _Toc46928336 \h </w:instrText>
        </w:r>
        <w:r w:rsidR="00D12129">
          <w:rPr>
            <w:noProof/>
            <w:webHidden/>
          </w:rPr>
        </w:r>
        <w:r w:rsidR="00D12129">
          <w:rPr>
            <w:noProof/>
            <w:webHidden/>
          </w:rPr>
          <w:fldChar w:fldCharType="separate"/>
        </w:r>
        <w:r w:rsidR="00522D77">
          <w:rPr>
            <w:noProof/>
            <w:webHidden/>
          </w:rPr>
          <w:t>18</w:t>
        </w:r>
        <w:r w:rsidR="00D12129">
          <w:rPr>
            <w:noProof/>
            <w:webHidden/>
          </w:rPr>
          <w:fldChar w:fldCharType="end"/>
        </w:r>
      </w:hyperlink>
    </w:p>
    <w:p w14:paraId="4723B5ED" w14:textId="5D6C68E4" w:rsidR="00D12129" w:rsidRDefault="005C510A">
      <w:pPr>
        <w:pStyle w:val="TOC3"/>
        <w:tabs>
          <w:tab w:val="right" w:leader="dot" w:pos="10762"/>
        </w:tabs>
        <w:rPr>
          <w:rFonts w:asciiTheme="minorHAnsi" w:hAnsiTheme="minorHAnsi" w:cstheme="minorBidi"/>
          <w:noProof/>
          <w:sz w:val="22"/>
          <w:szCs w:val="22"/>
        </w:rPr>
      </w:pPr>
      <w:hyperlink w:anchor="_Toc46928337" w:history="1">
        <w:r w:rsidR="00D12129" w:rsidRPr="00873E45">
          <w:rPr>
            <w:rStyle w:val="Hyperlink"/>
            <w:noProof/>
          </w:rPr>
          <w:t>Menu options</w:t>
        </w:r>
        <w:r w:rsidR="00D12129">
          <w:rPr>
            <w:noProof/>
            <w:webHidden/>
          </w:rPr>
          <w:tab/>
        </w:r>
        <w:r w:rsidR="00D12129">
          <w:rPr>
            <w:noProof/>
            <w:webHidden/>
          </w:rPr>
          <w:fldChar w:fldCharType="begin"/>
        </w:r>
        <w:r w:rsidR="00D12129">
          <w:rPr>
            <w:noProof/>
            <w:webHidden/>
          </w:rPr>
          <w:instrText xml:space="preserve"> PAGEREF _Toc46928337 \h </w:instrText>
        </w:r>
        <w:r w:rsidR="00D12129">
          <w:rPr>
            <w:noProof/>
            <w:webHidden/>
          </w:rPr>
        </w:r>
        <w:r w:rsidR="00D12129">
          <w:rPr>
            <w:noProof/>
            <w:webHidden/>
          </w:rPr>
          <w:fldChar w:fldCharType="separate"/>
        </w:r>
        <w:r w:rsidR="00522D77">
          <w:rPr>
            <w:noProof/>
            <w:webHidden/>
          </w:rPr>
          <w:t>18</w:t>
        </w:r>
        <w:r w:rsidR="00D12129">
          <w:rPr>
            <w:noProof/>
            <w:webHidden/>
          </w:rPr>
          <w:fldChar w:fldCharType="end"/>
        </w:r>
      </w:hyperlink>
    </w:p>
    <w:p w14:paraId="4007303F" w14:textId="702034A5" w:rsidR="00D12129" w:rsidRDefault="005C510A">
      <w:pPr>
        <w:pStyle w:val="TOC2"/>
        <w:rPr>
          <w:rFonts w:asciiTheme="minorHAnsi" w:hAnsiTheme="minorHAnsi" w:cstheme="minorBidi"/>
          <w:b w:val="0"/>
          <w:sz w:val="22"/>
          <w:szCs w:val="22"/>
        </w:rPr>
      </w:pPr>
      <w:hyperlink w:anchor="_Toc46928338" w:history="1">
        <w:r w:rsidR="00D12129" w:rsidRPr="00873E45">
          <w:rPr>
            <w:rStyle w:val="Hyperlink"/>
          </w:rPr>
          <w:t>Stand-alone mode</w:t>
        </w:r>
        <w:r w:rsidR="00D12129">
          <w:rPr>
            <w:webHidden/>
          </w:rPr>
          <w:tab/>
        </w:r>
        <w:r w:rsidR="00D12129">
          <w:rPr>
            <w:webHidden/>
          </w:rPr>
          <w:fldChar w:fldCharType="begin"/>
        </w:r>
        <w:r w:rsidR="00D12129">
          <w:rPr>
            <w:webHidden/>
          </w:rPr>
          <w:instrText xml:space="preserve"> PAGEREF _Toc46928338 \h </w:instrText>
        </w:r>
        <w:r w:rsidR="00D12129">
          <w:rPr>
            <w:webHidden/>
          </w:rPr>
        </w:r>
        <w:r w:rsidR="00D12129">
          <w:rPr>
            <w:webHidden/>
          </w:rPr>
          <w:fldChar w:fldCharType="separate"/>
        </w:r>
        <w:r w:rsidR="00522D77">
          <w:rPr>
            <w:webHidden/>
          </w:rPr>
          <w:t>27</w:t>
        </w:r>
        <w:r w:rsidR="00D12129">
          <w:rPr>
            <w:webHidden/>
          </w:rPr>
          <w:fldChar w:fldCharType="end"/>
        </w:r>
      </w:hyperlink>
    </w:p>
    <w:p w14:paraId="6ED2B0FC" w14:textId="2B3B3832" w:rsidR="00D12129" w:rsidRDefault="005C510A">
      <w:pPr>
        <w:pStyle w:val="TOC2"/>
        <w:rPr>
          <w:rFonts w:asciiTheme="minorHAnsi" w:hAnsiTheme="minorHAnsi" w:cstheme="minorBidi"/>
          <w:b w:val="0"/>
          <w:sz w:val="22"/>
          <w:szCs w:val="22"/>
        </w:rPr>
      </w:pPr>
      <w:hyperlink w:anchor="_Toc46928339" w:history="1">
        <w:r w:rsidR="00D12129" w:rsidRPr="00873E45">
          <w:rPr>
            <w:rStyle w:val="Hyperlink"/>
          </w:rPr>
          <w:t>File Manager</w:t>
        </w:r>
        <w:r w:rsidR="00D12129">
          <w:rPr>
            <w:webHidden/>
          </w:rPr>
          <w:tab/>
        </w:r>
        <w:r w:rsidR="00D12129">
          <w:rPr>
            <w:webHidden/>
          </w:rPr>
          <w:fldChar w:fldCharType="begin"/>
        </w:r>
        <w:r w:rsidR="00D12129">
          <w:rPr>
            <w:webHidden/>
          </w:rPr>
          <w:instrText xml:space="preserve"> PAGEREF _Toc46928339 \h </w:instrText>
        </w:r>
        <w:r w:rsidR="00D12129">
          <w:rPr>
            <w:webHidden/>
          </w:rPr>
        </w:r>
        <w:r w:rsidR="00D12129">
          <w:rPr>
            <w:webHidden/>
          </w:rPr>
          <w:fldChar w:fldCharType="separate"/>
        </w:r>
        <w:r w:rsidR="00522D77">
          <w:rPr>
            <w:webHidden/>
          </w:rPr>
          <w:t>28</w:t>
        </w:r>
        <w:r w:rsidR="00D12129">
          <w:rPr>
            <w:webHidden/>
          </w:rPr>
          <w:fldChar w:fldCharType="end"/>
        </w:r>
      </w:hyperlink>
    </w:p>
    <w:p w14:paraId="23DC940E" w14:textId="65752945" w:rsidR="00D12129" w:rsidRDefault="005C510A">
      <w:pPr>
        <w:pStyle w:val="TOC3"/>
        <w:tabs>
          <w:tab w:val="right" w:leader="dot" w:pos="10762"/>
        </w:tabs>
        <w:rPr>
          <w:rFonts w:asciiTheme="minorHAnsi" w:hAnsiTheme="minorHAnsi" w:cstheme="minorBidi"/>
          <w:noProof/>
          <w:sz w:val="22"/>
          <w:szCs w:val="22"/>
        </w:rPr>
      </w:pPr>
      <w:hyperlink w:anchor="_Toc46928340" w:history="1">
        <w:r w:rsidR="00D12129" w:rsidRPr="00873E45">
          <w:rPr>
            <w:rStyle w:val="Hyperlink"/>
            <w:noProof/>
          </w:rPr>
          <w:t>File manager commands</w:t>
        </w:r>
        <w:r w:rsidR="00D12129">
          <w:rPr>
            <w:noProof/>
            <w:webHidden/>
          </w:rPr>
          <w:tab/>
        </w:r>
        <w:r w:rsidR="00D12129">
          <w:rPr>
            <w:noProof/>
            <w:webHidden/>
          </w:rPr>
          <w:fldChar w:fldCharType="begin"/>
        </w:r>
        <w:r w:rsidR="00D12129">
          <w:rPr>
            <w:noProof/>
            <w:webHidden/>
          </w:rPr>
          <w:instrText xml:space="preserve"> PAGEREF _Toc46928340 \h </w:instrText>
        </w:r>
        <w:r w:rsidR="00D12129">
          <w:rPr>
            <w:noProof/>
            <w:webHidden/>
          </w:rPr>
        </w:r>
        <w:r w:rsidR="00D12129">
          <w:rPr>
            <w:noProof/>
            <w:webHidden/>
          </w:rPr>
          <w:fldChar w:fldCharType="separate"/>
        </w:r>
        <w:r w:rsidR="00522D77">
          <w:rPr>
            <w:noProof/>
            <w:webHidden/>
          </w:rPr>
          <w:t>29</w:t>
        </w:r>
        <w:r w:rsidR="00D12129">
          <w:rPr>
            <w:noProof/>
            <w:webHidden/>
          </w:rPr>
          <w:fldChar w:fldCharType="end"/>
        </w:r>
      </w:hyperlink>
    </w:p>
    <w:p w14:paraId="6028B520" w14:textId="266AEF83" w:rsidR="00D12129" w:rsidRDefault="005C510A">
      <w:pPr>
        <w:pStyle w:val="TOC3"/>
        <w:tabs>
          <w:tab w:val="right" w:leader="dot" w:pos="10762"/>
        </w:tabs>
        <w:rPr>
          <w:rFonts w:asciiTheme="minorHAnsi" w:hAnsiTheme="minorHAnsi" w:cstheme="minorBidi"/>
          <w:noProof/>
          <w:sz w:val="22"/>
          <w:szCs w:val="22"/>
        </w:rPr>
      </w:pPr>
      <w:hyperlink w:anchor="_Toc46928341" w:history="1">
        <w:r w:rsidR="00D12129" w:rsidRPr="00873E45">
          <w:rPr>
            <w:rStyle w:val="Hyperlink"/>
            <w:noProof/>
          </w:rPr>
          <w:t>More about Copying and Pasting Files</w:t>
        </w:r>
        <w:r w:rsidR="00D12129">
          <w:rPr>
            <w:noProof/>
            <w:webHidden/>
          </w:rPr>
          <w:tab/>
        </w:r>
        <w:r w:rsidR="00D12129">
          <w:rPr>
            <w:noProof/>
            <w:webHidden/>
          </w:rPr>
          <w:fldChar w:fldCharType="begin"/>
        </w:r>
        <w:r w:rsidR="00D12129">
          <w:rPr>
            <w:noProof/>
            <w:webHidden/>
          </w:rPr>
          <w:instrText xml:space="preserve"> PAGEREF _Toc46928341 \h </w:instrText>
        </w:r>
        <w:r w:rsidR="00D12129">
          <w:rPr>
            <w:noProof/>
            <w:webHidden/>
          </w:rPr>
        </w:r>
        <w:r w:rsidR="00D12129">
          <w:rPr>
            <w:noProof/>
            <w:webHidden/>
          </w:rPr>
          <w:fldChar w:fldCharType="separate"/>
        </w:r>
        <w:r w:rsidR="00522D77">
          <w:rPr>
            <w:noProof/>
            <w:webHidden/>
          </w:rPr>
          <w:t>33</w:t>
        </w:r>
        <w:r w:rsidR="00D12129">
          <w:rPr>
            <w:noProof/>
            <w:webHidden/>
          </w:rPr>
          <w:fldChar w:fldCharType="end"/>
        </w:r>
      </w:hyperlink>
    </w:p>
    <w:p w14:paraId="14B976E0" w14:textId="311F76FA" w:rsidR="00D12129" w:rsidRDefault="005C510A">
      <w:pPr>
        <w:pStyle w:val="TOC3"/>
        <w:tabs>
          <w:tab w:val="right" w:leader="dot" w:pos="10762"/>
        </w:tabs>
        <w:rPr>
          <w:rFonts w:asciiTheme="minorHAnsi" w:hAnsiTheme="minorHAnsi" w:cstheme="minorBidi"/>
          <w:noProof/>
          <w:sz w:val="22"/>
          <w:szCs w:val="22"/>
        </w:rPr>
      </w:pPr>
      <w:hyperlink w:anchor="_Toc46928342" w:history="1">
        <w:r w:rsidR="00D12129" w:rsidRPr="00873E45">
          <w:rPr>
            <w:rStyle w:val="Hyperlink"/>
            <w:noProof/>
          </w:rPr>
          <w:t>File movement commands</w:t>
        </w:r>
        <w:r w:rsidR="00D12129">
          <w:rPr>
            <w:noProof/>
            <w:webHidden/>
          </w:rPr>
          <w:tab/>
        </w:r>
        <w:r w:rsidR="00D12129">
          <w:rPr>
            <w:noProof/>
            <w:webHidden/>
          </w:rPr>
          <w:fldChar w:fldCharType="begin"/>
        </w:r>
        <w:r w:rsidR="00D12129">
          <w:rPr>
            <w:noProof/>
            <w:webHidden/>
          </w:rPr>
          <w:instrText xml:space="preserve"> PAGEREF _Toc46928342 \h </w:instrText>
        </w:r>
        <w:r w:rsidR="00D12129">
          <w:rPr>
            <w:noProof/>
            <w:webHidden/>
          </w:rPr>
        </w:r>
        <w:r w:rsidR="00D12129">
          <w:rPr>
            <w:noProof/>
            <w:webHidden/>
          </w:rPr>
          <w:fldChar w:fldCharType="separate"/>
        </w:r>
        <w:r w:rsidR="00522D77">
          <w:rPr>
            <w:noProof/>
            <w:webHidden/>
          </w:rPr>
          <w:t>34</w:t>
        </w:r>
        <w:r w:rsidR="00D12129">
          <w:rPr>
            <w:noProof/>
            <w:webHidden/>
          </w:rPr>
          <w:fldChar w:fldCharType="end"/>
        </w:r>
      </w:hyperlink>
    </w:p>
    <w:p w14:paraId="2A123895" w14:textId="4808331F" w:rsidR="00D12129" w:rsidRDefault="005C510A">
      <w:pPr>
        <w:pStyle w:val="TOC3"/>
        <w:tabs>
          <w:tab w:val="right" w:leader="dot" w:pos="10762"/>
        </w:tabs>
        <w:rPr>
          <w:rFonts w:asciiTheme="minorHAnsi" w:hAnsiTheme="minorHAnsi" w:cstheme="minorBidi"/>
          <w:noProof/>
          <w:sz w:val="22"/>
          <w:szCs w:val="22"/>
        </w:rPr>
      </w:pPr>
      <w:hyperlink w:anchor="_Toc46928343" w:history="1">
        <w:r w:rsidR="00D12129" w:rsidRPr="00873E45">
          <w:rPr>
            <w:rStyle w:val="Hyperlink"/>
            <w:noProof/>
          </w:rPr>
          <w:t>Preparing files</w:t>
        </w:r>
        <w:r w:rsidR="00D12129">
          <w:rPr>
            <w:noProof/>
            <w:webHidden/>
          </w:rPr>
          <w:tab/>
        </w:r>
        <w:r w:rsidR="00D12129">
          <w:rPr>
            <w:noProof/>
            <w:webHidden/>
          </w:rPr>
          <w:fldChar w:fldCharType="begin"/>
        </w:r>
        <w:r w:rsidR="00D12129">
          <w:rPr>
            <w:noProof/>
            <w:webHidden/>
          </w:rPr>
          <w:instrText xml:space="preserve"> PAGEREF _Toc46928343 \h </w:instrText>
        </w:r>
        <w:r w:rsidR="00D12129">
          <w:rPr>
            <w:noProof/>
            <w:webHidden/>
          </w:rPr>
        </w:r>
        <w:r w:rsidR="00D12129">
          <w:rPr>
            <w:noProof/>
            <w:webHidden/>
          </w:rPr>
          <w:fldChar w:fldCharType="separate"/>
        </w:r>
        <w:r w:rsidR="00522D77">
          <w:rPr>
            <w:noProof/>
            <w:webHidden/>
          </w:rPr>
          <w:t>35</w:t>
        </w:r>
        <w:r w:rsidR="00D12129">
          <w:rPr>
            <w:noProof/>
            <w:webHidden/>
          </w:rPr>
          <w:fldChar w:fldCharType="end"/>
        </w:r>
      </w:hyperlink>
    </w:p>
    <w:p w14:paraId="1811715E" w14:textId="322EE730" w:rsidR="00D12129" w:rsidRDefault="005C510A">
      <w:pPr>
        <w:pStyle w:val="TOC2"/>
        <w:rPr>
          <w:rFonts w:asciiTheme="minorHAnsi" w:hAnsiTheme="minorHAnsi" w:cstheme="minorBidi"/>
          <w:b w:val="0"/>
          <w:sz w:val="22"/>
          <w:szCs w:val="22"/>
        </w:rPr>
      </w:pPr>
      <w:hyperlink w:anchor="_Toc46928344" w:history="1">
        <w:r w:rsidR="00D12129" w:rsidRPr="00873E45">
          <w:rPr>
            <w:rStyle w:val="Hyperlink"/>
          </w:rPr>
          <w:t>The Reader</w:t>
        </w:r>
        <w:r w:rsidR="00D12129">
          <w:rPr>
            <w:webHidden/>
          </w:rPr>
          <w:tab/>
        </w:r>
        <w:r w:rsidR="00D12129">
          <w:rPr>
            <w:webHidden/>
          </w:rPr>
          <w:fldChar w:fldCharType="begin"/>
        </w:r>
        <w:r w:rsidR="00D12129">
          <w:rPr>
            <w:webHidden/>
          </w:rPr>
          <w:instrText xml:space="preserve"> PAGEREF _Toc46928344 \h </w:instrText>
        </w:r>
        <w:r w:rsidR="00D12129">
          <w:rPr>
            <w:webHidden/>
          </w:rPr>
        </w:r>
        <w:r w:rsidR="00D12129">
          <w:rPr>
            <w:webHidden/>
          </w:rPr>
          <w:fldChar w:fldCharType="separate"/>
        </w:r>
        <w:r w:rsidR="00522D77">
          <w:rPr>
            <w:webHidden/>
          </w:rPr>
          <w:t>35</w:t>
        </w:r>
        <w:r w:rsidR="00D12129">
          <w:rPr>
            <w:webHidden/>
          </w:rPr>
          <w:fldChar w:fldCharType="end"/>
        </w:r>
      </w:hyperlink>
    </w:p>
    <w:p w14:paraId="7036D054" w14:textId="49B6669B" w:rsidR="00D12129" w:rsidRDefault="005C510A">
      <w:pPr>
        <w:pStyle w:val="TOC3"/>
        <w:tabs>
          <w:tab w:val="right" w:leader="dot" w:pos="10762"/>
        </w:tabs>
        <w:rPr>
          <w:rFonts w:asciiTheme="minorHAnsi" w:hAnsiTheme="minorHAnsi" w:cstheme="minorBidi"/>
          <w:noProof/>
          <w:sz w:val="22"/>
          <w:szCs w:val="22"/>
        </w:rPr>
      </w:pPr>
      <w:hyperlink w:anchor="_Toc46928345" w:history="1">
        <w:r w:rsidR="00D12129" w:rsidRPr="00873E45">
          <w:rPr>
            <w:rStyle w:val="Hyperlink"/>
            <w:noProof/>
          </w:rPr>
          <w:t>Reader commands</w:t>
        </w:r>
        <w:r w:rsidR="00D12129">
          <w:rPr>
            <w:noProof/>
            <w:webHidden/>
          </w:rPr>
          <w:tab/>
        </w:r>
        <w:r w:rsidR="00D12129">
          <w:rPr>
            <w:noProof/>
            <w:webHidden/>
          </w:rPr>
          <w:fldChar w:fldCharType="begin"/>
        </w:r>
        <w:r w:rsidR="00D12129">
          <w:rPr>
            <w:noProof/>
            <w:webHidden/>
          </w:rPr>
          <w:instrText xml:space="preserve"> PAGEREF _Toc46928345 \h </w:instrText>
        </w:r>
        <w:r w:rsidR="00D12129">
          <w:rPr>
            <w:noProof/>
            <w:webHidden/>
          </w:rPr>
        </w:r>
        <w:r w:rsidR="00D12129">
          <w:rPr>
            <w:noProof/>
            <w:webHidden/>
          </w:rPr>
          <w:fldChar w:fldCharType="separate"/>
        </w:r>
        <w:r w:rsidR="00522D77">
          <w:rPr>
            <w:noProof/>
            <w:webHidden/>
          </w:rPr>
          <w:t>36</w:t>
        </w:r>
        <w:r w:rsidR="00D12129">
          <w:rPr>
            <w:noProof/>
            <w:webHidden/>
          </w:rPr>
          <w:fldChar w:fldCharType="end"/>
        </w:r>
      </w:hyperlink>
    </w:p>
    <w:p w14:paraId="01E314AA" w14:textId="750324F9" w:rsidR="00D12129" w:rsidRDefault="005C510A">
      <w:pPr>
        <w:pStyle w:val="TOC3"/>
        <w:tabs>
          <w:tab w:val="right" w:leader="dot" w:pos="10762"/>
        </w:tabs>
        <w:rPr>
          <w:rFonts w:asciiTheme="minorHAnsi" w:hAnsiTheme="minorHAnsi" w:cstheme="minorBidi"/>
          <w:noProof/>
          <w:sz w:val="22"/>
          <w:szCs w:val="22"/>
        </w:rPr>
      </w:pPr>
      <w:hyperlink w:anchor="_Toc46928346" w:history="1">
        <w:r w:rsidR="00D12129" w:rsidRPr="00873E45">
          <w:rPr>
            <w:rStyle w:val="Hyperlink"/>
            <w:noProof/>
          </w:rPr>
          <w:t>Power Move Forward and Back</w:t>
        </w:r>
        <w:r w:rsidR="00D12129">
          <w:rPr>
            <w:noProof/>
            <w:webHidden/>
          </w:rPr>
          <w:tab/>
        </w:r>
        <w:r w:rsidR="00D12129">
          <w:rPr>
            <w:noProof/>
            <w:webHidden/>
          </w:rPr>
          <w:fldChar w:fldCharType="begin"/>
        </w:r>
        <w:r w:rsidR="00D12129">
          <w:rPr>
            <w:noProof/>
            <w:webHidden/>
          </w:rPr>
          <w:instrText xml:space="preserve"> PAGEREF _Toc46928346 \h </w:instrText>
        </w:r>
        <w:r w:rsidR="00D12129">
          <w:rPr>
            <w:noProof/>
            <w:webHidden/>
          </w:rPr>
        </w:r>
        <w:r w:rsidR="00D12129">
          <w:rPr>
            <w:noProof/>
            <w:webHidden/>
          </w:rPr>
          <w:fldChar w:fldCharType="separate"/>
        </w:r>
        <w:r w:rsidR="00522D77">
          <w:rPr>
            <w:noProof/>
            <w:webHidden/>
          </w:rPr>
          <w:t>40</w:t>
        </w:r>
        <w:r w:rsidR="00D12129">
          <w:rPr>
            <w:noProof/>
            <w:webHidden/>
          </w:rPr>
          <w:fldChar w:fldCharType="end"/>
        </w:r>
      </w:hyperlink>
    </w:p>
    <w:p w14:paraId="7F9C71D4" w14:textId="029A6AA9" w:rsidR="00D12129" w:rsidRDefault="005C510A">
      <w:pPr>
        <w:pStyle w:val="TOC3"/>
        <w:tabs>
          <w:tab w:val="right" w:leader="dot" w:pos="10762"/>
        </w:tabs>
        <w:rPr>
          <w:rFonts w:asciiTheme="minorHAnsi" w:hAnsiTheme="minorHAnsi" w:cstheme="minorBidi"/>
          <w:noProof/>
          <w:sz w:val="22"/>
          <w:szCs w:val="22"/>
        </w:rPr>
      </w:pPr>
      <w:hyperlink w:anchor="_Toc46928347" w:history="1">
        <w:r w:rsidR="00D12129" w:rsidRPr="00873E45">
          <w:rPr>
            <w:rStyle w:val="Hyperlink"/>
            <w:noProof/>
          </w:rPr>
          <w:t>Find Braille</w:t>
        </w:r>
        <w:r w:rsidR="00D12129">
          <w:rPr>
            <w:noProof/>
            <w:webHidden/>
          </w:rPr>
          <w:tab/>
        </w:r>
        <w:r w:rsidR="00D12129">
          <w:rPr>
            <w:noProof/>
            <w:webHidden/>
          </w:rPr>
          <w:fldChar w:fldCharType="begin"/>
        </w:r>
        <w:r w:rsidR="00D12129">
          <w:rPr>
            <w:noProof/>
            <w:webHidden/>
          </w:rPr>
          <w:instrText xml:space="preserve"> PAGEREF _Toc46928347 \h </w:instrText>
        </w:r>
        <w:r w:rsidR="00D12129">
          <w:rPr>
            <w:noProof/>
            <w:webHidden/>
          </w:rPr>
        </w:r>
        <w:r w:rsidR="00D12129">
          <w:rPr>
            <w:noProof/>
            <w:webHidden/>
          </w:rPr>
          <w:fldChar w:fldCharType="separate"/>
        </w:r>
        <w:r w:rsidR="00522D77">
          <w:rPr>
            <w:noProof/>
            <w:webHidden/>
          </w:rPr>
          <w:t>40</w:t>
        </w:r>
        <w:r w:rsidR="00D12129">
          <w:rPr>
            <w:noProof/>
            <w:webHidden/>
          </w:rPr>
          <w:fldChar w:fldCharType="end"/>
        </w:r>
      </w:hyperlink>
    </w:p>
    <w:p w14:paraId="2FC7DB70" w14:textId="3F2DBB81" w:rsidR="00D12129" w:rsidRDefault="005C510A">
      <w:pPr>
        <w:pStyle w:val="TOC3"/>
        <w:tabs>
          <w:tab w:val="right" w:leader="dot" w:pos="10762"/>
        </w:tabs>
        <w:rPr>
          <w:rFonts w:asciiTheme="minorHAnsi" w:hAnsiTheme="minorHAnsi" w:cstheme="minorBidi"/>
          <w:noProof/>
          <w:sz w:val="22"/>
          <w:szCs w:val="22"/>
        </w:rPr>
      </w:pPr>
      <w:hyperlink w:anchor="_Toc46928348" w:history="1">
        <w:r w:rsidR="00D12129" w:rsidRPr="00873E45">
          <w:rPr>
            <w:rStyle w:val="Hyperlink"/>
            <w:noProof/>
          </w:rPr>
          <w:t>Braille Pacer (Auto-Scroll)</w:t>
        </w:r>
        <w:r w:rsidR="00D12129">
          <w:rPr>
            <w:noProof/>
            <w:webHidden/>
          </w:rPr>
          <w:tab/>
        </w:r>
        <w:r w:rsidR="00D12129">
          <w:rPr>
            <w:noProof/>
            <w:webHidden/>
          </w:rPr>
          <w:fldChar w:fldCharType="begin"/>
        </w:r>
        <w:r w:rsidR="00D12129">
          <w:rPr>
            <w:noProof/>
            <w:webHidden/>
          </w:rPr>
          <w:instrText xml:space="preserve"> PAGEREF _Toc46928348 \h </w:instrText>
        </w:r>
        <w:r w:rsidR="00D12129">
          <w:rPr>
            <w:noProof/>
            <w:webHidden/>
          </w:rPr>
        </w:r>
        <w:r w:rsidR="00D12129">
          <w:rPr>
            <w:noProof/>
            <w:webHidden/>
          </w:rPr>
          <w:fldChar w:fldCharType="separate"/>
        </w:r>
        <w:r w:rsidR="00522D77">
          <w:rPr>
            <w:noProof/>
            <w:webHidden/>
          </w:rPr>
          <w:t>42</w:t>
        </w:r>
        <w:r w:rsidR="00D12129">
          <w:rPr>
            <w:noProof/>
            <w:webHidden/>
          </w:rPr>
          <w:fldChar w:fldCharType="end"/>
        </w:r>
      </w:hyperlink>
    </w:p>
    <w:p w14:paraId="213A2730" w14:textId="1F69D6A7" w:rsidR="00D12129" w:rsidRDefault="005C510A">
      <w:pPr>
        <w:pStyle w:val="TOC2"/>
        <w:rPr>
          <w:rFonts w:asciiTheme="minorHAnsi" w:hAnsiTheme="minorHAnsi" w:cstheme="minorBidi"/>
          <w:b w:val="0"/>
          <w:sz w:val="22"/>
          <w:szCs w:val="22"/>
        </w:rPr>
      </w:pPr>
      <w:hyperlink w:anchor="_Toc46928349" w:history="1">
        <w:r w:rsidR="00D12129" w:rsidRPr="00873E45">
          <w:rPr>
            <w:rStyle w:val="Hyperlink"/>
          </w:rPr>
          <w:t>Edit box</w:t>
        </w:r>
        <w:r w:rsidR="00D12129">
          <w:rPr>
            <w:webHidden/>
          </w:rPr>
          <w:tab/>
        </w:r>
        <w:r w:rsidR="00D12129">
          <w:rPr>
            <w:webHidden/>
          </w:rPr>
          <w:fldChar w:fldCharType="begin"/>
        </w:r>
        <w:r w:rsidR="00D12129">
          <w:rPr>
            <w:webHidden/>
          </w:rPr>
          <w:instrText xml:space="preserve"> PAGEREF _Toc46928349 \h </w:instrText>
        </w:r>
        <w:r w:rsidR="00D12129">
          <w:rPr>
            <w:webHidden/>
          </w:rPr>
        </w:r>
        <w:r w:rsidR="00D12129">
          <w:rPr>
            <w:webHidden/>
          </w:rPr>
          <w:fldChar w:fldCharType="separate"/>
        </w:r>
        <w:r w:rsidR="00522D77">
          <w:rPr>
            <w:webHidden/>
          </w:rPr>
          <w:t>43</w:t>
        </w:r>
        <w:r w:rsidR="00D12129">
          <w:rPr>
            <w:webHidden/>
          </w:rPr>
          <w:fldChar w:fldCharType="end"/>
        </w:r>
      </w:hyperlink>
    </w:p>
    <w:p w14:paraId="4EFE2B90" w14:textId="09432C10" w:rsidR="00D12129" w:rsidRDefault="005C510A">
      <w:pPr>
        <w:pStyle w:val="TOC3"/>
        <w:tabs>
          <w:tab w:val="right" w:leader="dot" w:pos="10762"/>
        </w:tabs>
        <w:rPr>
          <w:rFonts w:asciiTheme="minorHAnsi" w:hAnsiTheme="minorHAnsi" w:cstheme="minorBidi"/>
          <w:noProof/>
          <w:sz w:val="22"/>
          <w:szCs w:val="22"/>
        </w:rPr>
      </w:pPr>
      <w:hyperlink w:anchor="_Toc46928350" w:history="1">
        <w:r w:rsidR="00D12129" w:rsidRPr="00873E45">
          <w:rPr>
            <w:rStyle w:val="Hyperlink"/>
            <w:noProof/>
          </w:rPr>
          <w:t>Edit box commands</w:t>
        </w:r>
        <w:r w:rsidR="00D12129">
          <w:rPr>
            <w:noProof/>
            <w:webHidden/>
          </w:rPr>
          <w:tab/>
        </w:r>
        <w:r w:rsidR="00D12129">
          <w:rPr>
            <w:noProof/>
            <w:webHidden/>
          </w:rPr>
          <w:fldChar w:fldCharType="begin"/>
        </w:r>
        <w:r w:rsidR="00D12129">
          <w:rPr>
            <w:noProof/>
            <w:webHidden/>
          </w:rPr>
          <w:instrText xml:space="preserve"> PAGEREF _Toc46928350 \h </w:instrText>
        </w:r>
        <w:r w:rsidR="00D12129">
          <w:rPr>
            <w:noProof/>
            <w:webHidden/>
          </w:rPr>
        </w:r>
        <w:r w:rsidR="00D12129">
          <w:rPr>
            <w:noProof/>
            <w:webHidden/>
          </w:rPr>
          <w:fldChar w:fldCharType="separate"/>
        </w:r>
        <w:r w:rsidR="00522D77">
          <w:rPr>
            <w:noProof/>
            <w:webHidden/>
          </w:rPr>
          <w:t>43</w:t>
        </w:r>
        <w:r w:rsidR="00D12129">
          <w:rPr>
            <w:noProof/>
            <w:webHidden/>
          </w:rPr>
          <w:fldChar w:fldCharType="end"/>
        </w:r>
      </w:hyperlink>
    </w:p>
    <w:p w14:paraId="07DA05F6" w14:textId="61356A84" w:rsidR="00D12129" w:rsidRDefault="005C510A">
      <w:pPr>
        <w:pStyle w:val="TOC2"/>
        <w:rPr>
          <w:rFonts w:asciiTheme="minorHAnsi" w:hAnsiTheme="minorHAnsi" w:cstheme="minorBidi"/>
          <w:b w:val="0"/>
          <w:sz w:val="22"/>
          <w:szCs w:val="22"/>
        </w:rPr>
      </w:pPr>
      <w:hyperlink w:anchor="_Toc46928351" w:history="1">
        <w:r w:rsidR="00D12129" w:rsidRPr="00873E45">
          <w:rPr>
            <w:rStyle w:val="Hyperlink"/>
          </w:rPr>
          <w:t>The Editor</w:t>
        </w:r>
        <w:r w:rsidR="00D12129">
          <w:rPr>
            <w:webHidden/>
          </w:rPr>
          <w:tab/>
        </w:r>
        <w:r w:rsidR="00D12129">
          <w:rPr>
            <w:webHidden/>
          </w:rPr>
          <w:fldChar w:fldCharType="begin"/>
        </w:r>
        <w:r w:rsidR="00D12129">
          <w:rPr>
            <w:webHidden/>
          </w:rPr>
          <w:instrText xml:space="preserve"> PAGEREF _Toc46928351 \h </w:instrText>
        </w:r>
        <w:r w:rsidR="00D12129">
          <w:rPr>
            <w:webHidden/>
          </w:rPr>
        </w:r>
        <w:r w:rsidR="00D12129">
          <w:rPr>
            <w:webHidden/>
          </w:rPr>
          <w:fldChar w:fldCharType="separate"/>
        </w:r>
        <w:r w:rsidR="00522D77">
          <w:rPr>
            <w:webHidden/>
          </w:rPr>
          <w:t>44</w:t>
        </w:r>
        <w:r w:rsidR="00D12129">
          <w:rPr>
            <w:webHidden/>
          </w:rPr>
          <w:fldChar w:fldCharType="end"/>
        </w:r>
      </w:hyperlink>
    </w:p>
    <w:p w14:paraId="52236F41" w14:textId="27546674" w:rsidR="00D12129" w:rsidRDefault="005C510A">
      <w:pPr>
        <w:pStyle w:val="TOC3"/>
        <w:tabs>
          <w:tab w:val="right" w:leader="dot" w:pos="10762"/>
        </w:tabs>
        <w:rPr>
          <w:rFonts w:asciiTheme="minorHAnsi" w:hAnsiTheme="minorHAnsi" w:cstheme="minorBidi"/>
          <w:noProof/>
          <w:sz w:val="22"/>
          <w:szCs w:val="22"/>
        </w:rPr>
      </w:pPr>
      <w:hyperlink w:anchor="_Toc46928352" w:history="1">
        <w:r w:rsidR="00D12129" w:rsidRPr="00873E45">
          <w:rPr>
            <w:rStyle w:val="Hyperlink"/>
            <w:noProof/>
          </w:rPr>
          <w:t>Editor Commands</w:t>
        </w:r>
        <w:r w:rsidR="00D12129">
          <w:rPr>
            <w:noProof/>
            <w:webHidden/>
          </w:rPr>
          <w:tab/>
        </w:r>
        <w:r w:rsidR="00D12129">
          <w:rPr>
            <w:noProof/>
            <w:webHidden/>
          </w:rPr>
          <w:fldChar w:fldCharType="begin"/>
        </w:r>
        <w:r w:rsidR="00D12129">
          <w:rPr>
            <w:noProof/>
            <w:webHidden/>
          </w:rPr>
          <w:instrText xml:space="preserve"> PAGEREF _Toc46928352 \h </w:instrText>
        </w:r>
        <w:r w:rsidR="00D12129">
          <w:rPr>
            <w:noProof/>
            <w:webHidden/>
          </w:rPr>
        </w:r>
        <w:r w:rsidR="00D12129">
          <w:rPr>
            <w:noProof/>
            <w:webHidden/>
          </w:rPr>
          <w:fldChar w:fldCharType="separate"/>
        </w:r>
        <w:r w:rsidR="00522D77">
          <w:rPr>
            <w:noProof/>
            <w:webHidden/>
          </w:rPr>
          <w:t>45</w:t>
        </w:r>
        <w:r w:rsidR="00D12129">
          <w:rPr>
            <w:noProof/>
            <w:webHidden/>
          </w:rPr>
          <w:fldChar w:fldCharType="end"/>
        </w:r>
      </w:hyperlink>
    </w:p>
    <w:p w14:paraId="346FF5FE" w14:textId="38FB5C77" w:rsidR="00D12129" w:rsidRDefault="005C510A">
      <w:pPr>
        <w:pStyle w:val="TOC3"/>
        <w:tabs>
          <w:tab w:val="right" w:leader="dot" w:pos="10762"/>
        </w:tabs>
        <w:rPr>
          <w:rFonts w:asciiTheme="minorHAnsi" w:hAnsiTheme="minorHAnsi" w:cstheme="minorBidi"/>
          <w:noProof/>
          <w:sz w:val="22"/>
          <w:szCs w:val="22"/>
        </w:rPr>
      </w:pPr>
      <w:hyperlink w:anchor="_Toc46928353" w:history="1">
        <w:r w:rsidR="00D12129" w:rsidRPr="00873E45">
          <w:rPr>
            <w:rStyle w:val="Hyperlink"/>
            <w:noProof/>
          </w:rPr>
          <w:t>Editor Block Text Commands</w:t>
        </w:r>
        <w:r w:rsidR="00D12129">
          <w:rPr>
            <w:noProof/>
            <w:webHidden/>
          </w:rPr>
          <w:tab/>
        </w:r>
        <w:r w:rsidR="00D12129">
          <w:rPr>
            <w:noProof/>
            <w:webHidden/>
          </w:rPr>
          <w:fldChar w:fldCharType="begin"/>
        </w:r>
        <w:r w:rsidR="00D12129">
          <w:rPr>
            <w:noProof/>
            <w:webHidden/>
          </w:rPr>
          <w:instrText xml:space="preserve"> PAGEREF _Toc46928353 \h </w:instrText>
        </w:r>
        <w:r w:rsidR="00D12129">
          <w:rPr>
            <w:noProof/>
            <w:webHidden/>
          </w:rPr>
        </w:r>
        <w:r w:rsidR="00D12129">
          <w:rPr>
            <w:noProof/>
            <w:webHidden/>
          </w:rPr>
          <w:fldChar w:fldCharType="separate"/>
        </w:r>
        <w:r w:rsidR="00522D77">
          <w:rPr>
            <w:noProof/>
            <w:webHidden/>
          </w:rPr>
          <w:t>48</w:t>
        </w:r>
        <w:r w:rsidR="00D12129">
          <w:rPr>
            <w:noProof/>
            <w:webHidden/>
          </w:rPr>
          <w:fldChar w:fldCharType="end"/>
        </w:r>
      </w:hyperlink>
    </w:p>
    <w:p w14:paraId="463CE1E5" w14:textId="75D865D5" w:rsidR="00D12129" w:rsidRDefault="005C510A">
      <w:pPr>
        <w:pStyle w:val="TOC3"/>
        <w:tabs>
          <w:tab w:val="right" w:leader="dot" w:pos="10762"/>
        </w:tabs>
        <w:rPr>
          <w:rFonts w:asciiTheme="minorHAnsi" w:hAnsiTheme="minorHAnsi" w:cstheme="minorBidi"/>
          <w:noProof/>
          <w:sz w:val="22"/>
          <w:szCs w:val="22"/>
        </w:rPr>
      </w:pPr>
      <w:hyperlink w:anchor="_Toc46928354" w:history="1">
        <w:r w:rsidR="00D12129" w:rsidRPr="00873E45">
          <w:rPr>
            <w:rStyle w:val="Hyperlink"/>
            <w:noProof/>
          </w:rPr>
          <w:t>Context Menu</w:t>
        </w:r>
        <w:r w:rsidR="00D12129">
          <w:rPr>
            <w:noProof/>
            <w:webHidden/>
          </w:rPr>
          <w:tab/>
        </w:r>
        <w:r w:rsidR="00D12129">
          <w:rPr>
            <w:noProof/>
            <w:webHidden/>
          </w:rPr>
          <w:fldChar w:fldCharType="begin"/>
        </w:r>
        <w:r w:rsidR="00D12129">
          <w:rPr>
            <w:noProof/>
            <w:webHidden/>
          </w:rPr>
          <w:instrText xml:space="preserve"> PAGEREF _Toc46928354 \h </w:instrText>
        </w:r>
        <w:r w:rsidR="00D12129">
          <w:rPr>
            <w:noProof/>
            <w:webHidden/>
          </w:rPr>
        </w:r>
        <w:r w:rsidR="00D12129">
          <w:rPr>
            <w:noProof/>
            <w:webHidden/>
          </w:rPr>
          <w:fldChar w:fldCharType="separate"/>
        </w:r>
        <w:r w:rsidR="00522D77">
          <w:rPr>
            <w:noProof/>
            <w:webHidden/>
          </w:rPr>
          <w:t>49</w:t>
        </w:r>
        <w:r w:rsidR="00D12129">
          <w:rPr>
            <w:noProof/>
            <w:webHidden/>
          </w:rPr>
          <w:fldChar w:fldCharType="end"/>
        </w:r>
      </w:hyperlink>
    </w:p>
    <w:p w14:paraId="28B2F91E" w14:textId="46AFB5D4" w:rsidR="00D12129" w:rsidRDefault="005C510A">
      <w:pPr>
        <w:pStyle w:val="TOC2"/>
        <w:rPr>
          <w:rFonts w:asciiTheme="minorHAnsi" w:hAnsiTheme="minorHAnsi" w:cstheme="minorBidi"/>
          <w:b w:val="0"/>
          <w:sz w:val="22"/>
          <w:szCs w:val="22"/>
        </w:rPr>
      </w:pPr>
      <w:hyperlink w:anchor="_Toc46928355" w:history="1">
        <w:r w:rsidR="00D12129" w:rsidRPr="00873E45">
          <w:rPr>
            <w:rStyle w:val="Hyperlink"/>
          </w:rPr>
          <w:t>Remote Mode</w:t>
        </w:r>
        <w:r w:rsidR="00D12129">
          <w:rPr>
            <w:webHidden/>
          </w:rPr>
          <w:tab/>
        </w:r>
        <w:r w:rsidR="00D12129">
          <w:rPr>
            <w:webHidden/>
          </w:rPr>
          <w:fldChar w:fldCharType="begin"/>
        </w:r>
        <w:r w:rsidR="00D12129">
          <w:rPr>
            <w:webHidden/>
          </w:rPr>
          <w:instrText xml:space="preserve"> PAGEREF _Toc46928355 \h </w:instrText>
        </w:r>
        <w:r w:rsidR="00D12129">
          <w:rPr>
            <w:webHidden/>
          </w:rPr>
        </w:r>
        <w:r w:rsidR="00D12129">
          <w:rPr>
            <w:webHidden/>
          </w:rPr>
          <w:fldChar w:fldCharType="separate"/>
        </w:r>
        <w:r w:rsidR="00522D77">
          <w:rPr>
            <w:webHidden/>
          </w:rPr>
          <w:t>50</w:t>
        </w:r>
        <w:r w:rsidR="00D12129">
          <w:rPr>
            <w:webHidden/>
          </w:rPr>
          <w:fldChar w:fldCharType="end"/>
        </w:r>
      </w:hyperlink>
    </w:p>
    <w:p w14:paraId="750BAF17" w14:textId="5D9E0408" w:rsidR="00D12129" w:rsidRDefault="005C510A">
      <w:pPr>
        <w:pStyle w:val="TOC3"/>
        <w:tabs>
          <w:tab w:val="right" w:leader="dot" w:pos="10762"/>
        </w:tabs>
        <w:rPr>
          <w:rFonts w:asciiTheme="minorHAnsi" w:hAnsiTheme="minorHAnsi" w:cstheme="minorBidi"/>
          <w:noProof/>
          <w:sz w:val="22"/>
          <w:szCs w:val="22"/>
        </w:rPr>
      </w:pPr>
      <w:hyperlink w:anchor="_Toc46928356" w:history="1">
        <w:r w:rsidR="00D12129" w:rsidRPr="00873E45">
          <w:rPr>
            <w:rStyle w:val="Hyperlink"/>
            <w:noProof/>
          </w:rPr>
          <w:t>Before you Connect</w:t>
        </w:r>
        <w:r w:rsidR="00D12129">
          <w:rPr>
            <w:noProof/>
            <w:webHidden/>
          </w:rPr>
          <w:tab/>
        </w:r>
        <w:r w:rsidR="00D12129">
          <w:rPr>
            <w:noProof/>
            <w:webHidden/>
          </w:rPr>
          <w:fldChar w:fldCharType="begin"/>
        </w:r>
        <w:r w:rsidR="00D12129">
          <w:rPr>
            <w:noProof/>
            <w:webHidden/>
          </w:rPr>
          <w:instrText xml:space="preserve"> PAGEREF _Toc46928356 \h </w:instrText>
        </w:r>
        <w:r w:rsidR="00D12129">
          <w:rPr>
            <w:noProof/>
            <w:webHidden/>
          </w:rPr>
        </w:r>
        <w:r w:rsidR="00D12129">
          <w:rPr>
            <w:noProof/>
            <w:webHidden/>
          </w:rPr>
          <w:fldChar w:fldCharType="separate"/>
        </w:r>
        <w:r w:rsidR="00522D77">
          <w:rPr>
            <w:noProof/>
            <w:webHidden/>
          </w:rPr>
          <w:t>51</w:t>
        </w:r>
        <w:r w:rsidR="00D12129">
          <w:rPr>
            <w:noProof/>
            <w:webHidden/>
          </w:rPr>
          <w:fldChar w:fldCharType="end"/>
        </w:r>
      </w:hyperlink>
    </w:p>
    <w:p w14:paraId="5C48F23A" w14:textId="2BFF8653" w:rsidR="00D12129" w:rsidRDefault="005C510A">
      <w:pPr>
        <w:pStyle w:val="TOC3"/>
        <w:tabs>
          <w:tab w:val="right" w:leader="dot" w:pos="10762"/>
        </w:tabs>
        <w:rPr>
          <w:rFonts w:asciiTheme="minorHAnsi" w:hAnsiTheme="minorHAnsi" w:cstheme="minorBidi"/>
          <w:noProof/>
          <w:sz w:val="22"/>
          <w:szCs w:val="22"/>
        </w:rPr>
      </w:pPr>
      <w:hyperlink w:anchor="_Toc46928357" w:history="1">
        <w:r w:rsidR="00D12129" w:rsidRPr="00873E45">
          <w:rPr>
            <w:rStyle w:val="Hyperlink"/>
            <w:noProof/>
          </w:rPr>
          <w:t>Using the Bluetooth connection</w:t>
        </w:r>
        <w:r w:rsidR="00D12129">
          <w:rPr>
            <w:noProof/>
            <w:webHidden/>
          </w:rPr>
          <w:tab/>
        </w:r>
        <w:r w:rsidR="00D12129">
          <w:rPr>
            <w:noProof/>
            <w:webHidden/>
          </w:rPr>
          <w:fldChar w:fldCharType="begin"/>
        </w:r>
        <w:r w:rsidR="00D12129">
          <w:rPr>
            <w:noProof/>
            <w:webHidden/>
          </w:rPr>
          <w:instrText xml:space="preserve"> PAGEREF _Toc46928357 \h </w:instrText>
        </w:r>
        <w:r w:rsidR="00D12129">
          <w:rPr>
            <w:noProof/>
            <w:webHidden/>
          </w:rPr>
        </w:r>
        <w:r w:rsidR="00D12129">
          <w:rPr>
            <w:noProof/>
            <w:webHidden/>
          </w:rPr>
          <w:fldChar w:fldCharType="separate"/>
        </w:r>
        <w:r w:rsidR="00522D77">
          <w:rPr>
            <w:noProof/>
            <w:webHidden/>
          </w:rPr>
          <w:t>53</w:t>
        </w:r>
        <w:r w:rsidR="00D12129">
          <w:rPr>
            <w:noProof/>
            <w:webHidden/>
          </w:rPr>
          <w:fldChar w:fldCharType="end"/>
        </w:r>
      </w:hyperlink>
    </w:p>
    <w:p w14:paraId="7581720F" w14:textId="6030F829" w:rsidR="00D12129" w:rsidRDefault="005C510A">
      <w:pPr>
        <w:pStyle w:val="TOC3"/>
        <w:tabs>
          <w:tab w:val="right" w:leader="dot" w:pos="10762"/>
        </w:tabs>
        <w:rPr>
          <w:rFonts w:asciiTheme="minorHAnsi" w:hAnsiTheme="minorHAnsi" w:cstheme="minorBidi"/>
          <w:noProof/>
          <w:sz w:val="22"/>
          <w:szCs w:val="22"/>
        </w:rPr>
      </w:pPr>
      <w:hyperlink w:anchor="_Toc46928358" w:history="1">
        <w:r w:rsidR="00D12129" w:rsidRPr="00873E45">
          <w:rPr>
            <w:rStyle w:val="Hyperlink"/>
            <w:noProof/>
          </w:rPr>
          <w:t>Manage Connections</w:t>
        </w:r>
        <w:r w:rsidR="00D12129">
          <w:rPr>
            <w:noProof/>
            <w:webHidden/>
          </w:rPr>
          <w:tab/>
        </w:r>
        <w:r w:rsidR="00D12129">
          <w:rPr>
            <w:noProof/>
            <w:webHidden/>
          </w:rPr>
          <w:fldChar w:fldCharType="begin"/>
        </w:r>
        <w:r w:rsidR="00D12129">
          <w:rPr>
            <w:noProof/>
            <w:webHidden/>
          </w:rPr>
          <w:instrText xml:space="preserve"> PAGEREF _Toc46928358 \h </w:instrText>
        </w:r>
        <w:r w:rsidR="00D12129">
          <w:rPr>
            <w:noProof/>
            <w:webHidden/>
          </w:rPr>
        </w:r>
        <w:r w:rsidR="00D12129">
          <w:rPr>
            <w:noProof/>
            <w:webHidden/>
          </w:rPr>
          <w:fldChar w:fldCharType="separate"/>
        </w:r>
        <w:r w:rsidR="00522D77">
          <w:rPr>
            <w:noProof/>
            <w:webHidden/>
          </w:rPr>
          <w:t>54</w:t>
        </w:r>
        <w:r w:rsidR="00D12129">
          <w:rPr>
            <w:noProof/>
            <w:webHidden/>
          </w:rPr>
          <w:fldChar w:fldCharType="end"/>
        </w:r>
      </w:hyperlink>
    </w:p>
    <w:p w14:paraId="0201A53C" w14:textId="78621B0F" w:rsidR="00D12129" w:rsidRDefault="005C510A">
      <w:pPr>
        <w:pStyle w:val="TOC3"/>
        <w:tabs>
          <w:tab w:val="right" w:leader="dot" w:pos="10762"/>
        </w:tabs>
        <w:rPr>
          <w:rFonts w:asciiTheme="minorHAnsi" w:hAnsiTheme="minorHAnsi" w:cstheme="minorBidi"/>
          <w:noProof/>
          <w:sz w:val="22"/>
          <w:szCs w:val="22"/>
        </w:rPr>
      </w:pPr>
      <w:hyperlink w:anchor="_Toc46928359" w:history="1">
        <w:r w:rsidR="00D12129" w:rsidRPr="00873E45">
          <w:rPr>
            <w:rStyle w:val="Hyperlink"/>
            <w:noProof/>
          </w:rPr>
          <w:t>USB</w:t>
        </w:r>
        <w:r w:rsidR="00D12129">
          <w:rPr>
            <w:noProof/>
            <w:webHidden/>
          </w:rPr>
          <w:tab/>
        </w:r>
        <w:r w:rsidR="00D12129">
          <w:rPr>
            <w:noProof/>
            <w:webHidden/>
          </w:rPr>
          <w:fldChar w:fldCharType="begin"/>
        </w:r>
        <w:r w:rsidR="00D12129">
          <w:rPr>
            <w:noProof/>
            <w:webHidden/>
          </w:rPr>
          <w:instrText xml:space="preserve"> PAGEREF _Toc46928359 \h </w:instrText>
        </w:r>
        <w:r w:rsidR="00D12129">
          <w:rPr>
            <w:noProof/>
            <w:webHidden/>
          </w:rPr>
        </w:r>
        <w:r w:rsidR="00D12129">
          <w:rPr>
            <w:noProof/>
            <w:webHidden/>
          </w:rPr>
          <w:fldChar w:fldCharType="separate"/>
        </w:r>
        <w:r w:rsidR="00522D77">
          <w:rPr>
            <w:noProof/>
            <w:webHidden/>
          </w:rPr>
          <w:t>55</w:t>
        </w:r>
        <w:r w:rsidR="00D12129">
          <w:rPr>
            <w:noProof/>
            <w:webHidden/>
          </w:rPr>
          <w:fldChar w:fldCharType="end"/>
        </w:r>
      </w:hyperlink>
    </w:p>
    <w:p w14:paraId="142CA4F9" w14:textId="4C5BBEB1" w:rsidR="00D12129" w:rsidRDefault="005C510A">
      <w:pPr>
        <w:pStyle w:val="TOC2"/>
        <w:rPr>
          <w:rFonts w:asciiTheme="minorHAnsi" w:hAnsiTheme="minorHAnsi" w:cstheme="minorBidi"/>
          <w:b w:val="0"/>
          <w:sz w:val="22"/>
          <w:szCs w:val="22"/>
        </w:rPr>
      </w:pPr>
      <w:hyperlink w:anchor="_Toc46928360" w:history="1">
        <w:r w:rsidR="00D12129" w:rsidRPr="00873E45">
          <w:rPr>
            <w:rStyle w:val="Hyperlink"/>
          </w:rPr>
          <w:t>Human Interface Device (HID</w:t>
        </w:r>
        <w:r w:rsidR="00D12129" w:rsidRPr="00873E45">
          <w:rPr>
            <w:rStyle w:val="Hyperlink"/>
            <w:lang w:eastAsia="en-IN"/>
          </w:rPr>
          <w:t>)</w:t>
        </w:r>
        <w:r w:rsidR="00D12129" w:rsidRPr="00873E45">
          <w:rPr>
            <w:rStyle w:val="Hyperlink"/>
            <w:rFonts w:cs="Arial"/>
            <w:lang w:eastAsia="en-IN"/>
          </w:rPr>
          <w:t xml:space="preserve"> – Orbit</w:t>
        </w:r>
        <w:r w:rsidR="00D12129">
          <w:rPr>
            <w:webHidden/>
          </w:rPr>
          <w:tab/>
        </w:r>
        <w:r w:rsidR="00D12129">
          <w:rPr>
            <w:webHidden/>
          </w:rPr>
          <w:fldChar w:fldCharType="begin"/>
        </w:r>
        <w:r w:rsidR="00D12129">
          <w:rPr>
            <w:webHidden/>
          </w:rPr>
          <w:instrText xml:space="preserve"> PAGEREF _Toc46928360 \h </w:instrText>
        </w:r>
        <w:r w:rsidR="00D12129">
          <w:rPr>
            <w:webHidden/>
          </w:rPr>
        </w:r>
        <w:r w:rsidR="00D12129">
          <w:rPr>
            <w:webHidden/>
          </w:rPr>
          <w:fldChar w:fldCharType="separate"/>
        </w:r>
        <w:r w:rsidR="00522D77">
          <w:rPr>
            <w:webHidden/>
          </w:rPr>
          <w:t>56</w:t>
        </w:r>
        <w:r w:rsidR="00D12129">
          <w:rPr>
            <w:webHidden/>
          </w:rPr>
          <w:fldChar w:fldCharType="end"/>
        </w:r>
      </w:hyperlink>
    </w:p>
    <w:p w14:paraId="0FC1A474" w14:textId="41DFE566" w:rsidR="00D12129" w:rsidRDefault="005C510A">
      <w:pPr>
        <w:pStyle w:val="TOC3"/>
        <w:tabs>
          <w:tab w:val="right" w:leader="dot" w:pos="10762"/>
        </w:tabs>
        <w:rPr>
          <w:rFonts w:asciiTheme="minorHAnsi" w:hAnsiTheme="minorHAnsi" w:cstheme="minorBidi"/>
          <w:noProof/>
          <w:sz w:val="22"/>
          <w:szCs w:val="22"/>
        </w:rPr>
      </w:pPr>
      <w:hyperlink w:anchor="_Toc46928361" w:history="1">
        <w:r w:rsidR="00D12129" w:rsidRPr="00873E45">
          <w:rPr>
            <w:rStyle w:val="Hyperlink"/>
            <w:noProof/>
          </w:rPr>
          <w:t>Buffering Text Input to Remote Devices</w:t>
        </w:r>
        <w:r w:rsidR="00D12129">
          <w:rPr>
            <w:noProof/>
            <w:webHidden/>
          </w:rPr>
          <w:tab/>
        </w:r>
        <w:r w:rsidR="00D12129">
          <w:rPr>
            <w:noProof/>
            <w:webHidden/>
          </w:rPr>
          <w:fldChar w:fldCharType="begin"/>
        </w:r>
        <w:r w:rsidR="00D12129">
          <w:rPr>
            <w:noProof/>
            <w:webHidden/>
          </w:rPr>
          <w:instrText xml:space="preserve"> PAGEREF _Toc46928361 \h </w:instrText>
        </w:r>
        <w:r w:rsidR="00D12129">
          <w:rPr>
            <w:noProof/>
            <w:webHidden/>
          </w:rPr>
        </w:r>
        <w:r w:rsidR="00D12129">
          <w:rPr>
            <w:noProof/>
            <w:webHidden/>
          </w:rPr>
          <w:fldChar w:fldCharType="separate"/>
        </w:r>
        <w:r w:rsidR="00522D77">
          <w:rPr>
            <w:noProof/>
            <w:webHidden/>
          </w:rPr>
          <w:t>57</w:t>
        </w:r>
        <w:r w:rsidR="00D12129">
          <w:rPr>
            <w:noProof/>
            <w:webHidden/>
          </w:rPr>
          <w:fldChar w:fldCharType="end"/>
        </w:r>
      </w:hyperlink>
    </w:p>
    <w:p w14:paraId="12CE9EE8" w14:textId="7E97A928" w:rsidR="00D12129" w:rsidRDefault="005C510A">
      <w:pPr>
        <w:pStyle w:val="TOC3"/>
        <w:tabs>
          <w:tab w:val="right" w:leader="dot" w:pos="10762"/>
        </w:tabs>
        <w:rPr>
          <w:rFonts w:asciiTheme="minorHAnsi" w:hAnsiTheme="minorHAnsi" w:cstheme="minorBidi"/>
          <w:noProof/>
          <w:sz w:val="22"/>
          <w:szCs w:val="22"/>
        </w:rPr>
      </w:pPr>
      <w:hyperlink w:anchor="_Toc46928362" w:history="1">
        <w:r w:rsidR="00D12129" w:rsidRPr="00873E45">
          <w:rPr>
            <w:rStyle w:val="Hyperlink"/>
            <w:noProof/>
          </w:rPr>
          <w:t>iOS Devices</w:t>
        </w:r>
        <w:r w:rsidR="00D12129">
          <w:rPr>
            <w:noProof/>
            <w:webHidden/>
          </w:rPr>
          <w:tab/>
        </w:r>
        <w:r w:rsidR="00D12129">
          <w:rPr>
            <w:noProof/>
            <w:webHidden/>
          </w:rPr>
          <w:fldChar w:fldCharType="begin"/>
        </w:r>
        <w:r w:rsidR="00D12129">
          <w:rPr>
            <w:noProof/>
            <w:webHidden/>
          </w:rPr>
          <w:instrText xml:space="preserve"> PAGEREF _Toc46928362 \h </w:instrText>
        </w:r>
        <w:r w:rsidR="00D12129">
          <w:rPr>
            <w:noProof/>
            <w:webHidden/>
          </w:rPr>
        </w:r>
        <w:r w:rsidR="00D12129">
          <w:rPr>
            <w:noProof/>
            <w:webHidden/>
          </w:rPr>
          <w:fldChar w:fldCharType="separate"/>
        </w:r>
        <w:r w:rsidR="00522D77">
          <w:rPr>
            <w:noProof/>
            <w:webHidden/>
          </w:rPr>
          <w:t>58</w:t>
        </w:r>
        <w:r w:rsidR="00D12129">
          <w:rPr>
            <w:noProof/>
            <w:webHidden/>
          </w:rPr>
          <w:fldChar w:fldCharType="end"/>
        </w:r>
      </w:hyperlink>
    </w:p>
    <w:p w14:paraId="1BB2D691" w14:textId="3684F614" w:rsidR="00D12129" w:rsidRDefault="005C510A">
      <w:pPr>
        <w:pStyle w:val="TOC3"/>
        <w:tabs>
          <w:tab w:val="right" w:leader="dot" w:pos="10762"/>
        </w:tabs>
        <w:rPr>
          <w:rFonts w:asciiTheme="minorHAnsi" w:hAnsiTheme="minorHAnsi" w:cstheme="minorBidi"/>
          <w:noProof/>
          <w:sz w:val="22"/>
          <w:szCs w:val="22"/>
        </w:rPr>
      </w:pPr>
      <w:hyperlink w:anchor="_Toc46928363" w:history="1">
        <w:r w:rsidR="00D12129" w:rsidRPr="00873E45">
          <w:rPr>
            <w:rStyle w:val="Hyperlink"/>
            <w:noProof/>
          </w:rPr>
          <w:t>Mac Computers</w:t>
        </w:r>
        <w:r w:rsidR="00D12129">
          <w:rPr>
            <w:noProof/>
            <w:webHidden/>
          </w:rPr>
          <w:tab/>
        </w:r>
        <w:r w:rsidR="00D12129">
          <w:rPr>
            <w:noProof/>
            <w:webHidden/>
          </w:rPr>
          <w:fldChar w:fldCharType="begin"/>
        </w:r>
        <w:r w:rsidR="00D12129">
          <w:rPr>
            <w:noProof/>
            <w:webHidden/>
          </w:rPr>
          <w:instrText xml:space="preserve"> PAGEREF _Toc46928363 \h </w:instrText>
        </w:r>
        <w:r w:rsidR="00D12129">
          <w:rPr>
            <w:noProof/>
            <w:webHidden/>
          </w:rPr>
        </w:r>
        <w:r w:rsidR="00D12129">
          <w:rPr>
            <w:noProof/>
            <w:webHidden/>
          </w:rPr>
          <w:fldChar w:fldCharType="separate"/>
        </w:r>
        <w:r w:rsidR="00522D77">
          <w:rPr>
            <w:noProof/>
            <w:webHidden/>
          </w:rPr>
          <w:t>63</w:t>
        </w:r>
        <w:r w:rsidR="00D12129">
          <w:rPr>
            <w:noProof/>
            <w:webHidden/>
          </w:rPr>
          <w:fldChar w:fldCharType="end"/>
        </w:r>
      </w:hyperlink>
    </w:p>
    <w:p w14:paraId="36DE3991" w14:textId="4C36F68A" w:rsidR="00D12129" w:rsidRDefault="005C510A">
      <w:pPr>
        <w:pStyle w:val="TOC3"/>
        <w:tabs>
          <w:tab w:val="right" w:leader="dot" w:pos="10762"/>
        </w:tabs>
        <w:rPr>
          <w:rFonts w:asciiTheme="minorHAnsi" w:hAnsiTheme="minorHAnsi" w:cstheme="minorBidi"/>
          <w:noProof/>
          <w:sz w:val="22"/>
          <w:szCs w:val="22"/>
        </w:rPr>
      </w:pPr>
      <w:hyperlink w:anchor="_Toc46928364" w:history="1">
        <w:r w:rsidR="00D12129" w:rsidRPr="00873E45">
          <w:rPr>
            <w:rStyle w:val="Hyperlink"/>
            <w:noProof/>
          </w:rPr>
          <w:t>Controlling the Orbit Reader 20 Plus from Mac</w:t>
        </w:r>
        <w:r w:rsidR="00D12129">
          <w:rPr>
            <w:noProof/>
            <w:webHidden/>
          </w:rPr>
          <w:tab/>
        </w:r>
        <w:r w:rsidR="00D12129">
          <w:rPr>
            <w:noProof/>
            <w:webHidden/>
          </w:rPr>
          <w:fldChar w:fldCharType="begin"/>
        </w:r>
        <w:r w:rsidR="00D12129">
          <w:rPr>
            <w:noProof/>
            <w:webHidden/>
          </w:rPr>
          <w:instrText xml:space="preserve"> PAGEREF _Toc46928364 \h </w:instrText>
        </w:r>
        <w:r w:rsidR="00D12129">
          <w:rPr>
            <w:noProof/>
            <w:webHidden/>
          </w:rPr>
        </w:r>
        <w:r w:rsidR="00D12129">
          <w:rPr>
            <w:noProof/>
            <w:webHidden/>
          </w:rPr>
          <w:fldChar w:fldCharType="separate"/>
        </w:r>
        <w:r w:rsidR="00522D77">
          <w:rPr>
            <w:noProof/>
            <w:webHidden/>
          </w:rPr>
          <w:t>64</w:t>
        </w:r>
        <w:r w:rsidR="00D12129">
          <w:rPr>
            <w:noProof/>
            <w:webHidden/>
          </w:rPr>
          <w:fldChar w:fldCharType="end"/>
        </w:r>
      </w:hyperlink>
    </w:p>
    <w:p w14:paraId="06532EB2" w14:textId="675A1A2B" w:rsidR="00D12129" w:rsidRDefault="005C510A">
      <w:pPr>
        <w:pStyle w:val="TOC3"/>
        <w:tabs>
          <w:tab w:val="right" w:leader="dot" w:pos="10762"/>
        </w:tabs>
        <w:rPr>
          <w:rFonts w:asciiTheme="minorHAnsi" w:hAnsiTheme="minorHAnsi" w:cstheme="minorBidi"/>
          <w:noProof/>
          <w:sz w:val="22"/>
          <w:szCs w:val="22"/>
        </w:rPr>
      </w:pPr>
      <w:hyperlink w:anchor="_Toc46928365" w:history="1">
        <w:r w:rsidR="00D12129" w:rsidRPr="00873E45">
          <w:rPr>
            <w:rStyle w:val="Hyperlink"/>
            <w:noProof/>
          </w:rPr>
          <w:t>Android devices</w:t>
        </w:r>
        <w:r w:rsidR="00D12129">
          <w:rPr>
            <w:noProof/>
            <w:webHidden/>
          </w:rPr>
          <w:tab/>
        </w:r>
        <w:r w:rsidR="00D12129">
          <w:rPr>
            <w:noProof/>
            <w:webHidden/>
          </w:rPr>
          <w:fldChar w:fldCharType="begin"/>
        </w:r>
        <w:r w:rsidR="00D12129">
          <w:rPr>
            <w:noProof/>
            <w:webHidden/>
          </w:rPr>
          <w:instrText xml:space="preserve"> PAGEREF _Toc46928365 \h </w:instrText>
        </w:r>
        <w:r w:rsidR="00D12129">
          <w:rPr>
            <w:noProof/>
            <w:webHidden/>
          </w:rPr>
        </w:r>
        <w:r w:rsidR="00D12129">
          <w:rPr>
            <w:noProof/>
            <w:webHidden/>
          </w:rPr>
          <w:fldChar w:fldCharType="separate"/>
        </w:r>
        <w:r w:rsidR="00522D77">
          <w:rPr>
            <w:noProof/>
            <w:webHidden/>
          </w:rPr>
          <w:t>64</w:t>
        </w:r>
        <w:r w:rsidR="00D12129">
          <w:rPr>
            <w:noProof/>
            <w:webHidden/>
          </w:rPr>
          <w:fldChar w:fldCharType="end"/>
        </w:r>
      </w:hyperlink>
    </w:p>
    <w:p w14:paraId="40330CED" w14:textId="60AE9877" w:rsidR="00D12129" w:rsidRDefault="005C510A">
      <w:pPr>
        <w:pStyle w:val="TOC3"/>
        <w:tabs>
          <w:tab w:val="right" w:leader="dot" w:pos="10762"/>
        </w:tabs>
        <w:rPr>
          <w:rFonts w:asciiTheme="minorHAnsi" w:hAnsiTheme="minorHAnsi" w:cstheme="minorBidi"/>
          <w:noProof/>
          <w:sz w:val="22"/>
          <w:szCs w:val="22"/>
        </w:rPr>
      </w:pPr>
      <w:hyperlink w:anchor="_Toc46928366" w:history="1">
        <w:r w:rsidR="00D12129" w:rsidRPr="00873E45">
          <w:rPr>
            <w:rStyle w:val="Hyperlink"/>
            <w:noProof/>
          </w:rPr>
          <w:t>Chromebooks</w:t>
        </w:r>
        <w:r w:rsidR="00D12129">
          <w:rPr>
            <w:noProof/>
            <w:webHidden/>
          </w:rPr>
          <w:tab/>
        </w:r>
        <w:r w:rsidR="00D12129">
          <w:rPr>
            <w:noProof/>
            <w:webHidden/>
          </w:rPr>
          <w:fldChar w:fldCharType="begin"/>
        </w:r>
        <w:r w:rsidR="00D12129">
          <w:rPr>
            <w:noProof/>
            <w:webHidden/>
          </w:rPr>
          <w:instrText xml:space="preserve"> PAGEREF _Toc46928366 \h </w:instrText>
        </w:r>
        <w:r w:rsidR="00D12129">
          <w:rPr>
            <w:noProof/>
            <w:webHidden/>
          </w:rPr>
        </w:r>
        <w:r w:rsidR="00D12129">
          <w:rPr>
            <w:noProof/>
            <w:webHidden/>
          </w:rPr>
          <w:fldChar w:fldCharType="separate"/>
        </w:r>
        <w:r w:rsidR="00522D77">
          <w:rPr>
            <w:noProof/>
            <w:webHidden/>
          </w:rPr>
          <w:t>66</w:t>
        </w:r>
        <w:r w:rsidR="00D12129">
          <w:rPr>
            <w:noProof/>
            <w:webHidden/>
          </w:rPr>
          <w:fldChar w:fldCharType="end"/>
        </w:r>
      </w:hyperlink>
    </w:p>
    <w:p w14:paraId="0183A4A9" w14:textId="3F2279AC" w:rsidR="00D12129" w:rsidRDefault="005C510A">
      <w:pPr>
        <w:pStyle w:val="TOC3"/>
        <w:tabs>
          <w:tab w:val="right" w:leader="dot" w:pos="10762"/>
        </w:tabs>
        <w:rPr>
          <w:rFonts w:asciiTheme="minorHAnsi" w:hAnsiTheme="minorHAnsi" w:cstheme="minorBidi"/>
          <w:noProof/>
          <w:sz w:val="22"/>
          <w:szCs w:val="22"/>
        </w:rPr>
      </w:pPr>
      <w:hyperlink w:anchor="_Toc46928367" w:history="1">
        <w:r w:rsidR="00D12129" w:rsidRPr="00873E45">
          <w:rPr>
            <w:rStyle w:val="Hyperlink"/>
            <w:noProof/>
          </w:rPr>
          <w:t>Fire tablets</w:t>
        </w:r>
        <w:r w:rsidR="00D12129">
          <w:rPr>
            <w:noProof/>
            <w:webHidden/>
          </w:rPr>
          <w:tab/>
        </w:r>
        <w:r w:rsidR="00D12129">
          <w:rPr>
            <w:noProof/>
            <w:webHidden/>
          </w:rPr>
          <w:fldChar w:fldCharType="begin"/>
        </w:r>
        <w:r w:rsidR="00D12129">
          <w:rPr>
            <w:noProof/>
            <w:webHidden/>
          </w:rPr>
          <w:instrText xml:space="preserve"> PAGEREF _Toc46928367 \h </w:instrText>
        </w:r>
        <w:r w:rsidR="00D12129">
          <w:rPr>
            <w:noProof/>
            <w:webHidden/>
          </w:rPr>
        </w:r>
        <w:r w:rsidR="00D12129">
          <w:rPr>
            <w:noProof/>
            <w:webHidden/>
          </w:rPr>
          <w:fldChar w:fldCharType="separate"/>
        </w:r>
        <w:r w:rsidR="00522D77">
          <w:rPr>
            <w:noProof/>
            <w:webHidden/>
          </w:rPr>
          <w:t>67</w:t>
        </w:r>
        <w:r w:rsidR="00D12129">
          <w:rPr>
            <w:noProof/>
            <w:webHidden/>
          </w:rPr>
          <w:fldChar w:fldCharType="end"/>
        </w:r>
      </w:hyperlink>
    </w:p>
    <w:p w14:paraId="3250A297" w14:textId="7D7E82E5" w:rsidR="00D12129" w:rsidRDefault="005C510A">
      <w:pPr>
        <w:pStyle w:val="TOC3"/>
        <w:tabs>
          <w:tab w:val="right" w:leader="dot" w:pos="10762"/>
        </w:tabs>
        <w:rPr>
          <w:rFonts w:asciiTheme="minorHAnsi" w:hAnsiTheme="minorHAnsi" w:cstheme="minorBidi"/>
          <w:noProof/>
          <w:sz w:val="22"/>
          <w:szCs w:val="22"/>
        </w:rPr>
      </w:pPr>
      <w:hyperlink w:anchor="_Toc46928368" w:history="1">
        <w:r w:rsidR="00D12129" w:rsidRPr="00873E45">
          <w:rPr>
            <w:rStyle w:val="Hyperlink"/>
            <w:noProof/>
          </w:rPr>
          <w:t>Windows PCs</w:t>
        </w:r>
        <w:r w:rsidR="00D12129">
          <w:rPr>
            <w:noProof/>
            <w:webHidden/>
          </w:rPr>
          <w:tab/>
        </w:r>
        <w:r w:rsidR="00D12129">
          <w:rPr>
            <w:noProof/>
            <w:webHidden/>
          </w:rPr>
          <w:fldChar w:fldCharType="begin"/>
        </w:r>
        <w:r w:rsidR="00D12129">
          <w:rPr>
            <w:noProof/>
            <w:webHidden/>
          </w:rPr>
          <w:instrText xml:space="preserve"> PAGEREF _Toc46928368 \h </w:instrText>
        </w:r>
        <w:r w:rsidR="00D12129">
          <w:rPr>
            <w:noProof/>
            <w:webHidden/>
          </w:rPr>
        </w:r>
        <w:r w:rsidR="00D12129">
          <w:rPr>
            <w:noProof/>
            <w:webHidden/>
          </w:rPr>
          <w:fldChar w:fldCharType="separate"/>
        </w:r>
        <w:r w:rsidR="00522D77">
          <w:rPr>
            <w:noProof/>
            <w:webHidden/>
          </w:rPr>
          <w:t>67</w:t>
        </w:r>
        <w:r w:rsidR="00D12129">
          <w:rPr>
            <w:noProof/>
            <w:webHidden/>
          </w:rPr>
          <w:fldChar w:fldCharType="end"/>
        </w:r>
      </w:hyperlink>
    </w:p>
    <w:p w14:paraId="5A7A415D" w14:textId="6B7E4C02" w:rsidR="00D12129" w:rsidRDefault="005C510A">
      <w:pPr>
        <w:pStyle w:val="TOC3"/>
        <w:tabs>
          <w:tab w:val="right" w:leader="dot" w:pos="10762"/>
        </w:tabs>
        <w:rPr>
          <w:rFonts w:asciiTheme="minorHAnsi" w:hAnsiTheme="minorHAnsi" w:cstheme="minorBidi"/>
          <w:noProof/>
          <w:sz w:val="22"/>
          <w:szCs w:val="22"/>
        </w:rPr>
      </w:pPr>
      <w:hyperlink w:anchor="_Toc46928369" w:history="1">
        <w:r w:rsidR="00D12129" w:rsidRPr="00873E45">
          <w:rPr>
            <w:rStyle w:val="Hyperlink"/>
            <w:noProof/>
          </w:rPr>
          <w:t>Orion TI-84 Plus</w:t>
        </w:r>
        <w:r w:rsidR="00D12129">
          <w:rPr>
            <w:noProof/>
            <w:webHidden/>
          </w:rPr>
          <w:tab/>
        </w:r>
        <w:r w:rsidR="00D12129">
          <w:rPr>
            <w:noProof/>
            <w:webHidden/>
          </w:rPr>
          <w:fldChar w:fldCharType="begin"/>
        </w:r>
        <w:r w:rsidR="00D12129">
          <w:rPr>
            <w:noProof/>
            <w:webHidden/>
          </w:rPr>
          <w:instrText xml:space="preserve"> PAGEREF _Toc46928369 \h </w:instrText>
        </w:r>
        <w:r w:rsidR="00D12129">
          <w:rPr>
            <w:noProof/>
            <w:webHidden/>
          </w:rPr>
        </w:r>
        <w:r w:rsidR="00D12129">
          <w:rPr>
            <w:noProof/>
            <w:webHidden/>
          </w:rPr>
          <w:fldChar w:fldCharType="separate"/>
        </w:r>
        <w:r w:rsidR="00522D77">
          <w:rPr>
            <w:noProof/>
            <w:webHidden/>
          </w:rPr>
          <w:t>79</w:t>
        </w:r>
        <w:r w:rsidR="00D12129">
          <w:rPr>
            <w:noProof/>
            <w:webHidden/>
          </w:rPr>
          <w:fldChar w:fldCharType="end"/>
        </w:r>
      </w:hyperlink>
    </w:p>
    <w:p w14:paraId="1F2A6F35" w14:textId="3E2B9FE2" w:rsidR="00D12129" w:rsidRDefault="005C510A">
      <w:pPr>
        <w:pStyle w:val="TOC2"/>
        <w:rPr>
          <w:rFonts w:asciiTheme="minorHAnsi" w:hAnsiTheme="minorHAnsi" w:cstheme="minorBidi"/>
          <w:b w:val="0"/>
          <w:sz w:val="22"/>
          <w:szCs w:val="22"/>
        </w:rPr>
      </w:pPr>
      <w:hyperlink w:anchor="_Toc46928370" w:history="1">
        <w:r w:rsidR="00D12129" w:rsidRPr="00873E45">
          <w:rPr>
            <w:rStyle w:val="Hyperlink"/>
          </w:rPr>
          <w:t>Calculator</w:t>
        </w:r>
        <w:r w:rsidR="00D12129">
          <w:rPr>
            <w:webHidden/>
          </w:rPr>
          <w:tab/>
        </w:r>
        <w:r w:rsidR="00D12129">
          <w:rPr>
            <w:webHidden/>
          </w:rPr>
          <w:fldChar w:fldCharType="begin"/>
        </w:r>
        <w:r w:rsidR="00D12129">
          <w:rPr>
            <w:webHidden/>
          </w:rPr>
          <w:instrText xml:space="preserve"> PAGEREF _Toc46928370 \h </w:instrText>
        </w:r>
        <w:r w:rsidR="00D12129">
          <w:rPr>
            <w:webHidden/>
          </w:rPr>
        </w:r>
        <w:r w:rsidR="00D12129">
          <w:rPr>
            <w:webHidden/>
          </w:rPr>
          <w:fldChar w:fldCharType="separate"/>
        </w:r>
        <w:r w:rsidR="00522D77">
          <w:rPr>
            <w:webHidden/>
          </w:rPr>
          <w:t>80</w:t>
        </w:r>
        <w:r w:rsidR="00D12129">
          <w:rPr>
            <w:webHidden/>
          </w:rPr>
          <w:fldChar w:fldCharType="end"/>
        </w:r>
      </w:hyperlink>
    </w:p>
    <w:p w14:paraId="39F8FAF4" w14:textId="10DF16C0" w:rsidR="00D12129" w:rsidRDefault="005C510A">
      <w:pPr>
        <w:pStyle w:val="TOC3"/>
        <w:tabs>
          <w:tab w:val="right" w:leader="dot" w:pos="10762"/>
        </w:tabs>
        <w:rPr>
          <w:rFonts w:asciiTheme="minorHAnsi" w:hAnsiTheme="minorHAnsi" w:cstheme="minorBidi"/>
          <w:noProof/>
          <w:sz w:val="22"/>
          <w:szCs w:val="22"/>
        </w:rPr>
      </w:pPr>
      <w:hyperlink w:anchor="_Toc46928371" w:history="1">
        <w:r w:rsidR="00D12129" w:rsidRPr="00873E45">
          <w:rPr>
            <w:rStyle w:val="Hyperlink"/>
            <w:noProof/>
          </w:rPr>
          <w:t>Basic calculator functions</w:t>
        </w:r>
        <w:r w:rsidR="00D12129">
          <w:rPr>
            <w:noProof/>
            <w:webHidden/>
          </w:rPr>
          <w:tab/>
        </w:r>
        <w:r w:rsidR="00D12129">
          <w:rPr>
            <w:noProof/>
            <w:webHidden/>
          </w:rPr>
          <w:fldChar w:fldCharType="begin"/>
        </w:r>
        <w:r w:rsidR="00D12129">
          <w:rPr>
            <w:noProof/>
            <w:webHidden/>
          </w:rPr>
          <w:instrText xml:space="preserve"> PAGEREF _Toc46928371 \h </w:instrText>
        </w:r>
        <w:r w:rsidR="00D12129">
          <w:rPr>
            <w:noProof/>
            <w:webHidden/>
          </w:rPr>
        </w:r>
        <w:r w:rsidR="00D12129">
          <w:rPr>
            <w:noProof/>
            <w:webHidden/>
          </w:rPr>
          <w:fldChar w:fldCharType="separate"/>
        </w:r>
        <w:r w:rsidR="00522D77">
          <w:rPr>
            <w:noProof/>
            <w:webHidden/>
          </w:rPr>
          <w:t>81</w:t>
        </w:r>
        <w:r w:rsidR="00D12129">
          <w:rPr>
            <w:noProof/>
            <w:webHidden/>
          </w:rPr>
          <w:fldChar w:fldCharType="end"/>
        </w:r>
      </w:hyperlink>
    </w:p>
    <w:p w14:paraId="1FC02D0C" w14:textId="7F294ABA" w:rsidR="00D12129" w:rsidRDefault="005C510A">
      <w:pPr>
        <w:pStyle w:val="TOC3"/>
        <w:tabs>
          <w:tab w:val="right" w:leader="dot" w:pos="10762"/>
        </w:tabs>
        <w:rPr>
          <w:rFonts w:asciiTheme="minorHAnsi" w:hAnsiTheme="minorHAnsi" w:cstheme="minorBidi"/>
          <w:noProof/>
          <w:sz w:val="22"/>
          <w:szCs w:val="22"/>
        </w:rPr>
      </w:pPr>
      <w:hyperlink w:anchor="_Toc46928372" w:history="1">
        <w:r w:rsidR="00D12129" w:rsidRPr="00873E45">
          <w:rPr>
            <w:rStyle w:val="Hyperlink"/>
            <w:noProof/>
          </w:rPr>
          <w:t>Memory functions</w:t>
        </w:r>
        <w:r w:rsidR="00D12129">
          <w:rPr>
            <w:noProof/>
            <w:webHidden/>
          </w:rPr>
          <w:tab/>
        </w:r>
        <w:r w:rsidR="00D12129">
          <w:rPr>
            <w:noProof/>
            <w:webHidden/>
          </w:rPr>
          <w:fldChar w:fldCharType="begin"/>
        </w:r>
        <w:r w:rsidR="00D12129">
          <w:rPr>
            <w:noProof/>
            <w:webHidden/>
          </w:rPr>
          <w:instrText xml:space="preserve"> PAGEREF _Toc46928372 \h </w:instrText>
        </w:r>
        <w:r w:rsidR="00D12129">
          <w:rPr>
            <w:noProof/>
            <w:webHidden/>
          </w:rPr>
        </w:r>
        <w:r w:rsidR="00D12129">
          <w:rPr>
            <w:noProof/>
            <w:webHidden/>
          </w:rPr>
          <w:fldChar w:fldCharType="separate"/>
        </w:r>
        <w:r w:rsidR="00522D77">
          <w:rPr>
            <w:noProof/>
            <w:webHidden/>
          </w:rPr>
          <w:t>82</w:t>
        </w:r>
        <w:r w:rsidR="00D12129">
          <w:rPr>
            <w:noProof/>
            <w:webHidden/>
          </w:rPr>
          <w:fldChar w:fldCharType="end"/>
        </w:r>
      </w:hyperlink>
    </w:p>
    <w:p w14:paraId="2A8CE700" w14:textId="144CED8B" w:rsidR="00D12129" w:rsidRDefault="005C510A">
      <w:pPr>
        <w:pStyle w:val="TOC3"/>
        <w:tabs>
          <w:tab w:val="right" w:leader="dot" w:pos="10762"/>
        </w:tabs>
        <w:rPr>
          <w:rFonts w:asciiTheme="minorHAnsi" w:hAnsiTheme="minorHAnsi" w:cstheme="minorBidi"/>
          <w:noProof/>
          <w:sz w:val="22"/>
          <w:szCs w:val="22"/>
        </w:rPr>
      </w:pPr>
      <w:hyperlink w:anchor="_Toc46928373" w:history="1">
        <w:r w:rsidR="00D12129" w:rsidRPr="00873E45">
          <w:rPr>
            <w:rStyle w:val="Hyperlink"/>
            <w:noProof/>
          </w:rPr>
          <w:t>Calculator Commands</w:t>
        </w:r>
        <w:r w:rsidR="00D12129">
          <w:rPr>
            <w:noProof/>
            <w:webHidden/>
          </w:rPr>
          <w:tab/>
        </w:r>
        <w:r w:rsidR="00D12129">
          <w:rPr>
            <w:noProof/>
            <w:webHidden/>
          </w:rPr>
          <w:fldChar w:fldCharType="begin"/>
        </w:r>
        <w:r w:rsidR="00D12129">
          <w:rPr>
            <w:noProof/>
            <w:webHidden/>
          </w:rPr>
          <w:instrText xml:space="preserve"> PAGEREF _Toc46928373 \h </w:instrText>
        </w:r>
        <w:r w:rsidR="00D12129">
          <w:rPr>
            <w:noProof/>
            <w:webHidden/>
          </w:rPr>
        </w:r>
        <w:r w:rsidR="00D12129">
          <w:rPr>
            <w:noProof/>
            <w:webHidden/>
          </w:rPr>
          <w:fldChar w:fldCharType="separate"/>
        </w:r>
        <w:r w:rsidR="00522D77">
          <w:rPr>
            <w:noProof/>
            <w:webHidden/>
          </w:rPr>
          <w:t>83</w:t>
        </w:r>
        <w:r w:rsidR="00D12129">
          <w:rPr>
            <w:noProof/>
            <w:webHidden/>
          </w:rPr>
          <w:fldChar w:fldCharType="end"/>
        </w:r>
      </w:hyperlink>
    </w:p>
    <w:p w14:paraId="7A86A2F8" w14:textId="7F9838D0" w:rsidR="00D12129" w:rsidRDefault="005C510A">
      <w:pPr>
        <w:pStyle w:val="TOC3"/>
        <w:tabs>
          <w:tab w:val="right" w:leader="dot" w:pos="10762"/>
        </w:tabs>
        <w:rPr>
          <w:rFonts w:asciiTheme="minorHAnsi" w:hAnsiTheme="minorHAnsi" w:cstheme="minorBidi"/>
          <w:noProof/>
          <w:sz w:val="22"/>
          <w:szCs w:val="22"/>
        </w:rPr>
      </w:pPr>
      <w:hyperlink w:anchor="_Toc46928374" w:history="1">
        <w:r w:rsidR="00D12129" w:rsidRPr="00873E45">
          <w:rPr>
            <w:rStyle w:val="Hyperlink"/>
            <w:noProof/>
          </w:rPr>
          <w:t>Calculator Copy/paste Operations</w:t>
        </w:r>
        <w:r w:rsidR="00D12129">
          <w:rPr>
            <w:noProof/>
            <w:webHidden/>
          </w:rPr>
          <w:tab/>
        </w:r>
        <w:r w:rsidR="00D12129">
          <w:rPr>
            <w:noProof/>
            <w:webHidden/>
          </w:rPr>
          <w:fldChar w:fldCharType="begin"/>
        </w:r>
        <w:r w:rsidR="00D12129">
          <w:rPr>
            <w:noProof/>
            <w:webHidden/>
          </w:rPr>
          <w:instrText xml:space="preserve"> PAGEREF _Toc46928374 \h </w:instrText>
        </w:r>
        <w:r w:rsidR="00D12129">
          <w:rPr>
            <w:noProof/>
            <w:webHidden/>
          </w:rPr>
        </w:r>
        <w:r w:rsidR="00D12129">
          <w:rPr>
            <w:noProof/>
            <w:webHidden/>
          </w:rPr>
          <w:fldChar w:fldCharType="separate"/>
        </w:r>
        <w:r w:rsidR="00522D77">
          <w:rPr>
            <w:noProof/>
            <w:webHidden/>
          </w:rPr>
          <w:t>84</w:t>
        </w:r>
        <w:r w:rsidR="00D12129">
          <w:rPr>
            <w:noProof/>
            <w:webHidden/>
          </w:rPr>
          <w:fldChar w:fldCharType="end"/>
        </w:r>
      </w:hyperlink>
    </w:p>
    <w:p w14:paraId="1A26F83C" w14:textId="61E97723" w:rsidR="00D12129" w:rsidRDefault="005C510A">
      <w:pPr>
        <w:pStyle w:val="TOC3"/>
        <w:tabs>
          <w:tab w:val="right" w:leader="dot" w:pos="10762"/>
        </w:tabs>
        <w:rPr>
          <w:rFonts w:asciiTheme="minorHAnsi" w:hAnsiTheme="minorHAnsi" w:cstheme="minorBidi"/>
          <w:noProof/>
          <w:sz w:val="22"/>
          <w:szCs w:val="22"/>
        </w:rPr>
      </w:pPr>
      <w:hyperlink w:anchor="_Toc46928375" w:history="1">
        <w:r w:rsidR="00D12129" w:rsidRPr="00873E45">
          <w:rPr>
            <w:rStyle w:val="Hyperlink"/>
            <w:noProof/>
          </w:rPr>
          <w:t>Context Menu</w:t>
        </w:r>
        <w:r w:rsidR="00D12129">
          <w:rPr>
            <w:noProof/>
            <w:webHidden/>
          </w:rPr>
          <w:tab/>
        </w:r>
        <w:r w:rsidR="00D12129">
          <w:rPr>
            <w:noProof/>
            <w:webHidden/>
          </w:rPr>
          <w:fldChar w:fldCharType="begin"/>
        </w:r>
        <w:r w:rsidR="00D12129">
          <w:rPr>
            <w:noProof/>
            <w:webHidden/>
          </w:rPr>
          <w:instrText xml:space="preserve"> PAGEREF _Toc46928375 \h </w:instrText>
        </w:r>
        <w:r w:rsidR="00D12129">
          <w:rPr>
            <w:noProof/>
            <w:webHidden/>
          </w:rPr>
        </w:r>
        <w:r w:rsidR="00D12129">
          <w:rPr>
            <w:noProof/>
            <w:webHidden/>
          </w:rPr>
          <w:fldChar w:fldCharType="separate"/>
        </w:r>
        <w:r w:rsidR="00522D77">
          <w:rPr>
            <w:noProof/>
            <w:webHidden/>
          </w:rPr>
          <w:t>85</w:t>
        </w:r>
        <w:r w:rsidR="00D12129">
          <w:rPr>
            <w:noProof/>
            <w:webHidden/>
          </w:rPr>
          <w:fldChar w:fldCharType="end"/>
        </w:r>
      </w:hyperlink>
    </w:p>
    <w:p w14:paraId="640DDE40" w14:textId="279C12AE" w:rsidR="00D12129" w:rsidRDefault="005C510A">
      <w:pPr>
        <w:pStyle w:val="TOC2"/>
        <w:rPr>
          <w:rFonts w:asciiTheme="minorHAnsi" w:hAnsiTheme="minorHAnsi" w:cstheme="minorBidi"/>
          <w:b w:val="0"/>
          <w:sz w:val="22"/>
          <w:szCs w:val="22"/>
        </w:rPr>
      </w:pPr>
      <w:hyperlink w:anchor="_Toc46928376" w:history="1">
        <w:r w:rsidR="00D12129" w:rsidRPr="00873E45">
          <w:rPr>
            <w:rStyle w:val="Hyperlink"/>
          </w:rPr>
          <w:t>Calendar</w:t>
        </w:r>
        <w:r w:rsidR="00D12129">
          <w:rPr>
            <w:webHidden/>
          </w:rPr>
          <w:tab/>
        </w:r>
        <w:r w:rsidR="00D12129">
          <w:rPr>
            <w:webHidden/>
          </w:rPr>
          <w:fldChar w:fldCharType="begin"/>
        </w:r>
        <w:r w:rsidR="00D12129">
          <w:rPr>
            <w:webHidden/>
          </w:rPr>
          <w:instrText xml:space="preserve"> PAGEREF _Toc46928376 \h </w:instrText>
        </w:r>
        <w:r w:rsidR="00D12129">
          <w:rPr>
            <w:webHidden/>
          </w:rPr>
        </w:r>
        <w:r w:rsidR="00D12129">
          <w:rPr>
            <w:webHidden/>
          </w:rPr>
          <w:fldChar w:fldCharType="separate"/>
        </w:r>
        <w:r w:rsidR="00522D77">
          <w:rPr>
            <w:webHidden/>
          </w:rPr>
          <w:t>86</w:t>
        </w:r>
        <w:r w:rsidR="00D12129">
          <w:rPr>
            <w:webHidden/>
          </w:rPr>
          <w:fldChar w:fldCharType="end"/>
        </w:r>
      </w:hyperlink>
    </w:p>
    <w:p w14:paraId="03142FE5" w14:textId="7E88B2A9" w:rsidR="00D12129" w:rsidRDefault="005C510A">
      <w:pPr>
        <w:pStyle w:val="TOC3"/>
        <w:tabs>
          <w:tab w:val="right" w:leader="dot" w:pos="10762"/>
        </w:tabs>
        <w:rPr>
          <w:rFonts w:asciiTheme="minorHAnsi" w:hAnsiTheme="minorHAnsi" w:cstheme="minorBidi"/>
          <w:noProof/>
          <w:sz w:val="22"/>
          <w:szCs w:val="22"/>
        </w:rPr>
      </w:pPr>
      <w:hyperlink w:anchor="_Toc46928377" w:history="1">
        <w:r w:rsidR="00D12129" w:rsidRPr="00873E45">
          <w:rPr>
            <w:rStyle w:val="Hyperlink"/>
            <w:noProof/>
          </w:rPr>
          <w:t>Appointments</w:t>
        </w:r>
        <w:r w:rsidR="00D12129">
          <w:rPr>
            <w:noProof/>
            <w:webHidden/>
          </w:rPr>
          <w:tab/>
        </w:r>
        <w:r w:rsidR="00D12129">
          <w:rPr>
            <w:noProof/>
            <w:webHidden/>
          </w:rPr>
          <w:fldChar w:fldCharType="begin"/>
        </w:r>
        <w:r w:rsidR="00D12129">
          <w:rPr>
            <w:noProof/>
            <w:webHidden/>
          </w:rPr>
          <w:instrText xml:space="preserve"> PAGEREF _Toc46928377 \h </w:instrText>
        </w:r>
        <w:r w:rsidR="00D12129">
          <w:rPr>
            <w:noProof/>
            <w:webHidden/>
          </w:rPr>
        </w:r>
        <w:r w:rsidR="00D12129">
          <w:rPr>
            <w:noProof/>
            <w:webHidden/>
          </w:rPr>
          <w:fldChar w:fldCharType="separate"/>
        </w:r>
        <w:r w:rsidR="00522D77">
          <w:rPr>
            <w:noProof/>
            <w:webHidden/>
          </w:rPr>
          <w:t>87</w:t>
        </w:r>
        <w:r w:rsidR="00D12129">
          <w:rPr>
            <w:noProof/>
            <w:webHidden/>
          </w:rPr>
          <w:fldChar w:fldCharType="end"/>
        </w:r>
      </w:hyperlink>
    </w:p>
    <w:p w14:paraId="387E1439" w14:textId="3B1708A4" w:rsidR="00D12129" w:rsidRDefault="005C510A">
      <w:pPr>
        <w:pStyle w:val="TOC3"/>
        <w:tabs>
          <w:tab w:val="right" w:leader="dot" w:pos="10762"/>
        </w:tabs>
        <w:rPr>
          <w:rFonts w:asciiTheme="minorHAnsi" w:hAnsiTheme="minorHAnsi" w:cstheme="minorBidi"/>
          <w:noProof/>
          <w:sz w:val="22"/>
          <w:szCs w:val="22"/>
        </w:rPr>
      </w:pPr>
      <w:hyperlink w:anchor="_Toc46928378" w:history="1">
        <w:r w:rsidR="00D12129" w:rsidRPr="00873E45">
          <w:rPr>
            <w:rStyle w:val="Hyperlink"/>
            <w:noProof/>
          </w:rPr>
          <w:t>Calendar Commands</w:t>
        </w:r>
        <w:r w:rsidR="00D12129">
          <w:rPr>
            <w:noProof/>
            <w:webHidden/>
          </w:rPr>
          <w:tab/>
        </w:r>
        <w:r w:rsidR="00D12129">
          <w:rPr>
            <w:noProof/>
            <w:webHidden/>
          </w:rPr>
          <w:fldChar w:fldCharType="begin"/>
        </w:r>
        <w:r w:rsidR="00D12129">
          <w:rPr>
            <w:noProof/>
            <w:webHidden/>
          </w:rPr>
          <w:instrText xml:space="preserve"> PAGEREF _Toc46928378 \h </w:instrText>
        </w:r>
        <w:r w:rsidR="00D12129">
          <w:rPr>
            <w:noProof/>
            <w:webHidden/>
          </w:rPr>
        </w:r>
        <w:r w:rsidR="00D12129">
          <w:rPr>
            <w:noProof/>
            <w:webHidden/>
          </w:rPr>
          <w:fldChar w:fldCharType="separate"/>
        </w:r>
        <w:r w:rsidR="00522D77">
          <w:rPr>
            <w:noProof/>
            <w:webHidden/>
          </w:rPr>
          <w:t>88</w:t>
        </w:r>
        <w:r w:rsidR="00D12129">
          <w:rPr>
            <w:noProof/>
            <w:webHidden/>
          </w:rPr>
          <w:fldChar w:fldCharType="end"/>
        </w:r>
      </w:hyperlink>
    </w:p>
    <w:p w14:paraId="57DA92BE" w14:textId="65A9C6FA" w:rsidR="00D12129" w:rsidRDefault="005C510A">
      <w:pPr>
        <w:pStyle w:val="TOC2"/>
        <w:rPr>
          <w:rFonts w:asciiTheme="minorHAnsi" w:hAnsiTheme="minorHAnsi" w:cstheme="minorBidi"/>
          <w:b w:val="0"/>
          <w:sz w:val="22"/>
          <w:szCs w:val="22"/>
        </w:rPr>
      </w:pPr>
      <w:hyperlink w:anchor="_Toc46928379" w:history="1">
        <w:r w:rsidR="00D12129" w:rsidRPr="00873E45">
          <w:rPr>
            <w:rStyle w:val="Hyperlink"/>
          </w:rPr>
          <w:t>Key Lock Command</w:t>
        </w:r>
        <w:r w:rsidR="00D12129">
          <w:rPr>
            <w:webHidden/>
          </w:rPr>
          <w:tab/>
        </w:r>
        <w:r w:rsidR="00D12129">
          <w:rPr>
            <w:webHidden/>
          </w:rPr>
          <w:fldChar w:fldCharType="begin"/>
        </w:r>
        <w:r w:rsidR="00D12129">
          <w:rPr>
            <w:webHidden/>
          </w:rPr>
          <w:instrText xml:space="preserve"> PAGEREF _Toc46928379 \h </w:instrText>
        </w:r>
        <w:r w:rsidR="00D12129">
          <w:rPr>
            <w:webHidden/>
          </w:rPr>
        </w:r>
        <w:r w:rsidR="00D12129">
          <w:rPr>
            <w:webHidden/>
          </w:rPr>
          <w:fldChar w:fldCharType="separate"/>
        </w:r>
        <w:r w:rsidR="00522D77">
          <w:rPr>
            <w:webHidden/>
          </w:rPr>
          <w:t>89</w:t>
        </w:r>
        <w:r w:rsidR="00D12129">
          <w:rPr>
            <w:webHidden/>
          </w:rPr>
          <w:fldChar w:fldCharType="end"/>
        </w:r>
      </w:hyperlink>
    </w:p>
    <w:p w14:paraId="773C712A" w14:textId="5D032ECD" w:rsidR="00D12129" w:rsidRDefault="005C510A">
      <w:pPr>
        <w:pStyle w:val="TOC2"/>
        <w:rPr>
          <w:rFonts w:asciiTheme="minorHAnsi" w:hAnsiTheme="minorHAnsi" w:cstheme="minorBidi"/>
          <w:b w:val="0"/>
          <w:sz w:val="22"/>
          <w:szCs w:val="22"/>
        </w:rPr>
      </w:pPr>
      <w:hyperlink w:anchor="_Toc46928380" w:history="1">
        <w:r w:rsidR="00D12129" w:rsidRPr="00873E45">
          <w:rPr>
            <w:rStyle w:val="Hyperlink"/>
          </w:rPr>
          <w:t>System alerts</w:t>
        </w:r>
        <w:r w:rsidR="00D12129">
          <w:rPr>
            <w:webHidden/>
          </w:rPr>
          <w:tab/>
        </w:r>
        <w:r w:rsidR="00D12129">
          <w:rPr>
            <w:webHidden/>
          </w:rPr>
          <w:fldChar w:fldCharType="begin"/>
        </w:r>
        <w:r w:rsidR="00D12129">
          <w:rPr>
            <w:webHidden/>
          </w:rPr>
          <w:instrText xml:space="preserve"> PAGEREF _Toc46928380 \h </w:instrText>
        </w:r>
        <w:r w:rsidR="00D12129">
          <w:rPr>
            <w:webHidden/>
          </w:rPr>
        </w:r>
        <w:r w:rsidR="00D12129">
          <w:rPr>
            <w:webHidden/>
          </w:rPr>
          <w:fldChar w:fldCharType="separate"/>
        </w:r>
        <w:r w:rsidR="00522D77">
          <w:rPr>
            <w:webHidden/>
          </w:rPr>
          <w:t>89</w:t>
        </w:r>
        <w:r w:rsidR="00D12129">
          <w:rPr>
            <w:webHidden/>
          </w:rPr>
          <w:fldChar w:fldCharType="end"/>
        </w:r>
      </w:hyperlink>
    </w:p>
    <w:p w14:paraId="64CE58E8" w14:textId="23A67B64" w:rsidR="00D12129" w:rsidRDefault="005C510A">
      <w:pPr>
        <w:pStyle w:val="TOC2"/>
        <w:rPr>
          <w:rFonts w:asciiTheme="minorHAnsi" w:hAnsiTheme="minorHAnsi" w:cstheme="minorBidi"/>
          <w:b w:val="0"/>
          <w:sz w:val="22"/>
          <w:szCs w:val="22"/>
        </w:rPr>
      </w:pPr>
      <w:hyperlink w:anchor="_Toc46928381" w:history="1">
        <w:r w:rsidR="00D12129" w:rsidRPr="00873E45">
          <w:rPr>
            <w:rStyle w:val="Hyperlink"/>
          </w:rPr>
          <w:t>Reboot the device</w:t>
        </w:r>
        <w:r w:rsidR="00D12129">
          <w:rPr>
            <w:webHidden/>
          </w:rPr>
          <w:tab/>
        </w:r>
        <w:r w:rsidR="00D12129">
          <w:rPr>
            <w:webHidden/>
          </w:rPr>
          <w:fldChar w:fldCharType="begin"/>
        </w:r>
        <w:r w:rsidR="00D12129">
          <w:rPr>
            <w:webHidden/>
          </w:rPr>
          <w:instrText xml:space="preserve"> PAGEREF _Toc46928381 \h </w:instrText>
        </w:r>
        <w:r w:rsidR="00D12129">
          <w:rPr>
            <w:webHidden/>
          </w:rPr>
        </w:r>
        <w:r w:rsidR="00D12129">
          <w:rPr>
            <w:webHidden/>
          </w:rPr>
          <w:fldChar w:fldCharType="separate"/>
        </w:r>
        <w:r w:rsidR="00522D77">
          <w:rPr>
            <w:webHidden/>
          </w:rPr>
          <w:t>90</w:t>
        </w:r>
        <w:r w:rsidR="00D12129">
          <w:rPr>
            <w:webHidden/>
          </w:rPr>
          <w:fldChar w:fldCharType="end"/>
        </w:r>
      </w:hyperlink>
    </w:p>
    <w:p w14:paraId="5B35B7D6" w14:textId="40A4DDDD" w:rsidR="00D12129" w:rsidRDefault="005C510A">
      <w:pPr>
        <w:pStyle w:val="TOC2"/>
        <w:rPr>
          <w:rFonts w:asciiTheme="minorHAnsi" w:hAnsiTheme="minorHAnsi" w:cstheme="minorBidi"/>
          <w:b w:val="0"/>
          <w:sz w:val="22"/>
          <w:szCs w:val="22"/>
        </w:rPr>
      </w:pPr>
      <w:hyperlink w:anchor="_Toc46928382" w:history="1">
        <w:r w:rsidR="00D12129" w:rsidRPr="00873E45">
          <w:rPr>
            <w:rStyle w:val="Hyperlink"/>
          </w:rPr>
          <w:t>Device upgrade procedure</w:t>
        </w:r>
        <w:r w:rsidR="00D12129">
          <w:rPr>
            <w:webHidden/>
          </w:rPr>
          <w:tab/>
        </w:r>
        <w:r w:rsidR="00D12129">
          <w:rPr>
            <w:webHidden/>
          </w:rPr>
          <w:fldChar w:fldCharType="begin"/>
        </w:r>
        <w:r w:rsidR="00D12129">
          <w:rPr>
            <w:webHidden/>
          </w:rPr>
          <w:instrText xml:space="preserve"> PAGEREF _Toc46928382 \h </w:instrText>
        </w:r>
        <w:r w:rsidR="00D12129">
          <w:rPr>
            <w:webHidden/>
          </w:rPr>
        </w:r>
        <w:r w:rsidR="00D12129">
          <w:rPr>
            <w:webHidden/>
          </w:rPr>
          <w:fldChar w:fldCharType="separate"/>
        </w:r>
        <w:r w:rsidR="00522D77">
          <w:rPr>
            <w:webHidden/>
          </w:rPr>
          <w:t>90</w:t>
        </w:r>
        <w:r w:rsidR="00D12129">
          <w:rPr>
            <w:webHidden/>
          </w:rPr>
          <w:fldChar w:fldCharType="end"/>
        </w:r>
      </w:hyperlink>
    </w:p>
    <w:p w14:paraId="36DA7ABD" w14:textId="28D33E70" w:rsidR="00D12129" w:rsidRDefault="005C510A">
      <w:pPr>
        <w:pStyle w:val="TOC3"/>
        <w:tabs>
          <w:tab w:val="right" w:leader="dot" w:pos="10762"/>
        </w:tabs>
        <w:rPr>
          <w:rFonts w:asciiTheme="minorHAnsi" w:hAnsiTheme="minorHAnsi" w:cstheme="minorBidi"/>
          <w:noProof/>
          <w:sz w:val="22"/>
          <w:szCs w:val="22"/>
        </w:rPr>
      </w:pPr>
      <w:hyperlink w:anchor="_Toc46928383" w:history="1">
        <w:r w:rsidR="00D12129" w:rsidRPr="00873E45">
          <w:rPr>
            <w:rStyle w:val="Hyperlink"/>
            <w:noProof/>
            <w:lang w:val="en-US" w:eastAsia="en-IN"/>
          </w:rPr>
          <w:t>Download firmware package</w:t>
        </w:r>
        <w:r w:rsidR="00D12129">
          <w:rPr>
            <w:noProof/>
            <w:webHidden/>
          </w:rPr>
          <w:tab/>
        </w:r>
        <w:r w:rsidR="00D12129">
          <w:rPr>
            <w:noProof/>
            <w:webHidden/>
          </w:rPr>
          <w:fldChar w:fldCharType="begin"/>
        </w:r>
        <w:r w:rsidR="00D12129">
          <w:rPr>
            <w:noProof/>
            <w:webHidden/>
          </w:rPr>
          <w:instrText xml:space="preserve"> PAGEREF _Toc46928383 \h </w:instrText>
        </w:r>
        <w:r w:rsidR="00D12129">
          <w:rPr>
            <w:noProof/>
            <w:webHidden/>
          </w:rPr>
        </w:r>
        <w:r w:rsidR="00D12129">
          <w:rPr>
            <w:noProof/>
            <w:webHidden/>
          </w:rPr>
          <w:fldChar w:fldCharType="separate"/>
        </w:r>
        <w:r w:rsidR="00522D77">
          <w:rPr>
            <w:noProof/>
            <w:webHidden/>
          </w:rPr>
          <w:t>90</w:t>
        </w:r>
        <w:r w:rsidR="00D12129">
          <w:rPr>
            <w:noProof/>
            <w:webHidden/>
          </w:rPr>
          <w:fldChar w:fldCharType="end"/>
        </w:r>
      </w:hyperlink>
    </w:p>
    <w:p w14:paraId="76A37102" w14:textId="1C457ABD" w:rsidR="00D12129" w:rsidRDefault="005C510A">
      <w:pPr>
        <w:pStyle w:val="TOC3"/>
        <w:tabs>
          <w:tab w:val="right" w:leader="dot" w:pos="10762"/>
        </w:tabs>
        <w:rPr>
          <w:rFonts w:asciiTheme="minorHAnsi" w:hAnsiTheme="minorHAnsi" w:cstheme="minorBidi"/>
          <w:noProof/>
          <w:sz w:val="22"/>
          <w:szCs w:val="22"/>
        </w:rPr>
      </w:pPr>
      <w:hyperlink w:anchor="_Toc46928384" w:history="1">
        <w:r w:rsidR="00D12129" w:rsidRPr="00873E45">
          <w:rPr>
            <w:rStyle w:val="Hyperlink"/>
            <w:noProof/>
            <w:lang w:val="en-US" w:eastAsia="en-IN"/>
          </w:rPr>
          <w:t>Using the Windows PC Upgrade Utility</w:t>
        </w:r>
        <w:r w:rsidR="00D12129">
          <w:rPr>
            <w:noProof/>
            <w:webHidden/>
          </w:rPr>
          <w:tab/>
        </w:r>
        <w:r w:rsidR="00D12129">
          <w:rPr>
            <w:noProof/>
            <w:webHidden/>
          </w:rPr>
          <w:fldChar w:fldCharType="begin"/>
        </w:r>
        <w:r w:rsidR="00D12129">
          <w:rPr>
            <w:noProof/>
            <w:webHidden/>
          </w:rPr>
          <w:instrText xml:space="preserve"> PAGEREF _Toc46928384 \h </w:instrText>
        </w:r>
        <w:r w:rsidR="00D12129">
          <w:rPr>
            <w:noProof/>
            <w:webHidden/>
          </w:rPr>
        </w:r>
        <w:r w:rsidR="00D12129">
          <w:rPr>
            <w:noProof/>
            <w:webHidden/>
          </w:rPr>
          <w:fldChar w:fldCharType="separate"/>
        </w:r>
        <w:r w:rsidR="00522D77">
          <w:rPr>
            <w:noProof/>
            <w:webHidden/>
          </w:rPr>
          <w:t>91</w:t>
        </w:r>
        <w:r w:rsidR="00D12129">
          <w:rPr>
            <w:noProof/>
            <w:webHidden/>
          </w:rPr>
          <w:fldChar w:fldCharType="end"/>
        </w:r>
      </w:hyperlink>
    </w:p>
    <w:p w14:paraId="77335D73" w14:textId="16C362A0" w:rsidR="00D12129" w:rsidRDefault="005C510A">
      <w:pPr>
        <w:pStyle w:val="TOC3"/>
        <w:tabs>
          <w:tab w:val="right" w:leader="dot" w:pos="10762"/>
        </w:tabs>
        <w:rPr>
          <w:rFonts w:asciiTheme="minorHAnsi" w:hAnsiTheme="minorHAnsi" w:cstheme="minorBidi"/>
          <w:noProof/>
          <w:sz w:val="22"/>
          <w:szCs w:val="22"/>
        </w:rPr>
      </w:pPr>
      <w:hyperlink w:anchor="_Toc46928385" w:history="1">
        <w:r w:rsidR="00D12129" w:rsidRPr="00873E45">
          <w:rPr>
            <w:rStyle w:val="Hyperlink"/>
            <w:noProof/>
            <w:lang w:val="en-US" w:eastAsia="en-IN"/>
          </w:rPr>
          <w:t>Using an SD card to Perform the Upgrade</w:t>
        </w:r>
        <w:r w:rsidR="00D12129">
          <w:rPr>
            <w:noProof/>
            <w:webHidden/>
          </w:rPr>
          <w:tab/>
        </w:r>
        <w:r w:rsidR="00D12129">
          <w:rPr>
            <w:noProof/>
            <w:webHidden/>
          </w:rPr>
          <w:fldChar w:fldCharType="begin"/>
        </w:r>
        <w:r w:rsidR="00D12129">
          <w:rPr>
            <w:noProof/>
            <w:webHidden/>
          </w:rPr>
          <w:instrText xml:space="preserve"> PAGEREF _Toc46928385 \h </w:instrText>
        </w:r>
        <w:r w:rsidR="00D12129">
          <w:rPr>
            <w:noProof/>
            <w:webHidden/>
          </w:rPr>
        </w:r>
        <w:r w:rsidR="00D12129">
          <w:rPr>
            <w:noProof/>
            <w:webHidden/>
          </w:rPr>
          <w:fldChar w:fldCharType="separate"/>
        </w:r>
        <w:r w:rsidR="00522D77">
          <w:rPr>
            <w:noProof/>
            <w:webHidden/>
          </w:rPr>
          <w:t>94</w:t>
        </w:r>
        <w:r w:rsidR="00D12129">
          <w:rPr>
            <w:noProof/>
            <w:webHidden/>
          </w:rPr>
          <w:fldChar w:fldCharType="end"/>
        </w:r>
      </w:hyperlink>
    </w:p>
    <w:p w14:paraId="0894EB35" w14:textId="2978C77E" w:rsidR="00D12129" w:rsidRDefault="005C510A">
      <w:pPr>
        <w:pStyle w:val="TOC2"/>
        <w:rPr>
          <w:rFonts w:asciiTheme="minorHAnsi" w:hAnsiTheme="minorHAnsi" w:cstheme="minorBidi"/>
          <w:b w:val="0"/>
          <w:sz w:val="22"/>
          <w:szCs w:val="22"/>
        </w:rPr>
      </w:pPr>
      <w:hyperlink w:anchor="_Toc46928386" w:history="1">
        <w:r w:rsidR="00D12129" w:rsidRPr="00873E45">
          <w:rPr>
            <w:rStyle w:val="Hyperlink"/>
          </w:rPr>
          <w:t>Language options (Localization)</w:t>
        </w:r>
        <w:r w:rsidR="00D12129">
          <w:rPr>
            <w:webHidden/>
          </w:rPr>
          <w:tab/>
        </w:r>
        <w:r w:rsidR="00D12129">
          <w:rPr>
            <w:webHidden/>
          </w:rPr>
          <w:fldChar w:fldCharType="begin"/>
        </w:r>
        <w:r w:rsidR="00D12129">
          <w:rPr>
            <w:webHidden/>
          </w:rPr>
          <w:instrText xml:space="preserve"> PAGEREF _Toc46928386 \h </w:instrText>
        </w:r>
        <w:r w:rsidR="00D12129">
          <w:rPr>
            <w:webHidden/>
          </w:rPr>
        </w:r>
        <w:r w:rsidR="00D12129">
          <w:rPr>
            <w:webHidden/>
          </w:rPr>
          <w:fldChar w:fldCharType="separate"/>
        </w:r>
        <w:r w:rsidR="00522D77">
          <w:rPr>
            <w:webHidden/>
          </w:rPr>
          <w:t>96</w:t>
        </w:r>
        <w:r w:rsidR="00D12129">
          <w:rPr>
            <w:webHidden/>
          </w:rPr>
          <w:fldChar w:fldCharType="end"/>
        </w:r>
      </w:hyperlink>
    </w:p>
    <w:p w14:paraId="54100F6B" w14:textId="5E2F9216" w:rsidR="00D12129" w:rsidRDefault="005C510A">
      <w:pPr>
        <w:pStyle w:val="TOC2"/>
        <w:rPr>
          <w:rFonts w:asciiTheme="minorHAnsi" w:hAnsiTheme="minorHAnsi" w:cstheme="minorBidi"/>
          <w:b w:val="0"/>
          <w:sz w:val="22"/>
          <w:szCs w:val="22"/>
        </w:rPr>
      </w:pPr>
      <w:hyperlink w:anchor="_Toc46928387" w:history="1">
        <w:r w:rsidR="00D12129" w:rsidRPr="00873E45">
          <w:rPr>
            <w:rStyle w:val="Hyperlink"/>
          </w:rPr>
          <w:t>Troubleshooting</w:t>
        </w:r>
        <w:r w:rsidR="00D12129">
          <w:rPr>
            <w:webHidden/>
          </w:rPr>
          <w:tab/>
        </w:r>
        <w:r w:rsidR="00D12129">
          <w:rPr>
            <w:webHidden/>
          </w:rPr>
          <w:fldChar w:fldCharType="begin"/>
        </w:r>
        <w:r w:rsidR="00D12129">
          <w:rPr>
            <w:webHidden/>
          </w:rPr>
          <w:instrText xml:space="preserve"> PAGEREF _Toc46928387 \h </w:instrText>
        </w:r>
        <w:r w:rsidR="00D12129">
          <w:rPr>
            <w:webHidden/>
          </w:rPr>
        </w:r>
        <w:r w:rsidR="00D12129">
          <w:rPr>
            <w:webHidden/>
          </w:rPr>
          <w:fldChar w:fldCharType="separate"/>
        </w:r>
        <w:r w:rsidR="00522D77">
          <w:rPr>
            <w:webHidden/>
          </w:rPr>
          <w:t>97</w:t>
        </w:r>
        <w:r w:rsidR="00D12129">
          <w:rPr>
            <w:webHidden/>
          </w:rPr>
          <w:fldChar w:fldCharType="end"/>
        </w:r>
      </w:hyperlink>
    </w:p>
    <w:p w14:paraId="072C5A6F" w14:textId="583572D2" w:rsidR="00D12129" w:rsidRDefault="005C510A">
      <w:pPr>
        <w:pStyle w:val="TOC2"/>
        <w:rPr>
          <w:rFonts w:asciiTheme="minorHAnsi" w:hAnsiTheme="minorHAnsi" w:cstheme="minorBidi"/>
          <w:b w:val="0"/>
          <w:sz w:val="22"/>
          <w:szCs w:val="22"/>
        </w:rPr>
      </w:pPr>
      <w:hyperlink w:anchor="_Toc46928388" w:history="1">
        <w:r w:rsidR="00D12129" w:rsidRPr="00873E45">
          <w:rPr>
            <w:rStyle w:val="Hyperlink"/>
          </w:rPr>
          <w:t>Battery use and replacement</w:t>
        </w:r>
        <w:r w:rsidR="00D12129">
          <w:rPr>
            <w:webHidden/>
          </w:rPr>
          <w:tab/>
        </w:r>
        <w:r w:rsidR="00D12129">
          <w:rPr>
            <w:webHidden/>
          </w:rPr>
          <w:fldChar w:fldCharType="begin"/>
        </w:r>
        <w:r w:rsidR="00D12129">
          <w:rPr>
            <w:webHidden/>
          </w:rPr>
          <w:instrText xml:space="preserve"> PAGEREF _Toc46928388 \h </w:instrText>
        </w:r>
        <w:r w:rsidR="00D12129">
          <w:rPr>
            <w:webHidden/>
          </w:rPr>
        </w:r>
        <w:r w:rsidR="00D12129">
          <w:rPr>
            <w:webHidden/>
          </w:rPr>
          <w:fldChar w:fldCharType="separate"/>
        </w:r>
        <w:r w:rsidR="00522D77">
          <w:rPr>
            <w:webHidden/>
          </w:rPr>
          <w:t>98</w:t>
        </w:r>
        <w:r w:rsidR="00D12129">
          <w:rPr>
            <w:webHidden/>
          </w:rPr>
          <w:fldChar w:fldCharType="end"/>
        </w:r>
      </w:hyperlink>
    </w:p>
    <w:p w14:paraId="4B9610A4" w14:textId="578E6096" w:rsidR="00D12129" w:rsidRDefault="005C510A">
      <w:pPr>
        <w:pStyle w:val="TOC2"/>
        <w:rPr>
          <w:rFonts w:asciiTheme="minorHAnsi" w:hAnsiTheme="minorHAnsi" w:cstheme="minorBidi"/>
          <w:b w:val="0"/>
          <w:sz w:val="22"/>
          <w:szCs w:val="22"/>
        </w:rPr>
      </w:pPr>
      <w:hyperlink w:anchor="_Toc46928389" w:history="1">
        <w:r w:rsidR="00D12129" w:rsidRPr="00873E45">
          <w:rPr>
            <w:rStyle w:val="Hyperlink"/>
            <w:lang w:eastAsia="en-IN"/>
          </w:rPr>
          <w:t>Accessories Information</w:t>
        </w:r>
        <w:r w:rsidR="00D12129">
          <w:rPr>
            <w:webHidden/>
          </w:rPr>
          <w:tab/>
        </w:r>
        <w:r w:rsidR="00D12129">
          <w:rPr>
            <w:webHidden/>
          </w:rPr>
          <w:fldChar w:fldCharType="begin"/>
        </w:r>
        <w:r w:rsidR="00D12129">
          <w:rPr>
            <w:webHidden/>
          </w:rPr>
          <w:instrText xml:space="preserve"> PAGEREF _Toc46928389 \h </w:instrText>
        </w:r>
        <w:r w:rsidR="00D12129">
          <w:rPr>
            <w:webHidden/>
          </w:rPr>
        </w:r>
        <w:r w:rsidR="00D12129">
          <w:rPr>
            <w:webHidden/>
          </w:rPr>
          <w:fldChar w:fldCharType="separate"/>
        </w:r>
        <w:r w:rsidR="00522D77">
          <w:rPr>
            <w:webHidden/>
          </w:rPr>
          <w:t>99</w:t>
        </w:r>
        <w:r w:rsidR="00D12129">
          <w:rPr>
            <w:webHidden/>
          </w:rPr>
          <w:fldChar w:fldCharType="end"/>
        </w:r>
      </w:hyperlink>
    </w:p>
    <w:p w14:paraId="570945E2" w14:textId="3069BA0E" w:rsidR="00D12129" w:rsidRDefault="005C510A">
      <w:pPr>
        <w:pStyle w:val="TOC2"/>
        <w:rPr>
          <w:rFonts w:asciiTheme="minorHAnsi" w:hAnsiTheme="minorHAnsi" w:cstheme="minorBidi"/>
          <w:b w:val="0"/>
          <w:sz w:val="22"/>
          <w:szCs w:val="22"/>
        </w:rPr>
      </w:pPr>
      <w:hyperlink w:anchor="_Toc46928390" w:history="1">
        <w:r w:rsidR="00D12129" w:rsidRPr="00873E45">
          <w:rPr>
            <w:rStyle w:val="Hyperlink"/>
            <w:lang w:eastAsia="en-IN"/>
          </w:rPr>
          <w:t>Orbit Reader 20 Plus Cleaning Tips</w:t>
        </w:r>
        <w:r w:rsidR="00D12129">
          <w:rPr>
            <w:webHidden/>
          </w:rPr>
          <w:tab/>
        </w:r>
        <w:r w:rsidR="00D12129">
          <w:rPr>
            <w:webHidden/>
          </w:rPr>
          <w:fldChar w:fldCharType="begin"/>
        </w:r>
        <w:r w:rsidR="00D12129">
          <w:rPr>
            <w:webHidden/>
          </w:rPr>
          <w:instrText xml:space="preserve"> PAGEREF _Toc46928390 \h </w:instrText>
        </w:r>
        <w:r w:rsidR="00D12129">
          <w:rPr>
            <w:webHidden/>
          </w:rPr>
        </w:r>
        <w:r w:rsidR="00D12129">
          <w:rPr>
            <w:webHidden/>
          </w:rPr>
          <w:fldChar w:fldCharType="separate"/>
        </w:r>
        <w:r w:rsidR="00522D77">
          <w:rPr>
            <w:webHidden/>
          </w:rPr>
          <w:t>100</w:t>
        </w:r>
        <w:r w:rsidR="00D12129">
          <w:rPr>
            <w:webHidden/>
          </w:rPr>
          <w:fldChar w:fldCharType="end"/>
        </w:r>
      </w:hyperlink>
    </w:p>
    <w:p w14:paraId="19CAD4EF" w14:textId="7A617D7F" w:rsidR="00D12129" w:rsidRDefault="005C510A">
      <w:pPr>
        <w:pStyle w:val="TOC2"/>
        <w:rPr>
          <w:rFonts w:asciiTheme="minorHAnsi" w:hAnsiTheme="minorHAnsi" w:cstheme="minorBidi"/>
          <w:b w:val="0"/>
          <w:sz w:val="22"/>
          <w:szCs w:val="22"/>
        </w:rPr>
      </w:pPr>
      <w:hyperlink w:anchor="_Toc46928391" w:history="1">
        <w:r w:rsidR="00D12129" w:rsidRPr="00873E45">
          <w:rPr>
            <w:rStyle w:val="Hyperlink"/>
          </w:rPr>
          <w:t>General specifications</w:t>
        </w:r>
        <w:r w:rsidR="00D12129">
          <w:rPr>
            <w:webHidden/>
          </w:rPr>
          <w:tab/>
        </w:r>
        <w:r w:rsidR="00D12129">
          <w:rPr>
            <w:webHidden/>
          </w:rPr>
          <w:fldChar w:fldCharType="begin"/>
        </w:r>
        <w:r w:rsidR="00D12129">
          <w:rPr>
            <w:webHidden/>
          </w:rPr>
          <w:instrText xml:space="preserve"> PAGEREF _Toc46928391 \h </w:instrText>
        </w:r>
        <w:r w:rsidR="00D12129">
          <w:rPr>
            <w:webHidden/>
          </w:rPr>
        </w:r>
        <w:r w:rsidR="00D12129">
          <w:rPr>
            <w:webHidden/>
          </w:rPr>
          <w:fldChar w:fldCharType="separate"/>
        </w:r>
        <w:r w:rsidR="00522D77">
          <w:rPr>
            <w:webHidden/>
          </w:rPr>
          <w:t>100</w:t>
        </w:r>
        <w:r w:rsidR="00D12129">
          <w:rPr>
            <w:webHidden/>
          </w:rPr>
          <w:fldChar w:fldCharType="end"/>
        </w:r>
      </w:hyperlink>
    </w:p>
    <w:p w14:paraId="15578289" w14:textId="0981AB33" w:rsidR="00D12129" w:rsidRDefault="005C510A">
      <w:pPr>
        <w:pStyle w:val="TOC2"/>
        <w:rPr>
          <w:rFonts w:asciiTheme="minorHAnsi" w:hAnsiTheme="minorHAnsi" w:cstheme="minorBidi"/>
          <w:b w:val="0"/>
          <w:sz w:val="22"/>
          <w:szCs w:val="22"/>
        </w:rPr>
      </w:pPr>
      <w:hyperlink w:anchor="_Toc46928392" w:history="1">
        <w:r w:rsidR="00D12129" w:rsidRPr="00873E45">
          <w:rPr>
            <w:rStyle w:val="Hyperlink"/>
          </w:rPr>
          <w:t>Appendices</w:t>
        </w:r>
        <w:r w:rsidR="00D12129">
          <w:rPr>
            <w:webHidden/>
          </w:rPr>
          <w:tab/>
        </w:r>
        <w:r w:rsidR="00D12129">
          <w:rPr>
            <w:webHidden/>
          </w:rPr>
          <w:fldChar w:fldCharType="begin"/>
        </w:r>
        <w:r w:rsidR="00D12129">
          <w:rPr>
            <w:webHidden/>
          </w:rPr>
          <w:instrText xml:space="preserve"> PAGEREF _Toc46928392 \h </w:instrText>
        </w:r>
        <w:r w:rsidR="00D12129">
          <w:rPr>
            <w:webHidden/>
          </w:rPr>
        </w:r>
        <w:r w:rsidR="00D12129">
          <w:rPr>
            <w:webHidden/>
          </w:rPr>
          <w:fldChar w:fldCharType="separate"/>
        </w:r>
        <w:r w:rsidR="00522D77">
          <w:rPr>
            <w:webHidden/>
          </w:rPr>
          <w:t>102</w:t>
        </w:r>
        <w:r w:rsidR="00D12129">
          <w:rPr>
            <w:webHidden/>
          </w:rPr>
          <w:fldChar w:fldCharType="end"/>
        </w:r>
      </w:hyperlink>
    </w:p>
    <w:p w14:paraId="59376D9A" w14:textId="409FEFBB" w:rsidR="00D12129" w:rsidRDefault="005C510A">
      <w:pPr>
        <w:pStyle w:val="TOC3"/>
        <w:tabs>
          <w:tab w:val="right" w:leader="dot" w:pos="10762"/>
        </w:tabs>
        <w:rPr>
          <w:rFonts w:asciiTheme="minorHAnsi" w:hAnsiTheme="minorHAnsi" w:cstheme="minorBidi"/>
          <w:noProof/>
          <w:sz w:val="22"/>
          <w:szCs w:val="22"/>
        </w:rPr>
      </w:pPr>
      <w:hyperlink w:anchor="_Toc46928393" w:history="1">
        <w:r w:rsidR="00D12129" w:rsidRPr="00873E45">
          <w:rPr>
            <w:rStyle w:val="Hyperlink"/>
            <w:noProof/>
          </w:rPr>
          <w:t>Appendix A – Computer braille chart</w:t>
        </w:r>
        <w:r w:rsidR="00D12129">
          <w:rPr>
            <w:noProof/>
            <w:webHidden/>
          </w:rPr>
          <w:tab/>
        </w:r>
        <w:r w:rsidR="00D12129">
          <w:rPr>
            <w:noProof/>
            <w:webHidden/>
          </w:rPr>
          <w:fldChar w:fldCharType="begin"/>
        </w:r>
        <w:r w:rsidR="00D12129">
          <w:rPr>
            <w:noProof/>
            <w:webHidden/>
          </w:rPr>
          <w:instrText xml:space="preserve"> PAGEREF _Toc46928393 \h </w:instrText>
        </w:r>
        <w:r w:rsidR="00D12129">
          <w:rPr>
            <w:noProof/>
            <w:webHidden/>
          </w:rPr>
        </w:r>
        <w:r w:rsidR="00D12129">
          <w:rPr>
            <w:noProof/>
            <w:webHidden/>
          </w:rPr>
          <w:fldChar w:fldCharType="separate"/>
        </w:r>
        <w:r w:rsidR="00522D77">
          <w:rPr>
            <w:noProof/>
            <w:webHidden/>
          </w:rPr>
          <w:t>102</w:t>
        </w:r>
        <w:r w:rsidR="00D12129">
          <w:rPr>
            <w:noProof/>
            <w:webHidden/>
          </w:rPr>
          <w:fldChar w:fldCharType="end"/>
        </w:r>
      </w:hyperlink>
    </w:p>
    <w:p w14:paraId="3E7490C0" w14:textId="2A31DDFA" w:rsidR="00D12129" w:rsidRDefault="005C510A">
      <w:pPr>
        <w:pStyle w:val="TOC3"/>
        <w:tabs>
          <w:tab w:val="right" w:leader="dot" w:pos="10762"/>
        </w:tabs>
        <w:rPr>
          <w:rFonts w:asciiTheme="minorHAnsi" w:hAnsiTheme="minorHAnsi" w:cstheme="minorBidi"/>
          <w:noProof/>
          <w:sz w:val="22"/>
          <w:szCs w:val="22"/>
        </w:rPr>
      </w:pPr>
      <w:hyperlink w:anchor="_Toc46928394" w:history="1">
        <w:r w:rsidR="00D12129" w:rsidRPr="00873E45">
          <w:rPr>
            <w:rStyle w:val="Hyperlink"/>
            <w:noProof/>
          </w:rPr>
          <w:t>Appendix B – Proper trademark notice and attribution</w:t>
        </w:r>
        <w:r w:rsidR="00D12129">
          <w:rPr>
            <w:noProof/>
            <w:webHidden/>
          </w:rPr>
          <w:tab/>
        </w:r>
        <w:r w:rsidR="00D12129">
          <w:rPr>
            <w:noProof/>
            <w:webHidden/>
          </w:rPr>
          <w:fldChar w:fldCharType="begin"/>
        </w:r>
        <w:r w:rsidR="00D12129">
          <w:rPr>
            <w:noProof/>
            <w:webHidden/>
          </w:rPr>
          <w:instrText xml:space="preserve"> PAGEREF _Toc46928394 \h </w:instrText>
        </w:r>
        <w:r w:rsidR="00D12129">
          <w:rPr>
            <w:noProof/>
            <w:webHidden/>
          </w:rPr>
        </w:r>
        <w:r w:rsidR="00D12129">
          <w:rPr>
            <w:noProof/>
            <w:webHidden/>
          </w:rPr>
          <w:fldChar w:fldCharType="separate"/>
        </w:r>
        <w:r w:rsidR="00522D77">
          <w:rPr>
            <w:noProof/>
            <w:webHidden/>
          </w:rPr>
          <w:t>106</w:t>
        </w:r>
        <w:r w:rsidR="00D12129">
          <w:rPr>
            <w:noProof/>
            <w:webHidden/>
          </w:rPr>
          <w:fldChar w:fldCharType="end"/>
        </w:r>
      </w:hyperlink>
    </w:p>
    <w:p w14:paraId="18E1ED7E" w14:textId="46273664" w:rsidR="00D12129" w:rsidRDefault="005C510A">
      <w:pPr>
        <w:pStyle w:val="TOC3"/>
        <w:tabs>
          <w:tab w:val="right" w:leader="dot" w:pos="10762"/>
        </w:tabs>
        <w:rPr>
          <w:rFonts w:asciiTheme="minorHAnsi" w:hAnsiTheme="minorHAnsi" w:cstheme="minorBidi"/>
          <w:noProof/>
          <w:sz w:val="22"/>
          <w:szCs w:val="22"/>
        </w:rPr>
      </w:pPr>
      <w:hyperlink w:anchor="_Toc46928395" w:history="1">
        <w:r w:rsidR="00D12129" w:rsidRPr="00873E45">
          <w:rPr>
            <w:rStyle w:val="Hyperlink"/>
            <w:noProof/>
          </w:rPr>
          <w:t>Appendix C – FCC information</w:t>
        </w:r>
        <w:r w:rsidR="00D12129">
          <w:rPr>
            <w:noProof/>
            <w:webHidden/>
          </w:rPr>
          <w:tab/>
        </w:r>
        <w:r w:rsidR="00D12129">
          <w:rPr>
            <w:noProof/>
            <w:webHidden/>
          </w:rPr>
          <w:fldChar w:fldCharType="begin"/>
        </w:r>
        <w:r w:rsidR="00D12129">
          <w:rPr>
            <w:noProof/>
            <w:webHidden/>
          </w:rPr>
          <w:instrText xml:space="preserve"> PAGEREF _Toc46928395 \h </w:instrText>
        </w:r>
        <w:r w:rsidR="00D12129">
          <w:rPr>
            <w:noProof/>
            <w:webHidden/>
          </w:rPr>
        </w:r>
        <w:r w:rsidR="00D12129">
          <w:rPr>
            <w:noProof/>
            <w:webHidden/>
          </w:rPr>
          <w:fldChar w:fldCharType="separate"/>
        </w:r>
        <w:r w:rsidR="00522D77">
          <w:rPr>
            <w:noProof/>
            <w:webHidden/>
          </w:rPr>
          <w:t>110</w:t>
        </w:r>
        <w:r w:rsidR="00D12129">
          <w:rPr>
            <w:noProof/>
            <w:webHidden/>
          </w:rPr>
          <w:fldChar w:fldCharType="end"/>
        </w:r>
      </w:hyperlink>
    </w:p>
    <w:p w14:paraId="2E60C926" w14:textId="64CFA77E" w:rsidR="00D12129" w:rsidRDefault="005C510A">
      <w:pPr>
        <w:pStyle w:val="TOC2"/>
        <w:rPr>
          <w:rFonts w:asciiTheme="minorHAnsi" w:hAnsiTheme="minorHAnsi" w:cstheme="minorBidi"/>
          <w:b w:val="0"/>
          <w:sz w:val="22"/>
          <w:szCs w:val="22"/>
        </w:rPr>
      </w:pPr>
      <w:hyperlink w:anchor="_Toc46928396" w:history="1">
        <w:r w:rsidR="00D12129" w:rsidRPr="00873E45">
          <w:rPr>
            <w:rStyle w:val="Hyperlink"/>
          </w:rPr>
          <w:t>Further information</w:t>
        </w:r>
        <w:r w:rsidR="00D12129">
          <w:rPr>
            <w:webHidden/>
          </w:rPr>
          <w:tab/>
        </w:r>
        <w:r w:rsidR="00D12129">
          <w:rPr>
            <w:webHidden/>
          </w:rPr>
          <w:fldChar w:fldCharType="begin"/>
        </w:r>
        <w:r w:rsidR="00D12129">
          <w:rPr>
            <w:webHidden/>
          </w:rPr>
          <w:instrText xml:space="preserve"> PAGEREF _Toc46928396 \h </w:instrText>
        </w:r>
        <w:r w:rsidR="00D12129">
          <w:rPr>
            <w:webHidden/>
          </w:rPr>
        </w:r>
        <w:r w:rsidR="00D12129">
          <w:rPr>
            <w:webHidden/>
          </w:rPr>
          <w:fldChar w:fldCharType="separate"/>
        </w:r>
        <w:r w:rsidR="00522D77">
          <w:rPr>
            <w:webHidden/>
          </w:rPr>
          <w:t>111</w:t>
        </w:r>
        <w:r w:rsidR="00D12129">
          <w:rPr>
            <w:webHidden/>
          </w:rPr>
          <w:fldChar w:fldCharType="end"/>
        </w:r>
      </w:hyperlink>
    </w:p>
    <w:p w14:paraId="5211907E" w14:textId="3DFE15F4" w:rsidR="00D12129" w:rsidRDefault="005C510A">
      <w:pPr>
        <w:pStyle w:val="TOC2"/>
        <w:rPr>
          <w:rFonts w:asciiTheme="minorHAnsi" w:hAnsiTheme="minorHAnsi" w:cstheme="minorBidi"/>
          <w:b w:val="0"/>
          <w:sz w:val="22"/>
          <w:szCs w:val="22"/>
        </w:rPr>
      </w:pPr>
      <w:hyperlink w:anchor="_Toc46928397" w:history="1">
        <w:r w:rsidR="00D12129" w:rsidRPr="00873E45">
          <w:rPr>
            <w:rStyle w:val="Hyperlink"/>
          </w:rPr>
          <w:t>How to contact RNIB</w:t>
        </w:r>
        <w:r w:rsidR="00D12129">
          <w:rPr>
            <w:webHidden/>
          </w:rPr>
          <w:tab/>
        </w:r>
        <w:r w:rsidR="00D12129">
          <w:rPr>
            <w:webHidden/>
          </w:rPr>
          <w:fldChar w:fldCharType="begin"/>
        </w:r>
        <w:r w:rsidR="00D12129">
          <w:rPr>
            <w:webHidden/>
          </w:rPr>
          <w:instrText xml:space="preserve"> PAGEREF _Toc46928397 \h </w:instrText>
        </w:r>
        <w:r w:rsidR="00D12129">
          <w:rPr>
            <w:webHidden/>
          </w:rPr>
        </w:r>
        <w:r w:rsidR="00D12129">
          <w:rPr>
            <w:webHidden/>
          </w:rPr>
          <w:fldChar w:fldCharType="separate"/>
        </w:r>
        <w:r w:rsidR="00522D77">
          <w:rPr>
            <w:webHidden/>
          </w:rPr>
          <w:t>112</w:t>
        </w:r>
        <w:r w:rsidR="00D12129">
          <w:rPr>
            <w:webHidden/>
          </w:rPr>
          <w:fldChar w:fldCharType="end"/>
        </w:r>
      </w:hyperlink>
    </w:p>
    <w:p w14:paraId="06E11BE0" w14:textId="3BE0011C" w:rsidR="00D12129" w:rsidRDefault="005C510A">
      <w:pPr>
        <w:pStyle w:val="TOC2"/>
        <w:rPr>
          <w:rFonts w:asciiTheme="minorHAnsi" w:hAnsiTheme="minorHAnsi" w:cstheme="minorBidi"/>
          <w:b w:val="0"/>
          <w:sz w:val="22"/>
          <w:szCs w:val="22"/>
        </w:rPr>
      </w:pPr>
      <w:hyperlink w:anchor="_Toc46928398" w:history="1">
        <w:r w:rsidR="00D12129" w:rsidRPr="00873E45">
          <w:rPr>
            <w:rStyle w:val="Hyperlink"/>
          </w:rPr>
          <w:t>RNIB Technology Team</w:t>
        </w:r>
        <w:r w:rsidR="00D12129">
          <w:rPr>
            <w:webHidden/>
          </w:rPr>
          <w:tab/>
        </w:r>
        <w:r w:rsidR="00D12129">
          <w:rPr>
            <w:webHidden/>
          </w:rPr>
          <w:fldChar w:fldCharType="begin"/>
        </w:r>
        <w:r w:rsidR="00D12129">
          <w:rPr>
            <w:webHidden/>
          </w:rPr>
          <w:instrText xml:space="preserve"> PAGEREF _Toc46928398 \h </w:instrText>
        </w:r>
        <w:r w:rsidR="00D12129">
          <w:rPr>
            <w:webHidden/>
          </w:rPr>
        </w:r>
        <w:r w:rsidR="00D12129">
          <w:rPr>
            <w:webHidden/>
          </w:rPr>
          <w:fldChar w:fldCharType="separate"/>
        </w:r>
        <w:r w:rsidR="00522D77">
          <w:rPr>
            <w:webHidden/>
          </w:rPr>
          <w:t>112</w:t>
        </w:r>
        <w:r w:rsidR="00D12129">
          <w:rPr>
            <w:webHidden/>
          </w:rPr>
          <w:fldChar w:fldCharType="end"/>
        </w:r>
      </w:hyperlink>
    </w:p>
    <w:p w14:paraId="04F71BA6" w14:textId="1AC9C815" w:rsidR="00D12129" w:rsidRDefault="005C510A">
      <w:pPr>
        <w:pStyle w:val="TOC2"/>
        <w:rPr>
          <w:rFonts w:asciiTheme="minorHAnsi" w:hAnsiTheme="minorHAnsi" w:cstheme="minorBidi"/>
          <w:b w:val="0"/>
          <w:sz w:val="22"/>
          <w:szCs w:val="22"/>
        </w:rPr>
      </w:pPr>
      <w:hyperlink w:anchor="_Toc46928399" w:history="1">
        <w:r w:rsidR="00D12129" w:rsidRPr="00873E45">
          <w:rPr>
            <w:rStyle w:val="Hyperlink"/>
          </w:rPr>
          <w:t>Terms and conditions of sale</w:t>
        </w:r>
        <w:r w:rsidR="00D12129">
          <w:rPr>
            <w:webHidden/>
          </w:rPr>
          <w:tab/>
        </w:r>
        <w:r w:rsidR="00D12129">
          <w:rPr>
            <w:webHidden/>
          </w:rPr>
          <w:fldChar w:fldCharType="begin"/>
        </w:r>
        <w:r w:rsidR="00D12129">
          <w:rPr>
            <w:webHidden/>
          </w:rPr>
          <w:instrText xml:space="preserve"> PAGEREF _Toc46928399 \h </w:instrText>
        </w:r>
        <w:r w:rsidR="00D12129">
          <w:rPr>
            <w:webHidden/>
          </w:rPr>
        </w:r>
        <w:r w:rsidR="00D12129">
          <w:rPr>
            <w:webHidden/>
          </w:rPr>
          <w:fldChar w:fldCharType="separate"/>
        </w:r>
        <w:r w:rsidR="00522D77">
          <w:rPr>
            <w:webHidden/>
          </w:rPr>
          <w:t>112</w:t>
        </w:r>
        <w:r w:rsidR="00D12129">
          <w:rPr>
            <w:webHidden/>
          </w:rPr>
          <w:fldChar w:fldCharType="end"/>
        </w:r>
      </w:hyperlink>
    </w:p>
    <w:p w14:paraId="16EC566C" w14:textId="0685B34C" w:rsidR="00D12129" w:rsidRDefault="005C510A">
      <w:pPr>
        <w:pStyle w:val="TOC3"/>
        <w:tabs>
          <w:tab w:val="right" w:leader="dot" w:pos="10762"/>
        </w:tabs>
        <w:rPr>
          <w:rFonts w:asciiTheme="minorHAnsi" w:hAnsiTheme="minorHAnsi" w:cstheme="minorBidi"/>
          <w:noProof/>
          <w:sz w:val="22"/>
          <w:szCs w:val="22"/>
        </w:rPr>
      </w:pPr>
      <w:hyperlink w:anchor="_Toc46928400" w:history="1">
        <w:r w:rsidR="00D12129" w:rsidRPr="00873E45">
          <w:rPr>
            <w:rStyle w:val="Hyperlink"/>
            <w:noProof/>
          </w:rPr>
          <w:t>Why recycle?</w:t>
        </w:r>
        <w:r w:rsidR="00D12129">
          <w:rPr>
            <w:noProof/>
            <w:webHidden/>
          </w:rPr>
          <w:tab/>
        </w:r>
        <w:r w:rsidR="00D12129">
          <w:rPr>
            <w:noProof/>
            <w:webHidden/>
          </w:rPr>
          <w:fldChar w:fldCharType="begin"/>
        </w:r>
        <w:r w:rsidR="00D12129">
          <w:rPr>
            <w:noProof/>
            <w:webHidden/>
          </w:rPr>
          <w:instrText xml:space="preserve"> PAGEREF _Toc46928400 \h </w:instrText>
        </w:r>
        <w:r w:rsidR="00D12129">
          <w:rPr>
            <w:noProof/>
            <w:webHidden/>
          </w:rPr>
        </w:r>
        <w:r w:rsidR="00D12129">
          <w:rPr>
            <w:noProof/>
            <w:webHidden/>
          </w:rPr>
          <w:fldChar w:fldCharType="separate"/>
        </w:r>
        <w:r w:rsidR="00522D77">
          <w:rPr>
            <w:noProof/>
            <w:webHidden/>
          </w:rPr>
          <w:t>113</w:t>
        </w:r>
        <w:r w:rsidR="00D12129">
          <w:rPr>
            <w:noProof/>
            <w:webHidden/>
          </w:rPr>
          <w:fldChar w:fldCharType="end"/>
        </w:r>
      </w:hyperlink>
    </w:p>
    <w:p w14:paraId="03BC19AC" w14:textId="69E1C690" w:rsidR="00D12129" w:rsidRDefault="005C510A">
      <w:pPr>
        <w:pStyle w:val="TOC3"/>
        <w:tabs>
          <w:tab w:val="right" w:leader="dot" w:pos="10762"/>
        </w:tabs>
        <w:rPr>
          <w:rFonts w:asciiTheme="minorHAnsi" w:hAnsiTheme="minorHAnsi" w:cstheme="minorBidi"/>
          <w:noProof/>
          <w:sz w:val="22"/>
          <w:szCs w:val="22"/>
        </w:rPr>
      </w:pPr>
      <w:hyperlink w:anchor="_Toc46928401" w:history="1">
        <w:r w:rsidR="00D12129" w:rsidRPr="00873E45">
          <w:rPr>
            <w:rStyle w:val="Hyperlink"/>
            <w:noProof/>
          </w:rPr>
          <w:t>What is WEEE?</w:t>
        </w:r>
        <w:r w:rsidR="00D12129">
          <w:rPr>
            <w:noProof/>
            <w:webHidden/>
          </w:rPr>
          <w:tab/>
        </w:r>
        <w:r w:rsidR="00D12129">
          <w:rPr>
            <w:noProof/>
            <w:webHidden/>
          </w:rPr>
          <w:fldChar w:fldCharType="begin"/>
        </w:r>
        <w:r w:rsidR="00D12129">
          <w:rPr>
            <w:noProof/>
            <w:webHidden/>
          </w:rPr>
          <w:instrText xml:space="preserve"> PAGEREF _Toc46928401 \h </w:instrText>
        </w:r>
        <w:r w:rsidR="00D12129">
          <w:rPr>
            <w:noProof/>
            <w:webHidden/>
          </w:rPr>
        </w:r>
        <w:r w:rsidR="00D12129">
          <w:rPr>
            <w:noProof/>
            <w:webHidden/>
          </w:rPr>
          <w:fldChar w:fldCharType="separate"/>
        </w:r>
        <w:r w:rsidR="00522D77">
          <w:rPr>
            <w:noProof/>
            <w:webHidden/>
          </w:rPr>
          <w:t>113</w:t>
        </w:r>
        <w:r w:rsidR="00D12129">
          <w:rPr>
            <w:noProof/>
            <w:webHidden/>
          </w:rPr>
          <w:fldChar w:fldCharType="end"/>
        </w:r>
      </w:hyperlink>
    </w:p>
    <w:p w14:paraId="623183F2" w14:textId="230F7FA8" w:rsidR="00D12129" w:rsidRDefault="005C510A">
      <w:pPr>
        <w:pStyle w:val="TOC3"/>
        <w:tabs>
          <w:tab w:val="right" w:leader="dot" w:pos="10762"/>
        </w:tabs>
        <w:rPr>
          <w:rFonts w:asciiTheme="minorHAnsi" w:hAnsiTheme="minorHAnsi" w:cstheme="minorBidi"/>
          <w:noProof/>
          <w:sz w:val="22"/>
          <w:szCs w:val="22"/>
        </w:rPr>
      </w:pPr>
      <w:hyperlink w:anchor="_Toc46928402" w:history="1">
        <w:r w:rsidR="00D12129" w:rsidRPr="00873E45">
          <w:rPr>
            <w:rStyle w:val="Hyperlink"/>
            <w:noProof/>
          </w:rPr>
          <w:t>How are we helping?</w:t>
        </w:r>
        <w:r w:rsidR="00D12129">
          <w:rPr>
            <w:noProof/>
            <w:webHidden/>
          </w:rPr>
          <w:tab/>
        </w:r>
        <w:r w:rsidR="00D12129">
          <w:rPr>
            <w:noProof/>
            <w:webHidden/>
          </w:rPr>
          <w:fldChar w:fldCharType="begin"/>
        </w:r>
        <w:r w:rsidR="00D12129">
          <w:rPr>
            <w:noProof/>
            <w:webHidden/>
          </w:rPr>
          <w:instrText xml:space="preserve"> PAGEREF _Toc46928402 \h </w:instrText>
        </w:r>
        <w:r w:rsidR="00D12129">
          <w:rPr>
            <w:noProof/>
            <w:webHidden/>
          </w:rPr>
        </w:r>
        <w:r w:rsidR="00D12129">
          <w:rPr>
            <w:noProof/>
            <w:webHidden/>
          </w:rPr>
          <w:fldChar w:fldCharType="separate"/>
        </w:r>
        <w:r w:rsidR="00522D77">
          <w:rPr>
            <w:noProof/>
            <w:webHidden/>
          </w:rPr>
          <w:t>113</w:t>
        </w:r>
        <w:r w:rsidR="00D12129">
          <w:rPr>
            <w:noProof/>
            <w:webHidden/>
          </w:rPr>
          <w:fldChar w:fldCharType="end"/>
        </w:r>
      </w:hyperlink>
    </w:p>
    <w:p w14:paraId="33298A0B" w14:textId="209FB80D" w:rsidR="00C83121" w:rsidRPr="00A77CDC" w:rsidRDefault="00C83121" w:rsidP="00C83121">
      <w:r>
        <w:rPr>
          <w:rFonts w:cs="Arial"/>
          <w:bCs/>
          <w:szCs w:val="32"/>
        </w:rPr>
        <w:fldChar w:fldCharType="end"/>
      </w:r>
    </w:p>
    <w:p w14:paraId="4C98FDB7" w14:textId="0C72B175" w:rsidR="00ED4A13" w:rsidRPr="00ED4A13" w:rsidRDefault="00ED4A13" w:rsidP="00ED4A13">
      <w:bookmarkStart w:id="41" w:name="_Toc524434616"/>
      <w:bookmarkStart w:id="42" w:name="_Toc535923865"/>
      <w:r w:rsidRPr="007B3AD3">
        <w:rPr>
          <w:rFonts w:eastAsia="Times New Roman"/>
          <w:b/>
        </w:rPr>
        <w:t>Note:</w:t>
      </w:r>
      <w:r w:rsidRPr="00ED4A13">
        <w:rPr>
          <w:rFonts w:eastAsia="Times New Roman"/>
        </w:rPr>
        <w:t xml:space="preserve"> This user guide is applicable to software version vA1.02.00.08r01 and onwards.</w:t>
      </w:r>
    </w:p>
    <w:p w14:paraId="733F7BA3" w14:textId="77777777" w:rsidR="00ED4A13" w:rsidRDefault="00ED4A13">
      <w:pPr>
        <w:rPr>
          <w:rFonts w:eastAsia="Times New Roman"/>
          <w:b/>
          <w:bCs/>
          <w:sz w:val="36"/>
          <w:szCs w:val="36"/>
        </w:rPr>
      </w:pPr>
      <w:r>
        <w:br w:type="page"/>
      </w:r>
    </w:p>
    <w:p w14:paraId="5BA18A28" w14:textId="270E8636" w:rsidR="00C83121" w:rsidRPr="00A77CDC" w:rsidRDefault="00C83121" w:rsidP="00C83121">
      <w:pPr>
        <w:pStyle w:val="Heading2"/>
      </w:pPr>
      <w:bookmarkStart w:id="43" w:name="_Toc46928312"/>
      <w:r w:rsidRPr="00A77CDC">
        <w:lastRenderedPageBreak/>
        <w:t>Introduction</w:t>
      </w:r>
      <w:bookmarkEnd w:id="41"/>
      <w:bookmarkEnd w:id="42"/>
      <w:bookmarkEnd w:id="43"/>
    </w:p>
    <w:p w14:paraId="69955EC4" w14:textId="22618482" w:rsidR="00ED4A13" w:rsidRPr="00A77CDC" w:rsidRDefault="00ED4A13" w:rsidP="00C83121">
      <w:r>
        <w:rPr>
          <w:noProof/>
        </w:rPr>
        <w:drawing>
          <wp:inline distT="0" distB="0" distL="0" distR="0" wp14:anchorId="12253A02" wp14:editId="0BF7AEB5">
            <wp:extent cx="5483225" cy="3348000"/>
            <wp:effectExtent l="0" t="0" r="0" b="3175"/>
            <wp:docPr id="7" name="Picture 7" descr="Image of top face of Orbit Reader 20 Plus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081" b="-368"/>
                    <a:stretch/>
                  </pic:blipFill>
                  <pic:spPr bwMode="auto">
                    <a:xfrm>
                      <a:off x="0" y="0"/>
                      <a:ext cx="5483225" cy="3348000"/>
                    </a:xfrm>
                    <a:prstGeom prst="rect">
                      <a:avLst/>
                    </a:prstGeom>
                    <a:noFill/>
                    <a:ln>
                      <a:noFill/>
                    </a:ln>
                    <a:extLst>
                      <a:ext uri="{53640926-AAD7-44D8-BBD7-CCE9431645EC}">
                        <a14:shadowObscured xmlns:a14="http://schemas.microsoft.com/office/drawing/2010/main"/>
                      </a:ext>
                    </a:extLst>
                  </pic:spPr>
                </pic:pic>
              </a:graphicData>
            </a:graphic>
          </wp:inline>
        </w:drawing>
      </w:r>
    </w:p>
    <w:p w14:paraId="69F6E672" w14:textId="72515373" w:rsidR="00C83121" w:rsidRPr="00A77CDC" w:rsidRDefault="00ED4A13" w:rsidP="00C83121">
      <w:r w:rsidRPr="00ED4A13">
        <w:t>The Orbit Reader 20 Plus is a portable, refreshable braille display and stand-alone reader with the following features</w:t>
      </w:r>
      <w:r w:rsidR="00C83121" w:rsidRPr="00A77CDC">
        <w:t>:</w:t>
      </w:r>
    </w:p>
    <w:p w14:paraId="6F66843F" w14:textId="292F5796" w:rsidR="00ED4A13" w:rsidRDefault="00FC2274" w:rsidP="00ED4A13">
      <w:pPr>
        <w:pStyle w:val="ListBullet"/>
      </w:pPr>
      <w:r>
        <w:t>a</w:t>
      </w:r>
      <w:r w:rsidR="00ED4A13">
        <w:t xml:space="preserve"> line of 20 braille cells with pins that can accurately represent any </w:t>
      </w:r>
      <w:r w:rsidR="007C721B">
        <w:br/>
      </w:r>
      <w:r w:rsidR="00ED4A13">
        <w:t>six- or eight-dot braille code, in any language, and for any discipline</w:t>
      </w:r>
    </w:p>
    <w:p w14:paraId="4AEC5BA6" w14:textId="4282A637" w:rsidR="00ED4A13" w:rsidRDefault="00FC2274" w:rsidP="00ED4A13">
      <w:pPr>
        <w:pStyle w:val="ListBullet"/>
      </w:pPr>
      <w:r>
        <w:t>r</w:t>
      </w:r>
      <w:r w:rsidR="00ED4A13">
        <w:t xml:space="preserve">eads the content of files on an SD™ (Secure Digital) card </w:t>
      </w:r>
      <w:r w:rsidR="007C721B">
        <w:br/>
      </w:r>
      <w:r w:rsidR="00ED4A13">
        <w:t>Stand-Alone Mode</w:t>
      </w:r>
    </w:p>
    <w:p w14:paraId="6884C565" w14:textId="63A2F187" w:rsidR="00ED4A13" w:rsidRDefault="00FC2274" w:rsidP="00ED4A13">
      <w:pPr>
        <w:pStyle w:val="ListBullet"/>
      </w:pPr>
      <w:r>
        <w:t>r</w:t>
      </w:r>
      <w:r w:rsidR="00ED4A13">
        <w:t xml:space="preserve">emote connectivity to PCs and mobile devices for use with a </w:t>
      </w:r>
      <w:r w:rsidR="007C721B">
        <w:br/>
      </w:r>
      <w:r w:rsidR="00ED4A13">
        <w:t xml:space="preserve">screen reader </w:t>
      </w:r>
    </w:p>
    <w:p w14:paraId="4895A894" w14:textId="29314A06" w:rsidR="00ED4A13" w:rsidRDefault="00FC2274" w:rsidP="00ED4A13">
      <w:pPr>
        <w:pStyle w:val="ListBullet"/>
      </w:pPr>
      <w:r>
        <w:t>o</w:t>
      </w:r>
      <w:r w:rsidR="00ED4A13">
        <w:t>n-board translation from text to braille and from braille to text</w:t>
      </w:r>
    </w:p>
    <w:p w14:paraId="30711D65" w14:textId="6923F689" w:rsidR="00ED4A13" w:rsidRDefault="00FC2274" w:rsidP="00ED4A13">
      <w:pPr>
        <w:pStyle w:val="ListBullet"/>
      </w:pPr>
      <w:r>
        <w:t>o</w:t>
      </w:r>
      <w:r w:rsidR="00ED4A13">
        <w:t>n-board support for contracted braille</w:t>
      </w:r>
    </w:p>
    <w:p w14:paraId="7E81672E" w14:textId="4A7A6F56" w:rsidR="00ED4A13" w:rsidRPr="00DE2BF3" w:rsidRDefault="00ED4A13" w:rsidP="00ED4A13">
      <w:pPr>
        <w:pStyle w:val="ListBullet"/>
      </w:pPr>
      <w:r w:rsidRPr="00DE2BF3">
        <w:t>support for over 40 languages</w:t>
      </w:r>
      <w:r w:rsidR="004F1CFD" w:rsidRPr="00DE2BF3">
        <w:t>.</w:t>
      </w:r>
      <w:r w:rsidR="00414914" w:rsidRPr="00DE2BF3">
        <w:t xml:space="preserve"> </w:t>
      </w:r>
      <w:r w:rsidR="00B84C23" w:rsidRPr="00DE2BF3">
        <w:t>These</w:t>
      </w:r>
      <w:r w:rsidR="00414914" w:rsidRPr="00DE2BF3">
        <w:t xml:space="preserve"> </w:t>
      </w:r>
      <w:r w:rsidR="009762CC" w:rsidRPr="00DE2BF3">
        <w:t>can be downloaded from Orbit Research LLC.</w:t>
      </w:r>
    </w:p>
    <w:p w14:paraId="45605874" w14:textId="6B68636A" w:rsidR="00ED4A13" w:rsidRDefault="00FC2274" w:rsidP="00ED4A13">
      <w:pPr>
        <w:pStyle w:val="ListBullet"/>
      </w:pPr>
      <w:r>
        <w:t>s</w:t>
      </w:r>
      <w:r w:rsidR="00ED4A13">
        <w:t>imple editing functions</w:t>
      </w:r>
    </w:p>
    <w:p w14:paraId="1C2E4704" w14:textId="7FA6BF3A" w:rsidR="00ED4A13" w:rsidRDefault="00FC2274" w:rsidP="00ED4A13">
      <w:pPr>
        <w:pStyle w:val="ListBullet"/>
      </w:pPr>
      <w:r>
        <w:t>o</w:t>
      </w:r>
      <w:r w:rsidR="00ED4A13">
        <w:t>nboard utilities such as Calculator, Calendar and Alarm</w:t>
      </w:r>
    </w:p>
    <w:p w14:paraId="48CFCA00" w14:textId="7CDD9940" w:rsidR="00C83121" w:rsidRPr="00A77CDC" w:rsidRDefault="00FC2274" w:rsidP="00ED4A13">
      <w:pPr>
        <w:pStyle w:val="ListBullet"/>
      </w:pPr>
      <w:r>
        <w:t>s</w:t>
      </w:r>
      <w:r w:rsidR="00ED4A13">
        <w:t>ignage-quality braille</w:t>
      </w:r>
      <w:r w:rsidR="00C83121">
        <w:t>.</w:t>
      </w:r>
    </w:p>
    <w:p w14:paraId="755064B6" w14:textId="77777777" w:rsidR="00CD5A0F" w:rsidRDefault="00CD5A0F">
      <w:pPr>
        <w:rPr>
          <w:rFonts w:eastAsia="Times New Roman"/>
          <w:b/>
          <w:bCs/>
          <w:sz w:val="48"/>
          <w:szCs w:val="36"/>
        </w:rPr>
      </w:pPr>
      <w:bookmarkStart w:id="44" w:name="How-the-Orbit-Reader-20-Is-Used"/>
      <w:bookmarkStart w:id="45" w:name="_Toc524434617"/>
      <w:bookmarkStart w:id="46" w:name="_Toc535923866"/>
      <w:bookmarkEnd w:id="44"/>
      <w:r>
        <w:br w:type="page"/>
      </w:r>
    </w:p>
    <w:p w14:paraId="668547AD" w14:textId="56A439F6" w:rsidR="00C83121" w:rsidRPr="00A77CDC" w:rsidRDefault="00C83121" w:rsidP="00C83121">
      <w:pPr>
        <w:pStyle w:val="Heading2"/>
      </w:pPr>
      <w:bookmarkStart w:id="47" w:name="_Toc46928313"/>
      <w:r w:rsidRPr="00A77CDC">
        <w:lastRenderedPageBreak/>
        <w:t>How the Orbit Reader 20</w:t>
      </w:r>
      <w:r w:rsidR="00ED4A13">
        <w:t xml:space="preserve"> Plus</w:t>
      </w:r>
      <w:r w:rsidRPr="00A77CDC">
        <w:t xml:space="preserve"> is used</w:t>
      </w:r>
      <w:bookmarkEnd w:id="45"/>
      <w:bookmarkEnd w:id="46"/>
      <w:bookmarkEnd w:id="47"/>
    </w:p>
    <w:p w14:paraId="221BA459" w14:textId="3638226C" w:rsidR="00C83121" w:rsidRPr="00A77CDC" w:rsidRDefault="00C83121" w:rsidP="00DE2BF3">
      <w:pPr>
        <w:pStyle w:val="Heading3"/>
        <w:spacing w:before="100" w:beforeAutospacing="1" w:after="240" w:afterAutospacing="0"/>
      </w:pPr>
      <w:bookmarkStart w:id="48" w:name="_Toc524434618"/>
      <w:bookmarkStart w:id="49" w:name="_Toc535923867"/>
      <w:bookmarkStart w:id="50" w:name="_Toc46928314"/>
      <w:r w:rsidRPr="00A77CDC">
        <w:t>Stand-</w:t>
      </w:r>
      <w:r>
        <w:t>a</w:t>
      </w:r>
      <w:r w:rsidRPr="00A77CDC">
        <w:t>lone mode</w:t>
      </w:r>
      <w:bookmarkEnd w:id="48"/>
      <w:bookmarkEnd w:id="49"/>
      <w:bookmarkEnd w:id="50"/>
    </w:p>
    <w:p w14:paraId="197C9E69" w14:textId="5A68E01D" w:rsidR="00C83121" w:rsidRPr="00A77CDC" w:rsidRDefault="00ED4A13" w:rsidP="00C83121">
      <w:r w:rsidRPr="00ED4A13">
        <w:t>Content stored on an SD card is read in one of three ways</w:t>
      </w:r>
      <w:r w:rsidR="00C83121" w:rsidRPr="00A77CDC">
        <w:t xml:space="preserve">: </w:t>
      </w:r>
    </w:p>
    <w:p w14:paraId="6F99810A" w14:textId="15D4E54E" w:rsidR="00ED4A13" w:rsidRDefault="00FC2274" w:rsidP="00ED4A13">
      <w:pPr>
        <w:pStyle w:val="ListBullet"/>
      </w:pPr>
      <w:r>
        <w:t>s</w:t>
      </w:r>
      <w:r w:rsidR="00ED4A13">
        <w:t xml:space="preserve">ent by library </w:t>
      </w:r>
    </w:p>
    <w:p w14:paraId="6EF8600E" w14:textId="3E62DC31" w:rsidR="00ED4A13" w:rsidRDefault="00FC2274" w:rsidP="00ED4A13">
      <w:pPr>
        <w:pStyle w:val="ListBullet"/>
      </w:pPr>
      <w:r>
        <w:t>p</w:t>
      </w:r>
      <w:r w:rsidR="00ED4A13">
        <w:t>repared on a computer and copied to the device</w:t>
      </w:r>
    </w:p>
    <w:p w14:paraId="13D29688" w14:textId="0BA3DB93" w:rsidR="00C83121" w:rsidRDefault="00FC2274" w:rsidP="00ED4A13">
      <w:pPr>
        <w:pStyle w:val="ListBullet"/>
      </w:pPr>
      <w:r>
        <w:t>u</w:t>
      </w:r>
      <w:r w:rsidR="00ED4A13">
        <w:t>sing onboard translation</w:t>
      </w:r>
      <w:r w:rsidR="00C83121" w:rsidRPr="00A77CDC">
        <w:t>.</w:t>
      </w:r>
    </w:p>
    <w:p w14:paraId="10E58A45" w14:textId="77777777" w:rsidR="00C83121" w:rsidRPr="00DE2BF3" w:rsidRDefault="00C83121" w:rsidP="00C83121">
      <w:pPr>
        <w:pStyle w:val="ListBullet"/>
        <w:numPr>
          <w:ilvl w:val="0"/>
          <w:numId w:val="0"/>
        </w:numPr>
        <w:ind w:left="360"/>
        <w:rPr>
          <w:sz w:val="28"/>
          <w:szCs w:val="28"/>
        </w:rPr>
      </w:pPr>
    </w:p>
    <w:p w14:paraId="50F628A5" w14:textId="63114564" w:rsidR="00C83121" w:rsidRPr="00A77CDC" w:rsidRDefault="00ED4A13" w:rsidP="00C83121">
      <w:r w:rsidRPr="00CB68EF">
        <w:rPr>
          <w:w w:val="99"/>
        </w:rPr>
        <w:t>In Stand-Alone mode, the Orbit Reader 20 Plus displays the contents of files</w:t>
      </w:r>
      <w:r w:rsidRPr="00ED4A13">
        <w:t xml:space="preserve"> stored on an SD card. It supports text to braille and braille to text translation on-board for English and over 40 other languages. For English, it supports translation to and from contracted and uncontracted braille. In addition, it can be configured to translate contracted braille in other languages. Please refer to the </w:t>
      </w:r>
      <w:hyperlink w:anchor="Localization" w:history="1">
        <w:r w:rsidRPr="00BB1450">
          <w:rPr>
            <w:rStyle w:val="Hyperlink"/>
          </w:rPr>
          <w:t>localization</w:t>
        </w:r>
      </w:hyperlink>
      <w:r w:rsidRPr="00ED4A13">
        <w:t xml:space="preserve"> section in this guide for more details</w:t>
      </w:r>
      <w:r w:rsidR="00C83121" w:rsidRPr="00A77CDC">
        <w:t>.</w:t>
      </w:r>
    </w:p>
    <w:p w14:paraId="0E8228E5" w14:textId="77777777" w:rsidR="00C83121" w:rsidRPr="00A77CDC" w:rsidRDefault="00C83121" w:rsidP="00DE2BF3">
      <w:pPr>
        <w:pStyle w:val="Heading3"/>
        <w:spacing w:before="400" w:after="240" w:afterAutospacing="0"/>
      </w:pPr>
      <w:bookmarkStart w:id="51" w:name="_Toc524434619"/>
      <w:bookmarkStart w:id="52" w:name="_Toc535923868"/>
      <w:bookmarkStart w:id="53" w:name="_Toc46928315"/>
      <w:r w:rsidRPr="00A77CDC">
        <w:t>Remote mode</w:t>
      </w:r>
      <w:bookmarkEnd w:id="51"/>
      <w:bookmarkEnd w:id="52"/>
      <w:bookmarkEnd w:id="53"/>
      <w:r w:rsidRPr="00A77CDC">
        <w:t xml:space="preserve"> </w:t>
      </w:r>
    </w:p>
    <w:p w14:paraId="3267A2B2" w14:textId="4AD85D3F" w:rsidR="00C83121" w:rsidRPr="00A77CDC" w:rsidRDefault="00ED4A13" w:rsidP="00C83121">
      <w:r w:rsidRPr="00ED4A13">
        <w:t>Connect the device to a computer or mobile device with a screen-reader and then do one of the following</w:t>
      </w:r>
      <w:r w:rsidR="00C83121" w:rsidRPr="00A77CDC">
        <w:t xml:space="preserve">: </w:t>
      </w:r>
    </w:p>
    <w:p w14:paraId="412A6F20" w14:textId="17D9C846" w:rsidR="00ED4A13" w:rsidRDefault="007C721B" w:rsidP="00433109">
      <w:pPr>
        <w:pStyle w:val="ListBullet"/>
      </w:pPr>
      <w:r>
        <w:t>r</w:t>
      </w:r>
      <w:r w:rsidR="00ED4A13">
        <w:t>ead commercially available titles on Kindle™, Adobe® Digital Editions, or iBooks® application programs</w:t>
      </w:r>
    </w:p>
    <w:p w14:paraId="4B6ED9FD" w14:textId="1EE36823" w:rsidR="00C83121" w:rsidRDefault="007C721B" w:rsidP="00ED4A13">
      <w:pPr>
        <w:pStyle w:val="ListBullet"/>
      </w:pPr>
      <w:r>
        <w:t>e</w:t>
      </w:r>
      <w:r w:rsidR="00ED4A13">
        <w:t>mploy any accessible technology for browsing, utilities, and education</w:t>
      </w:r>
      <w:r w:rsidR="00C83121" w:rsidRPr="00A77CDC">
        <w:t>.</w:t>
      </w:r>
    </w:p>
    <w:p w14:paraId="76ADAE8D" w14:textId="77777777" w:rsidR="00C83121" w:rsidRPr="00DE2BF3" w:rsidRDefault="00C83121" w:rsidP="00C83121">
      <w:pPr>
        <w:pStyle w:val="ListBullet"/>
        <w:numPr>
          <w:ilvl w:val="0"/>
          <w:numId w:val="0"/>
        </w:numPr>
        <w:ind w:left="360"/>
        <w:rPr>
          <w:sz w:val="28"/>
          <w:szCs w:val="28"/>
        </w:rPr>
      </w:pPr>
    </w:p>
    <w:p w14:paraId="000E49CB" w14:textId="6FBA3DFF" w:rsidR="00C83121" w:rsidRPr="00A77CDC" w:rsidRDefault="00ED4A13" w:rsidP="00C83121">
      <w:r w:rsidRPr="00ED4A13">
        <w:t xml:space="preserve">The screen reader translates text into </w:t>
      </w:r>
      <w:r w:rsidR="00433109">
        <w:t>b</w:t>
      </w:r>
      <w:r w:rsidRPr="00ED4A13">
        <w:t>raille code of choice</w:t>
      </w:r>
      <w:r w:rsidR="00C83121" w:rsidRPr="00A77CDC">
        <w:t>.</w:t>
      </w:r>
    </w:p>
    <w:p w14:paraId="3F3199E2" w14:textId="77777777" w:rsidR="00C83121" w:rsidRPr="00A77CDC" w:rsidRDefault="00C83121" w:rsidP="00DE2BF3">
      <w:pPr>
        <w:pStyle w:val="Heading2"/>
        <w:spacing w:before="400"/>
      </w:pPr>
      <w:bookmarkStart w:id="54" w:name="Transcribed-Braille"/>
      <w:bookmarkStart w:id="55" w:name="_Toc524434620"/>
      <w:bookmarkStart w:id="56" w:name="_Toc535923869"/>
      <w:bookmarkStart w:id="57" w:name="_Toc46928316"/>
      <w:bookmarkEnd w:id="54"/>
      <w:r w:rsidRPr="00A77CDC">
        <w:t>Transcribed braille</w:t>
      </w:r>
      <w:bookmarkEnd w:id="55"/>
      <w:bookmarkEnd w:id="56"/>
      <w:bookmarkEnd w:id="57"/>
    </w:p>
    <w:p w14:paraId="6CE9423A" w14:textId="0938FE9A" w:rsidR="00C83121" w:rsidRDefault="00ED4A13" w:rsidP="00C83121">
      <w:r w:rsidRPr="00ED4A13">
        <w:t>There are multiple sources for files that are transcribed into high-quality braille. Below are some examples</w:t>
      </w:r>
      <w:r w:rsidR="00C83121" w:rsidRPr="00A77CDC">
        <w:t>:</w:t>
      </w:r>
    </w:p>
    <w:p w14:paraId="19957DCA" w14:textId="77777777" w:rsidR="009D7D1A" w:rsidRPr="00DE2BF3" w:rsidRDefault="009D7D1A" w:rsidP="009D7D1A">
      <w:pPr>
        <w:pStyle w:val="ListBullet"/>
      </w:pPr>
      <w:r w:rsidRPr="00DE2BF3">
        <w:rPr>
          <w:b/>
        </w:rPr>
        <w:t>RNIB Reading Services library</w:t>
      </w:r>
      <w:r w:rsidRPr="00DE2BF3">
        <w:t xml:space="preserve"> – </w:t>
      </w:r>
      <w:hyperlink r:id="rId13" w:history="1">
        <w:r w:rsidRPr="00DE2BF3">
          <w:rPr>
            <w:rStyle w:val="Hyperlink"/>
            <w:b w:val="0"/>
            <w:bCs/>
          </w:rPr>
          <w:t>http://readingservices.rnib.org.uk</w:t>
        </w:r>
      </w:hyperlink>
    </w:p>
    <w:p w14:paraId="19C55151" w14:textId="431C7700" w:rsidR="00ED4A13" w:rsidRDefault="005C510A" w:rsidP="00ED4A13">
      <w:pPr>
        <w:pStyle w:val="ListBullet"/>
      </w:pPr>
      <w:hyperlink r:id="rId14" w:history="1">
        <w:r w:rsidR="00ED4A13" w:rsidRPr="00433109">
          <w:rPr>
            <w:rStyle w:val="Hyperlink"/>
          </w:rPr>
          <w:t>National Library Service</w:t>
        </w:r>
      </w:hyperlink>
      <w:r w:rsidR="00ED4A13" w:rsidRPr="00ED4A13">
        <w:rPr>
          <w:rStyle w:val="Hyperlink"/>
        </w:rPr>
        <w:t xml:space="preserve"> </w:t>
      </w:r>
      <w:r w:rsidR="00ED4A13">
        <w:t>(NLS) provides professionally transcribed, formatted files through the Web Braille project.</w:t>
      </w:r>
    </w:p>
    <w:p w14:paraId="41CD507D" w14:textId="5D55249D" w:rsidR="00ED4A13" w:rsidRDefault="005C510A" w:rsidP="00ED4A13">
      <w:pPr>
        <w:pStyle w:val="ListBullet"/>
      </w:pPr>
      <w:hyperlink r:id="rId15" w:history="1">
        <w:r w:rsidR="00ED4A13" w:rsidRPr="00433109">
          <w:rPr>
            <w:rStyle w:val="Hyperlink"/>
          </w:rPr>
          <w:t>American Printing House for the Blind</w:t>
        </w:r>
      </w:hyperlink>
      <w:r w:rsidR="00ED4A13">
        <w:t xml:space="preserve"> (APH) transcribes textbooks for K-12 students.</w:t>
      </w:r>
    </w:p>
    <w:p w14:paraId="7C95B0DC" w14:textId="2553447A" w:rsidR="00ED4A13" w:rsidRDefault="005C510A" w:rsidP="00ED4A13">
      <w:pPr>
        <w:pStyle w:val="ListBullet"/>
      </w:pPr>
      <w:hyperlink r:id="rId16" w:history="1">
        <w:r w:rsidR="00ED4A13" w:rsidRPr="00433109">
          <w:rPr>
            <w:rStyle w:val="Hyperlink"/>
          </w:rPr>
          <w:t>National Braille Press</w:t>
        </w:r>
      </w:hyperlink>
      <w:r w:rsidR="00ED4A13">
        <w:t xml:space="preserve"> (NBP) produces braille books, textbooks, tests, and information for adults and children.</w:t>
      </w:r>
    </w:p>
    <w:p w14:paraId="2A10377B" w14:textId="5FA14424" w:rsidR="00C83121" w:rsidRPr="00A77CDC" w:rsidRDefault="005C510A" w:rsidP="00ED4A13">
      <w:pPr>
        <w:pStyle w:val="ListBullet"/>
      </w:pPr>
      <w:hyperlink r:id="rId17" w:history="1">
        <w:r w:rsidR="00ED4A13" w:rsidRPr="00433109">
          <w:rPr>
            <w:rStyle w:val="Hyperlink"/>
          </w:rPr>
          <w:t>Louis Database</w:t>
        </w:r>
      </w:hyperlink>
      <w:r w:rsidR="00ED4A13">
        <w:t xml:space="preserve"> lists titles produced by over 160 organizations</w:t>
      </w:r>
      <w:r w:rsidR="00C83121" w:rsidRPr="00A77CDC">
        <w:t>.</w:t>
      </w:r>
    </w:p>
    <w:p w14:paraId="4B2D39EE" w14:textId="77777777" w:rsidR="00C83121" w:rsidRPr="00A77CDC" w:rsidRDefault="00C83121" w:rsidP="00C83121">
      <w:pPr>
        <w:pStyle w:val="Heading2"/>
      </w:pPr>
      <w:bookmarkStart w:id="58" w:name="Automatic-Translation"/>
      <w:bookmarkStart w:id="59" w:name="_Toc524434621"/>
      <w:bookmarkStart w:id="60" w:name="_Toc535923870"/>
      <w:bookmarkStart w:id="61" w:name="_Toc46928317"/>
      <w:bookmarkEnd w:id="58"/>
      <w:r w:rsidRPr="00A77CDC">
        <w:lastRenderedPageBreak/>
        <w:t>Automatic translation</w:t>
      </w:r>
      <w:bookmarkEnd w:id="59"/>
      <w:bookmarkEnd w:id="60"/>
      <w:bookmarkEnd w:id="61"/>
    </w:p>
    <w:p w14:paraId="21144DE8" w14:textId="257B0EF7" w:rsidR="00C83121" w:rsidRPr="00A77CDC" w:rsidRDefault="00ED4A13" w:rsidP="00C83121">
      <w:r w:rsidRPr="00ED4A13">
        <w:t>In addition to professionally transcribed titles, you may also use dynamic translation to obtain braille</w:t>
      </w:r>
      <w:r w:rsidR="00C83121" w:rsidRPr="00A77CDC">
        <w:t>.</w:t>
      </w:r>
    </w:p>
    <w:p w14:paraId="22FD8D15" w14:textId="77777777" w:rsidR="00C83121" w:rsidRPr="00A77CDC" w:rsidRDefault="00C83121" w:rsidP="00C83121"/>
    <w:p w14:paraId="741A2343" w14:textId="62A297CE" w:rsidR="00C83121" w:rsidRDefault="00ED4A13" w:rsidP="00C83121">
      <w:r w:rsidRPr="00ED4A13">
        <w:t>Automatically translated braille may be appropriate for some forms of reading</w:t>
      </w:r>
      <w:r w:rsidR="00C83121" w:rsidRPr="00A77CDC">
        <w:t>.</w:t>
      </w:r>
    </w:p>
    <w:p w14:paraId="29C7A9DE" w14:textId="77777777" w:rsidR="00C83121" w:rsidRPr="00A77CDC" w:rsidRDefault="00C83121" w:rsidP="00C83121"/>
    <w:p w14:paraId="627CFC68" w14:textId="4E1209CB" w:rsidR="00DE0706" w:rsidRDefault="005C510A" w:rsidP="00DE0706">
      <w:pPr>
        <w:pStyle w:val="ListBullet"/>
      </w:pPr>
      <w:hyperlink r:id="rId18" w:history="1">
        <w:r w:rsidR="00DE0706" w:rsidRPr="007A34B0">
          <w:rPr>
            <w:rStyle w:val="Hyperlink"/>
          </w:rPr>
          <w:t>Bookshare®</w:t>
        </w:r>
      </w:hyperlink>
      <w:r w:rsidR="00DE0706">
        <w:t xml:space="preserve"> dynamically generates braille formatted files from the titles in its library.</w:t>
      </w:r>
    </w:p>
    <w:p w14:paraId="6FEC0F06" w14:textId="2562323B" w:rsidR="00DE0706" w:rsidRDefault="005C510A" w:rsidP="00DE0706">
      <w:pPr>
        <w:pStyle w:val="ListBullet"/>
      </w:pPr>
      <w:hyperlink r:id="rId19" w:history="1">
        <w:r w:rsidR="00DE0706" w:rsidRPr="007A34B0">
          <w:rPr>
            <w:rStyle w:val="Hyperlink"/>
          </w:rPr>
          <w:t>NFB-NEWSLINE®</w:t>
        </w:r>
      </w:hyperlink>
      <w:r w:rsidR="00DE0706">
        <w:t xml:space="preserve"> is a free audio information service, providing downloadable </w:t>
      </w:r>
      <w:r w:rsidR="00125181">
        <w:t>b</w:t>
      </w:r>
      <w:r w:rsidR="00DE0706">
        <w:t>raille files of up-to-the-minute content from over 400 national, international, and state newspapers.</w:t>
      </w:r>
    </w:p>
    <w:p w14:paraId="1BED0549" w14:textId="77777777" w:rsidR="00C83121" w:rsidRDefault="00C83121" w:rsidP="00C83121">
      <w:pPr>
        <w:pStyle w:val="Heading2"/>
      </w:pPr>
      <w:bookmarkStart w:id="62" w:name="Translate-Braille"/>
      <w:bookmarkStart w:id="63" w:name="_Toc524434622"/>
      <w:bookmarkStart w:id="64" w:name="_Toc535923871"/>
      <w:bookmarkStart w:id="65" w:name="_Toc46928318"/>
      <w:bookmarkEnd w:id="62"/>
      <w:r w:rsidRPr="00A77CDC">
        <w:t>Translate braille</w:t>
      </w:r>
      <w:bookmarkEnd w:id="63"/>
      <w:bookmarkEnd w:id="64"/>
      <w:bookmarkEnd w:id="65"/>
    </w:p>
    <w:p w14:paraId="7878DD6A" w14:textId="62E3CF58" w:rsidR="00DE0706" w:rsidRDefault="00DE0706" w:rsidP="00DE0706">
      <w:pPr>
        <w:pStyle w:val="ListBullet"/>
      </w:pPr>
      <w:r>
        <w:t>The Orbit Reader 20 Plus features built-in forward and reverse braille translation. This is controlled by the profile selected from the menu</w:t>
      </w:r>
      <w:r w:rsidR="007A34B0">
        <w:t>.</w:t>
      </w:r>
    </w:p>
    <w:p w14:paraId="4FD32FAE" w14:textId="26116F86" w:rsidR="00DE0706" w:rsidRDefault="005C510A" w:rsidP="00DE0706">
      <w:pPr>
        <w:pStyle w:val="ListBullet"/>
      </w:pPr>
      <w:hyperlink r:id="rId20" w:history="1">
        <w:r w:rsidR="00DE0706" w:rsidRPr="007A34B0">
          <w:rPr>
            <w:rStyle w:val="Hyperlink"/>
          </w:rPr>
          <w:t>BrailleBlaster™</w:t>
        </w:r>
      </w:hyperlink>
      <w:r w:rsidR="00DE0706">
        <w:t xml:space="preserve"> is a full-featured transcription software package for creating quality formatted braille.</w:t>
      </w:r>
    </w:p>
    <w:p w14:paraId="73D90FEF" w14:textId="3A64A73C" w:rsidR="00DE0706" w:rsidRDefault="005C510A" w:rsidP="00DE0706">
      <w:pPr>
        <w:pStyle w:val="ListBullet"/>
      </w:pPr>
      <w:hyperlink r:id="rId21" w:history="1">
        <w:r w:rsidR="00DE0706" w:rsidRPr="00485354">
          <w:rPr>
            <w:rStyle w:val="Hyperlink"/>
          </w:rPr>
          <w:t>DAISY™ Pipeline</w:t>
        </w:r>
      </w:hyperlink>
      <w:r w:rsidR="00DE0706">
        <w:t xml:space="preserve"> provides a comprehensive solution for converting text documents into accessible formats, including braille PEF (Portable Embosser Format). </w:t>
      </w:r>
    </w:p>
    <w:p w14:paraId="402E9166" w14:textId="5FEB9683" w:rsidR="00C83121" w:rsidRPr="00BC105D" w:rsidRDefault="005C510A" w:rsidP="00DE0706">
      <w:pPr>
        <w:pStyle w:val="ListBullet"/>
        <w:rPr>
          <w:szCs w:val="32"/>
        </w:rPr>
      </w:pPr>
      <w:hyperlink r:id="rId22" w:history="1">
        <w:r w:rsidR="00DE0706" w:rsidRPr="00485354">
          <w:rPr>
            <w:rStyle w:val="Hyperlink"/>
          </w:rPr>
          <w:t>Send to Braille</w:t>
        </w:r>
      </w:hyperlink>
      <w:r w:rsidR="00DE0706">
        <w:t xml:space="preserve"> is a shortcut that adds braille to the Windows® Send To menu, which can convert files on your computer into unformatted BRL (Braille Ready Format) files</w:t>
      </w:r>
      <w:r w:rsidR="00C83121" w:rsidRPr="00BC105D">
        <w:rPr>
          <w:szCs w:val="32"/>
        </w:rPr>
        <w:t>.</w:t>
      </w:r>
    </w:p>
    <w:p w14:paraId="558CCDDF" w14:textId="77777777" w:rsidR="00C83121" w:rsidRPr="00A77CDC" w:rsidRDefault="00C83121" w:rsidP="00C83121">
      <w:pPr>
        <w:pStyle w:val="Heading2"/>
      </w:pPr>
      <w:bookmarkStart w:id="66" w:name="Documentation-Conventions"/>
      <w:bookmarkStart w:id="67" w:name="_Toc524434623"/>
      <w:bookmarkStart w:id="68" w:name="_Toc535923872"/>
      <w:bookmarkStart w:id="69" w:name="_Toc46928319"/>
      <w:bookmarkEnd w:id="66"/>
      <w:r w:rsidRPr="00BE2BEE">
        <w:t>Documentation</w:t>
      </w:r>
      <w:r w:rsidRPr="00A77CDC">
        <w:t xml:space="preserve"> conventions</w:t>
      </w:r>
      <w:bookmarkEnd w:id="67"/>
      <w:bookmarkEnd w:id="68"/>
      <w:bookmarkEnd w:id="69"/>
    </w:p>
    <w:p w14:paraId="766ED8E6" w14:textId="082CE694" w:rsidR="007A34B0" w:rsidRDefault="00DE0706" w:rsidP="007A34B0">
      <w:r>
        <w:t>For consistency and clarity, we have used the following conventions in this document</w:t>
      </w:r>
      <w:r w:rsidR="007C721B">
        <w:t>:</w:t>
      </w:r>
    </w:p>
    <w:p w14:paraId="2EC76D9A" w14:textId="3D967DDB" w:rsidR="00DE0706" w:rsidRDefault="004679D3" w:rsidP="007A34B0">
      <w:pPr>
        <w:pStyle w:val="ListBullet"/>
      </w:pPr>
      <w:r>
        <w:t>B</w:t>
      </w:r>
      <w:r w:rsidR="00DE0706">
        <w:t>raille keys are indicated by number. For example, if the documentation indicates Dot 1, it shows: Dot 1</w:t>
      </w:r>
    </w:p>
    <w:p w14:paraId="33C466B7" w14:textId="5CE80A98" w:rsidR="00DE0706" w:rsidRDefault="007C721B" w:rsidP="007A34B0">
      <w:pPr>
        <w:pStyle w:val="ListBullet"/>
      </w:pPr>
      <w:r>
        <w:t>i</w:t>
      </w:r>
      <w:r w:rsidR="00DE0706">
        <w:t>f multiple braille keys are required, the documentation indicates those keys by showing the numbers separated by a space like this: Dots 1 4</w:t>
      </w:r>
    </w:p>
    <w:p w14:paraId="10A5560C" w14:textId="41909A5A" w:rsidR="00DE0706" w:rsidRDefault="007C721B" w:rsidP="007A34B0">
      <w:pPr>
        <w:pStyle w:val="ListBullet"/>
      </w:pPr>
      <w:r>
        <w:t>w</w:t>
      </w:r>
      <w:r w:rsidR="00DE0706">
        <w:t xml:space="preserve">hen modifier keys are used, the documentation separates the modifiers from the rest of the keys with a plus (+) sign like this: Space + Dot 1. </w:t>
      </w:r>
      <w:r w:rsidR="00DE0706">
        <w:lastRenderedPageBreak/>
        <w:t>Modifiers like the Shift key on a regular QWERTY keyboard, are keys you hold down while pressing another key to modify the effect of the pressed key. On a braille keyboard, Space is often used as a modifier key. 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31E2BC7D" w14:textId="0E7F3CB9" w:rsidR="00DE0706" w:rsidRDefault="007C721B" w:rsidP="007A34B0">
      <w:pPr>
        <w:pStyle w:val="ListBullet"/>
      </w:pPr>
      <w:r>
        <w:t>t</w:t>
      </w:r>
      <w:r w:rsidR="00DE0706">
        <w:t>he Up, Down, Right, and Left directional buttons on the navigation pad are interchangeably referred to as arrows, buttons, arrow buttons, and arrow keys</w:t>
      </w:r>
    </w:p>
    <w:p w14:paraId="6265CEBD" w14:textId="3EF24A89" w:rsidR="00DE0706" w:rsidRDefault="007C721B" w:rsidP="007A34B0">
      <w:pPr>
        <w:pStyle w:val="ListBullet"/>
      </w:pPr>
      <w:r>
        <w:t>a</w:t>
      </w:r>
      <w:r w:rsidR="00DE0706">
        <w:t>ll messages from the device are preceded with Dots 2 5, 2 5 and space. In the documentation, this is indicated by a double hyphen</w:t>
      </w:r>
    </w:p>
    <w:p w14:paraId="76B925DD" w14:textId="49CE4FA1" w:rsidR="00DE0706" w:rsidRDefault="007C721B" w:rsidP="007A34B0">
      <w:pPr>
        <w:pStyle w:val="ListBullet"/>
      </w:pPr>
      <w:r>
        <w:t>t</w:t>
      </w:r>
      <w:r w:rsidR="00DE0706">
        <w:t>he word Keys and Buttons are used interchangeably</w:t>
      </w:r>
    </w:p>
    <w:p w14:paraId="37EE7D22" w14:textId="08CF8287" w:rsidR="00DE0706" w:rsidRDefault="007C721B" w:rsidP="007A34B0">
      <w:pPr>
        <w:pStyle w:val="ListBullet"/>
      </w:pPr>
      <w:r>
        <w:t>i</w:t>
      </w:r>
      <w:r w:rsidR="00DE0706">
        <w:t>n descriptions of each Menu option, this documentation indicates the default setting</w:t>
      </w:r>
    </w:p>
    <w:p w14:paraId="1EBB1E87" w14:textId="7721132A" w:rsidR="00C83121" w:rsidRPr="004E5F68" w:rsidRDefault="007C721B" w:rsidP="007A34B0">
      <w:pPr>
        <w:pStyle w:val="ListBullet"/>
        <w:rPr>
          <w:szCs w:val="32"/>
        </w:rPr>
      </w:pPr>
      <w:r>
        <w:t>a</w:t>
      </w:r>
      <w:r w:rsidR="00DE0706">
        <w:t>ny reference to navigation by “page” while in Stand-Alone mode only means navigation by 1000 characters (page = 1000 characters</w:t>
      </w:r>
      <w:r w:rsidR="00C83121" w:rsidRPr="004E5F68">
        <w:rPr>
          <w:szCs w:val="32"/>
        </w:rPr>
        <w:t>).</w:t>
      </w:r>
    </w:p>
    <w:p w14:paraId="0B8EF57E" w14:textId="5FC78066" w:rsidR="00C83121" w:rsidRPr="00A77CDC" w:rsidRDefault="00C83121" w:rsidP="00C83121">
      <w:pPr>
        <w:pStyle w:val="Heading2"/>
      </w:pPr>
      <w:bookmarkStart w:id="70" w:name="_Toc493084504"/>
      <w:bookmarkStart w:id="71" w:name="In-the-Box"/>
      <w:bookmarkStart w:id="72" w:name="_In_the_Box"/>
      <w:bookmarkStart w:id="73" w:name="_Toc535923873"/>
      <w:bookmarkStart w:id="74" w:name="_Toc46928320"/>
      <w:bookmarkEnd w:id="70"/>
      <w:bookmarkEnd w:id="71"/>
      <w:bookmarkEnd w:id="72"/>
      <w:r w:rsidRPr="00A77CDC">
        <w:t>I</w:t>
      </w:r>
      <w:r w:rsidR="00DE0706">
        <w:t>n the box</w:t>
      </w:r>
      <w:bookmarkEnd w:id="73"/>
      <w:bookmarkEnd w:id="74"/>
    </w:p>
    <w:p w14:paraId="066C8B17" w14:textId="51133B81" w:rsidR="00C83121" w:rsidRPr="00A77CDC" w:rsidRDefault="00DE0706" w:rsidP="00C83121">
      <w:r w:rsidRPr="00DE0706">
        <w:t>In addition to the basic package that includes Orbit Reader 20 Plus and the printed Quick-Start guide, the following accessories are available</w:t>
      </w:r>
      <w:r w:rsidR="00C83121" w:rsidRPr="00A77CDC">
        <w:t>:</w:t>
      </w:r>
    </w:p>
    <w:p w14:paraId="700D38FC" w14:textId="31574A59" w:rsidR="00DE0706" w:rsidRDefault="007A34B0" w:rsidP="00DE0706">
      <w:pPr>
        <w:pStyle w:val="ListBullet"/>
      </w:pPr>
      <w:r>
        <w:t>s</w:t>
      </w:r>
      <w:r w:rsidR="00DE0706">
        <w:t>tandard-A to Micro-B USB cable</w:t>
      </w:r>
    </w:p>
    <w:p w14:paraId="46501275" w14:textId="77777777" w:rsidR="00DE0706" w:rsidRDefault="00DE0706" w:rsidP="00DE0706">
      <w:pPr>
        <w:pStyle w:val="ListBullet"/>
      </w:pPr>
      <w:r>
        <w:t>AC adapter</w:t>
      </w:r>
    </w:p>
    <w:p w14:paraId="00A64D3E" w14:textId="723DABC4" w:rsidR="007A34B0" w:rsidRPr="00A77CDC" w:rsidRDefault="00DE0706" w:rsidP="007A34B0">
      <w:pPr>
        <w:pStyle w:val="ListBullet"/>
        <w:spacing w:before="0"/>
        <w:ind w:left="360" w:hanging="360"/>
      </w:pPr>
      <w:r>
        <w:t>SD card</w:t>
      </w:r>
      <w:r w:rsidR="007A34B0" w:rsidRPr="007A34B0">
        <w:t xml:space="preserve"> </w:t>
      </w:r>
    </w:p>
    <w:p w14:paraId="1BD15EF8" w14:textId="7C94A079" w:rsidR="00C83121" w:rsidRPr="00DE2BF3" w:rsidRDefault="007A34B0" w:rsidP="007A34B0">
      <w:pPr>
        <w:pStyle w:val="ListBullet"/>
      </w:pPr>
      <w:r w:rsidRPr="00DE2BF3">
        <w:t xml:space="preserve">braille </w:t>
      </w:r>
      <w:r w:rsidR="00DD14A8" w:rsidRPr="00DE2BF3">
        <w:t>quick-start guide</w:t>
      </w:r>
      <w:r w:rsidR="00C83121" w:rsidRPr="00DE2BF3">
        <w:t>.</w:t>
      </w:r>
    </w:p>
    <w:p w14:paraId="4A351D32" w14:textId="77777777" w:rsidR="00C83121" w:rsidRPr="00A77CDC" w:rsidRDefault="00C83121" w:rsidP="00C83121">
      <w:pPr>
        <w:pStyle w:val="ListBullet"/>
        <w:numPr>
          <w:ilvl w:val="0"/>
          <w:numId w:val="0"/>
        </w:numPr>
        <w:ind w:left="360"/>
      </w:pPr>
    </w:p>
    <w:p w14:paraId="72ADDD7B" w14:textId="49C946B0" w:rsidR="00C83121" w:rsidRPr="00A77CDC" w:rsidRDefault="00DE0706" w:rsidP="00C83121">
      <w:r w:rsidRPr="00DE0706">
        <w:t>Check that all purchased items are in the box that you have received</w:t>
      </w:r>
      <w:r w:rsidR="00C83121" w:rsidRPr="00A77CDC">
        <w:t>.</w:t>
      </w:r>
    </w:p>
    <w:p w14:paraId="13169B1E" w14:textId="28348BDC" w:rsidR="00C83121" w:rsidRPr="00A77CDC" w:rsidRDefault="00C83121" w:rsidP="00C83121">
      <w:pPr>
        <w:pStyle w:val="Heading2"/>
      </w:pPr>
      <w:bookmarkStart w:id="75" w:name="Features"/>
      <w:bookmarkStart w:id="76" w:name="_Toc524434625"/>
      <w:bookmarkStart w:id="77" w:name="_Toc535923874"/>
      <w:bookmarkStart w:id="78" w:name="_Toc46928321"/>
      <w:bookmarkEnd w:id="75"/>
      <w:r w:rsidRPr="00A77CDC">
        <w:t>Features</w:t>
      </w:r>
      <w:bookmarkEnd w:id="76"/>
      <w:bookmarkEnd w:id="77"/>
      <w:bookmarkEnd w:id="78"/>
    </w:p>
    <w:p w14:paraId="654982DF" w14:textId="225A8847" w:rsidR="00C83121" w:rsidRPr="00A77CDC" w:rsidRDefault="00DE0706" w:rsidP="00C83121">
      <w:r w:rsidRPr="00DE0706">
        <w:t>The Orbit Reader 20 Plus has the following features</w:t>
      </w:r>
      <w:r w:rsidR="00C83121" w:rsidRPr="00A77CDC">
        <w:t>:</w:t>
      </w:r>
    </w:p>
    <w:p w14:paraId="79F4B46C" w14:textId="77777777" w:rsidR="00DE0706" w:rsidRDefault="00DE0706" w:rsidP="00DE0706">
      <w:pPr>
        <w:pStyle w:val="ListBullet"/>
      </w:pPr>
      <w:r>
        <w:t>20 refreshable eight-dot braille cells that can display 6-dot as well as 8-dot braille symbols</w:t>
      </w:r>
    </w:p>
    <w:p w14:paraId="3BBA82BA" w14:textId="78EA8EEE" w:rsidR="00DE0706" w:rsidRDefault="004679D3" w:rsidP="00DE0706">
      <w:pPr>
        <w:pStyle w:val="ListBullet"/>
      </w:pPr>
      <w:r>
        <w:t>o</w:t>
      </w:r>
      <w:r w:rsidR="00DE0706">
        <w:t>nboard forward and backward braille translation</w:t>
      </w:r>
    </w:p>
    <w:p w14:paraId="7D35FE32" w14:textId="77777777" w:rsidR="00DE0706" w:rsidRDefault="00DE0706" w:rsidP="00DE0706">
      <w:pPr>
        <w:pStyle w:val="ListBullet"/>
      </w:pPr>
      <w:r>
        <w:t>Bluetooth® wireless technology</w:t>
      </w:r>
    </w:p>
    <w:p w14:paraId="1B65C232" w14:textId="660A22EB" w:rsidR="00DE0706" w:rsidRDefault="004679D3" w:rsidP="00DE0706">
      <w:pPr>
        <w:pStyle w:val="ListBullet"/>
      </w:pPr>
      <w:r>
        <w:lastRenderedPageBreak/>
        <w:t>c</w:t>
      </w:r>
      <w:r w:rsidR="00DE0706">
        <w:t xml:space="preserve">lock function, which also time-stamps files when they are created </w:t>
      </w:r>
      <w:r w:rsidR="007C721B">
        <w:br/>
      </w:r>
      <w:r w:rsidR="00DE0706">
        <w:t xml:space="preserve">or edited </w:t>
      </w:r>
    </w:p>
    <w:p w14:paraId="29D7BFB9" w14:textId="2ABA9BE1" w:rsidR="00DE0706" w:rsidRDefault="004679D3" w:rsidP="00DE0706">
      <w:pPr>
        <w:pStyle w:val="ListBullet"/>
      </w:pPr>
      <w:r>
        <w:t>c</w:t>
      </w:r>
      <w:r w:rsidR="00DE0706">
        <w:t xml:space="preserve">alculator, calendar and alarm applications </w:t>
      </w:r>
    </w:p>
    <w:p w14:paraId="54E2E197" w14:textId="5A979EA9" w:rsidR="00DE0706" w:rsidRDefault="004679D3" w:rsidP="00DE0706">
      <w:pPr>
        <w:pStyle w:val="ListBullet"/>
      </w:pPr>
      <w:r>
        <w:t>e</w:t>
      </w:r>
      <w:r w:rsidR="00DE0706">
        <w:t>ight braille input keys and space bar</w:t>
      </w:r>
    </w:p>
    <w:p w14:paraId="1EF53F57" w14:textId="174D1FB6" w:rsidR="00DE0706" w:rsidRDefault="004679D3" w:rsidP="00DE0706">
      <w:pPr>
        <w:pStyle w:val="ListBullet"/>
      </w:pPr>
      <w:r>
        <w:t>n</w:t>
      </w:r>
      <w:r w:rsidR="00DE0706">
        <w:t>avigation keypad with four directional buttons (Up, Down, Left and Right arrows) and a Select button</w:t>
      </w:r>
    </w:p>
    <w:p w14:paraId="418BAC25" w14:textId="77777777" w:rsidR="00DE0706" w:rsidRDefault="00DE0706" w:rsidP="00DE0706">
      <w:pPr>
        <w:pStyle w:val="ListBullet"/>
      </w:pPr>
      <w:r>
        <w:t>Micro-B USB charging and communication port</w:t>
      </w:r>
    </w:p>
    <w:p w14:paraId="2657E27B" w14:textId="77777777" w:rsidR="00DE0706" w:rsidRDefault="00DE0706" w:rsidP="00DE0706">
      <w:pPr>
        <w:pStyle w:val="ListBullet"/>
      </w:pPr>
      <w:r>
        <w:t>SD card slot</w:t>
      </w:r>
    </w:p>
    <w:p w14:paraId="149856C3" w14:textId="44881F75" w:rsidR="00DE0706" w:rsidRDefault="004679D3" w:rsidP="00DE0706">
      <w:pPr>
        <w:pStyle w:val="ListBullet"/>
      </w:pPr>
      <w:r>
        <w:t>t</w:t>
      </w:r>
      <w:r w:rsidR="00DE0706">
        <w:t>wo rocker keys for panning</w:t>
      </w:r>
    </w:p>
    <w:p w14:paraId="281015C2" w14:textId="69305315" w:rsidR="00C83121" w:rsidRPr="00A77CDC" w:rsidRDefault="004679D3" w:rsidP="00DE0706">
      <w:pPr>
        <w:pStyle w:val="ListBullet"/>
      </w:pPr>
      <w:r>
        <w:t>u</w:t>
      </w:r>
      <w:r w:rsidR="00DE0706">
        <w:t>ser-replaceable rechargeable battery</w:t>
      </w:r>
      <w:r w:rsidR="00C83121">
        <w:t>.</w:t>
      </w:r>
    </w:p>
    <w:p w14:paraId="0C1F7A10" w14:textId="77777777" w:rsidR="00C83121" w:rsidRPr="00A77CDC" w:rsidRDefault="00C83121" w:rsidP="00C83121">
      <w:pPr>
        <w:pStyle w:val="Heading2"/>
      </w:pPr>
      <w:bookmarkStart w:id="79" w:name="Orientation"/>
      <w:bookmarkStart w:id="80" w:name="_Orientation"/>
      <w:bookmarkStart w:id="81" w:name="_Toc524434626"/>
      <w:bookmarkStart w:id="82" w:name="_Toc535923875"/>
      <w:bookmarkStart w:id="83" w:name="_Toc46928322"/>
      <w:bookmarkEnd w:id="79"/>
      <w:bookmarkEnd w:id="80"/>
      <w:r w:rsidRPr="003F4554">
        <w:t>Orientation</w:t>
      </w:r>
      <w:bookmarkEnd w:id="81"/>
      <w:bookmarkEnd w:id="82"/>
      <w:bookmarkEnd w:id="83"/>
    </w:p>
    <w:p w14:paraId="420C70F2" w14:textId="77777777" w:rsidR="00DE0706" w:rsidRDefault="00DE0706" w:rsidP="00DE0706">
      <w:r>
        <w:t>The orientation of buttons, keys, cells, and slots is important for understanding how the device operates and how you input and receive information on the device.</w:t>
      </w:r>
    </w:p>
    <w:p w14:paraId="7341E839" w14:textId="77777777" w:rsidR="009C1E0C" w:rsidRDefault="009C1E0C" w:rsidP="00C83121"/>
    <w:p w14:paraId="758F05CE" w14:textId="0A301FD5" w:rsidR="00DE0706" w:rsidRPr="00A77CDC" w:rsidRDefault="00DE0706" w:rsidP="00C83121">
      <w:r>
        <w:t>To begin with, place the device on a flat surface in front of you with the row of braille cells closest to you. This is the proper operational orientation</w:t>
      </w:r>
      <w:r w:rsidR="00C83121" w:rsidRPr="00A77CDC">
        <w:t>.</w:t>
      </w:r>
      <w:r>
        <w:rPr>
          <w:noProof/>
        </w:rPr>
        <w:drawing>
          <wp:inline distT="0" distB="0" distL="0" distR="0" wp14:anchorId="19682029" wp14:editId="67F13C93">
            <wp:extent cx="5073586" cy="3816000"/>
            <wp:effectExtent l="0" t="0" r="0" b="0"/>
            <wp:docPr id="2" name="Picture 2" descr="Image of face or top of Orbit Reader 20 Plus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6409" b="-6409"/>
                    <a:stretch/>
                  </pic:blipFill>
                  <pic:spPr bwMode="auto">
                    <a:xfrm>
                      <a:off x="0" y="0"/>
                      <a:ext cx="5091932" cy="3829799"/>
                    </a:xfrm>
                    <a:prstGeom prst="rect">
                      <a:avLst/>
                    </a:prstGeom>
                    <a:noFill/>
                    <a:ln>
                      <a:noFill/>
                    </a:ln>
                    <a:extLst>
                      <a:ext uri="{53640926-AAD7-44D8-BBD7-CCE9431645EC}">
                        <a14:shadowObscured xmlns:a14="http://schemas.microsoft.com/office/drawing/2010/main"/>
                      </a:ext>
                    </a:extLst>
                  </pic:spPr>
                </pic:pic>
              </a:graphicData>
            </a:graphic>
          </wp:inline>
        </w:drawing>
      </w:r>
    </w:p>
    <w:p w14:paraId="22B5F9C0" w14:textId="2DEA74E1" w:rsidR="00DE0706" w:rsidRDefault="00DE0706" w:rsidP="00DE0706">
      <w:r>
        <w:t xml:space="preserve">As you reach around from the front to the back of the device, from left to right, there is the Power button (left), an SD card slot (middle), and a </w:t>
      </w:r>
      <w:r w:rsidR="007C721B">
        <w:br/>
      </w:r>
      <w:r>
        <w:t xml:space="preserve">Micro-B USB port (right). They are all recessed in an area in the left half of </w:t>
      </w:r>
      <w:r>
        <w:lastRenderedPageBreak/>
        <w:t>the back edge (facing away from the user). The Power button sticks out enough to make it easy to identify. The SD card slot has two small bumps directly below it and the USB port has one bump below it (shown in the picture below).</w:t>
      </w:r>
    </w:p>
    <w:p w14:paraId="3A3B0562" w14:textId="77777777" w:rsidR="00DE0706" w:rsidRDefault="00DE0706" w:rsidP="00DE0706"/>
    <w:p w14:paraId="0B32F57A" w14:textId="4BA658D7" w:rsidR="00C83121" w:rsidRDefault="00DE0706" w:rsidP="00DE0706">
      <w:r>
        <w:t>The SD card slot is a standard type with spring feedback. The SD card is inserted with the card connector fingers facing down. To release the card, press in and remove your finger to allow the card to pop out.</w:t>
      </w:r>
    </w:p>
    <w:p w14:paraId="069E474E" w14:textId="01223689" w:rsidR="00DE0706" w:rsidRPr="00A77CDC" w:rsidRDefault="00DE0706" w:rsidP="00DE0706">
      <w:r w:rsidRPr="00C27940">
        <w:rPr>
          <w:noProof/>
        </w:rPr>
        <w:drawing>
          <wp:inline distT="0" distB="0" distL="0" distR="0" wp14:anchorId="1892C5EB" wp14:editId="704BDB28">
            <wp:extent cx="4874260" cy="2067560"/>
            <wp:effectExtent l="0" t="0" r="2540" b="8890"/>
            <wp:docPr id="4" name="Picture 4" descr="Image of the back edge and battery compartment of device."/>
            <wp:cNvGraphicFramePr/>
            <a:graphic xmlns:a="http://schemas.openxmlformats.org/drawingml/2006/main">
              <a:graphicData uri="http://schemas.openxmlformats.org/drawingml/2006/picture">
                <pic:pic xmlns:pic="http://schemas.openxmlformats.org/drawingml/2006/picture">
                  <pic:nvPicPr>
                    <pic:cNvPr id="20" name="Picture 20" descr="image of the back edge and battery compartment of device"/>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4260" cy="2067560"/>
                    </a:xfrm>
                    <a:prstGeom prst="rect">
                      <a:avLst/>
                    </a:prstGeom>
                    <a:noFill/>
                    <a:ln>
                      <a:noFill/>
                    </a:ln>
                  </pic:spPr>
                </pic:pic>
              </a:graphicData>
            </a:graphic>
          </wp:inline>
        </w:drawing>
      </w:r>
    </w:p>
    <w:p w14:paraId="3D000A5C" w14:textId="77777777" w:rsidR="00C83121" w:rsidRPr="00A77CDC" w:rsidRDefault="00C83121" w:rsidP="00C83121"/>
    <w:p w14:paraId="459A3860" w14:textId="28CB4123" w:rsidR="00C83121" w:rsidRPr="00A77CDC" w:rsidRDefault="00DE0706" w:rsidP="00C83121">
      <w:r w:rsidRPr="00DE0706">
        <w:t>The battery compartment is located on the bottom of the device</w:t>
      </w:r>
      <w:r w:rsidR="00C83121" w:rsidRPr="00A77CDC">
        <w:t>.</w:t>
      </w:r>
    </w:p>
    <w:p w14:paraId="48718341" w14:textId="5D8D9E76" w:rsidR="00C83121" w:rsidRPr="00A77CDC" w:rsidRDefault="00C83121" w:rsidP="004679D3">
      <w:pPr>
        <w:pStyle w:val="Heading3"/>
      </w:pPr>
      <w:bookmarkStart w:id="84" w:name="Key-Placement-and-Use"/>
      <w:bookmarkStart w:id="85" w:name="_Toc524434627"/>
      <w:bookmarkStart w:id="86" w:name="_Toc535923876"/>
      <w:bookmarkStart w:id="87" w:name="_Toc46928323"/>
      <w:bookmarkEnd w:id="84"/>
      <w:r w:rsidRPr="00275E39">
        <w:t xml:space="preserve">Key </w:t>
      </w:r>
      <w:r w:rsidR="00DE0706">
        <w:t>location</w:t>
      </w:r>
      <w:r w:rsidRPr="00275E39">
        <w:t xml:space="preserve"> and use</w:t>
      </w:r>
      <w:bookmarkEnd w:id="85"/>
      <w:bookmarkEnd w:id="86"/>
      <w:bookmarkEnd w:id="87"/>
    </w:p>
    <w:p w14:paraId="153B1322" w14:textId="7786D492" w:rsidR="00DE0706" w:rsidRDefault="00DE0706" w:rsidP="00DE0706">
      <w:r>
        <w:t xml:space="preserve">When properly oriented, the space bar is closest to you. The panning keys are at each end of the braille display. See the </w:t>
      </w:r>
      <w:hyperlink w:anchor="Panning-Keys" w:history="1">
        <w:r w:rsidRPr="00485354">
          <w:rPr>
            <w:rStyle w:val="Hyperlink"/>
          </w:rPr>
          <w:t>Panning Keys</w:t>
        </w:r>
      </w:hyperlink>
      <w:r>
        <w:t xml:space="preserve"> section for more information. Below the space bar are the braille cells.</w:t>
      </w:r>
    </w:p>
    <w:p w14:paraId="1659ADE3" w14:textId="77777777" w:rsidR="00DE0706" w:rsidRDefault="00DE0706" w:rsidP="00DE0706"/>
    <w:p w14:paraId="22F41BEF" w14:textId="2F21E841" w:rsidR="00C83121" w:rsidRPr="00A77CDC" w:rsidRDefault="00DE0706" w:rsidP="00DE0706">
      <w:r>
        <w:t>For orientation purposes, there are three slightly raised tick marks located above the braille cells. These orientation marks are spaced at every fifth braille cell. For example, the first tick mark from the left is between the fifth and sixth braille cell</w:t>
      </w:r>
      <w:r w:rsidR="00C83121" w:rsidRPr="00A77CDC">
        <w:t>.</w:t>
      </w:r>
      <w:r w:rsidR="00DE2BF3">
        <w:br/>
      </w:r>
    </w:p>
    <w:p w14:paraId="09E05421" w14:textId="77777777" w:rsidR="00C83121" w:rsidRPr="00A77CDC" w:rsidRDefault="00C83121" w:rsidP="00C83121"/>
    <w:p w14:paraId="40A226BD" w14:textId="1D4CB313" w:rsidR="00DE0706" w:rsidRPr="00A77CDC" w:rsidRDefault="00DE0706" w:rsidP="00DE2BF3">
      <w:pPr>
        <w:spacing w:before="240"/>
      </w:pPr>
      <w:r w:rsidRPr="00C27940">
        <w:rPr>
          <w:noProof/>
        </w:rPr>
        <w:drawing>
          <wp:anchor distT="0" distB="0" distL="114300" distR="114300" simplePos="0" relativeHeight="251658240" behindDoc="0" locked="0" layoutInCell="1" allowOverlap="1" wp14:anchorId="62B90C2A" wp14:editId="6973DF5C">
            <wp:simplePos x="362857" y="7649029"/>
            <wp:positionH relativeFrom="column">
              <wp:align>left</wp:align>
            </wp:positionH>
            <wp:positionV relativeFrom="paragraph">
              <wp:align>top</wp:align>
            </wp:positionV>
            <wp:extent cx="4874260" cy="1415415"/>
            <wp:effectExtent l="0" t="0" r="2540" b="0"/>
            <wp:wrapSquare wrapText="bothSides"/>
            <wp:docPr id="5" name="Picture 5" descr="Image of braille cells and panning keys."/>
            <wp:cNvGraphicFramePr/>
            <a:graphic xmlns:a="http://schemas.openxmlformats.org/drawingml/2006/main">
              <a:graphicData uri="http://schemas.openxmlformats.org/drawingml/2006/picture">
                <pic:pic xmlns:pic="http://schemas.openxmlformats.org/drawingml/2006/picture">
                  <pic:nvPicPr>
                    <pic:cNvPr id="19" name="Picture 19" descr="image of braille cells and panning key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4260" cy="1415415"/>
                    </a:xfrm>
                    <a:prstGeom prst="rect">
                      <a:avLst/>
                    </a:prstGeom>
                    <a:noFill/>
                    <a:ln>
                      <a:noFill/>
                    </a:ln>
                  </pic:spPr>
                </pic:pic>
              </a:graphicData>
            </a:graphic>
          </wp:anchor>
        </w:drawing>
      </w:r>
      <w:r w:rsidR="00DE2BF3">
        <w:br w:type="textWrapping" w:clear="all"/>
      </w:r>
    </w:p>
    <w:p w14:paraId="2D2AEB7D" w14:textId="27A48223" w:rsidR="00DE0706" w:rsidRDefault="00DE0706" w:rsidP="00DE0706">
      <w:r>
        <w:lastRenderedPageBreak/>
        <w:t>Moving toward the top and away from you, find a row of three keys, with a wider one</w:t>
      </w:r>
      <w:r w:rsidR="00BA74A7">
        <w:t xml:space="preserve"> – </w:t>
      </w:r>
      <w:r>
        <w:t>in the middle. The wide key is the Space bar. The Dot 7 input key is to the left of the Space Bar, and the Dot 8 input key is to the right of the Space Bar.</w:t>
      </w:r>
    </w:p>
    <w:p w14:paraId="6298ECFB" w14:textId="77777777" w:rsidR="00DE0706" w:rsidRDefault="00DE0706" w:rsidP="00DE0706"/>
    <w:p w14:paraId="5F5173BA" w14:textId="618CBF01" w:rsidR="00DE0706" w:rsidRDefault="00DE0706" w:rsidP="00DE0706">
      <w:r>
        <w:t>As you continue toward the top of the face of the display, there is a navigation pad in the middle, between the Braille Input keys and Space bar.</w:t>
      </w:r>
    </w:p>
    <w:p w14:paraId="52D19D2E" w14:textId="77777777" w:rsidR="00DE0706" w:rsidRDefault="00DE0706" w:rsidP="00DE0706"/>
    <w:p w14:paraId="4D15BA54" w14:textId="5EC2AE84" w:rsidR="00DE0706" w:rsidRDefault="00DE0706" w:rsidP="00DE0706">
      <w:r>
        <w:t>The navigation pad contains the four directional arrow buttons (Up, Down, Left, Right) and the Select button.</w:t>
      </w:r>
    </w:p>
    <w:p w14:paraId="559A1383" w14:textId="77777777" w:rsidR="00DE0706" w:rsidRDefault="00DE0706" w:rsidP="00DE0706"/>
    <w:p w14:paraId="18384ADF" w14:textId="1692979C" w:rsidR="00C83121" w:rsidRPr="00A77CDC" w:rsidRDefault="00DE0706" w:rsidP="00DE0706">
      <w:r>
        <w:t xml:space="preserve">The six traditional braille input keys are aligned horizontally along the top edge of the face of the display, Dots 3 2 1 on the left and Dots 4 5 6 on </w:t>
      </w:r>
      <w:r w:rsidR="007C721B">
        <w:br/>
      </w:r>
      <w:r>
        <w:t>the right</w:t>
      </w:r>
      <w:r w:rsidR="00C83121" w:rsidRPr="00A77CDC">
        <w:t>.</w:t>
      </w:r>
    </w:p>
    <w:p w14:paraId="64517615" w14:textId="242BFD51" w:rsidR="00DE0706" w:rsidRPr="00A77CDC" w:rsidRDefault="00DE0706" w:rsidP="00C83121">
      <w:r w:rsidRPr="00C27940">
        <w:rPr>
          <w:noProof/>
        </w:rPr>
        <w:drawing>
          <wp:inline distT="0" distB="0" distL="0" distR="0" wp14:anchorId="46A1BF4D" wp14:editId="588553CF">
            <wp:extent cx="4868007" cy="1476000"/>
            <wp:effectExtent l="0" t="0" r="0" b="0"/>
            <wp:docPr id="6" name="Picture 6" descr="Image of six braille keys and navigation pad."/>
            <wp:cNvGraphicFramePr/>
            <a:graphic xmlns:a="http://schemas.openxmlformats.org/drawingml/2006/main">
              <a:graphicData uri="http://schemas.openxmlformats.org/drawingml/2006/picture">
                <pic:pic xmlns:pic="http://schemas.openxmlformats.org/drawingml/2006/picture">
                  <pic:nvPicPr>
                    <pic:cNvPr id="17" name="Picture 17" descr="image of six braille keys and navigation pad"/>
                    <pic:cNvPicPr/>
                  </pic:nvPicPr>
                  <pic:blipFill rotWithShape="1">
                    <a:blip r:embed="rId26">
                      <a:extLst>
                        <a:ext uri="{28A0092B-C50C-407E-A947-70E740481C1C}">
                          <a14:useLocalDpi xmlns:a14="http://schemas.microsoft.com/office/drawing/2010/main" val="0"/>
                        </a:ext>
                      </a:extLst>
                    </a:blip>
                    <a:srcRect t="-11076" b="-230"/>
                    <a:stretch/>
                  </pic:blipFill>
                  <pic:spPr bwMode="auto">
                    <a:xfrm>
                      <a:off x="0" y="0"/>
                      <a:ext cx="4874260" cy="1477896"/>
                    </a:xfrm>
                    <a:prstGeom prst="rect">
                      <a:avLst/>
                    </a:prstGeom>
                    <a:noFill/>
                    <a:ln>
                      <a:noFill/>
                    </a:ln>
                    <a:extLst>
                      <a:ext uri="{53640926-AAD7-44D8-BBD7-CCE9431645EC}">
                        <a14:shadowObscured xmlns:a14="http://schemas.microsoft.com/office/drawing/2010/main"/>
                      </a:ext>
                    </a:extLst>
                  </pic:spPr>
                </pic:pic>
              </a:graphicData>
            </a:graphic>
          </wp:inline>
        </w:drawing>
      </w:r>
    </w:p>
    <w:p w14:paraId="20449DC0" w14:textId="77777777" w:rsidR="00C83121" w:rsidRPr="00A77CDC" w:rsidRDefault="00C83121" w:rsidP="00C83121"/>
    <w:p w14:paraId="1ECC3FC2" w14:textId="77777777" w:rsidR="00DE0706" w:rsidRDefault="00DE0706" w:rsidP="00DE0706">
      <w:r>
        <w:t>In Stand-Alone mode, the braille input keys are used for navigation and editing/writing.</w:t>
      </w:r>
    </w:p>
    <w:p w14:paraId="1CB6AF2D" w14:textId="77777777" w:rsidR="00DE0706" w:rsidRDefault="00DE0706" w:rsidP="00DE0706"/>
    <w:p w14:paraId="2DC7E8CD" w14:textId="276AFF95" w:rsidR="00C83121" w:rsidRPr="00A77CDC" w:rsidRDefault="00DE0706" w:rsidP="00DE0706">
      <w:r>
        <w:t>In Remote mode, while using the display with a screen reader on a host device, like an iPhone, the braille input keys can be used to input text or control the functionality of applications on the host device</w:t>
      </w:r>
      <w:r w:rsidR="00C83121" w:rsidRPr="00A77CDC">
        <w:t>.</w:t>
      </w:r>
    </w:p>
    <w:p w14:paraId="693ADC7B" w14:textId="77777777" w:rsidR="00C83121" w:rsidRPr="00A77CDC" w:rsidRDefault="00C83121" w:rsidP="004679D3">
      <w:pPr>
        <w:pStyle w:val="Heading3"/>
      </w:pPr>
      <w:bookmarkStart w:id="88" w:name="Panning-Keys"/>
      <w:bookmarkStart w:id="89" w:name="_Panning_Keys"/>
      <w:bookmarkStart w:id="90" w:name="_Toc524434628"/>
      <w:bookmarkStart w:id="91" w:name="_Toc535923877"/>
      <w:bookmarkStart w:id="92" w:name="_Toc46928324"/>
      <w:bookmarkEnd w:id="88"/>
      <w:bookmarkEnd w:id="89"/>
      <w:r w:rsidRPr="00A77CDC">
        <w:t>Panning keys</w:t>
      </w:r>
      <w:bookmarkEnd w:id="90"/>
      <w:bookmarkEnd w:id="91"/>
      <w:bookmarkEnd w:id="92"/>
    </w:p>
    <w:p w14:paraId="1B6673E6" w14:textId="77777777" w:rsidR="00DE0706" w:rsidRDefault="00DE0706" w:rsidP="00DE0706">
      <w:r>
        <w:t xml:space="preserve">The Panning keys are two-function rocker keys found at either end of the braille display. These keys control how you read the lines of the text: either next or previous. Pressing one end of the key results in one action, while pressing the opposite end results in the opposite action. </w:t>
      </w:r>
    </w:p>
    <w:p w14:paraId="4478F122" w14:textId="77777777" w:rsidR="00DE0706" w:rsidRDefault="00DE0706" w:rsidP="00DE0706"/>
    <w:p w14:paraId="6E77150A" w14:textId="10CEF42C" w:rsidR="00C83121" w:rsidRPr="00A77CDC" w:rsidRDefault="00DE0706" w:rsidP="00DE0706">
      <w:r>
        <w:t xml:space="preserve">To read the next display of text (panning forward), press the bottom part </w:t>
      </w:r>
      <w:r w:rsidR="007C721B">
        <w:br/>
      </w:r>
      <w:r>
        <w:t>of the key (down) on either Panning key. To read the previous display of text (panning backward), press the top part of the key (up) on either Panning key</w:t>
      </w:r>
      <w:r w:rsidR="00C83121" w:rsidRPr="00A77CDC">
        <w:t>.</w:t>
      </w:r>
    </w:p>
    <w:p w14:paraId="696F1FB6" w14:textId="77777777" w:rsidR="00C83121" w:rsidRPr="00A77CDC" w:rsidRDefault="00C83121" w:rsidP="004679D3">
      <w:pPr>
        <w:pStyle w:val="Heading3"/>
      </w:pPr>
      <w:bookmarkStart w:id="93" w:name="8-Dot-Braille-Cells"/>
      <w:bookmarkStart w:id="94" w:name="_Toc524434629"/>
      <w:bookmarkStart w:id="95" w:name="_Toc535923878"/>
      <w:bookmarkStart w:id="96" w:name="_Toc46928325"/>
      <w:bookmarkEnd w:id="93"/>
      <w:r w:rsidRPr="00A77CDC">
        <w:lastRenderedPageBreak/>
        <w:t>8-Dot braille cells</w:t>
      </w:r>
      <w:bookmarkEnd w:id="94"/>
      <w:bookmarkEnd w:id="95"/>
      <w:bookmarkEnd w:id="96"/>
    </w:p>
    <w:p w14:paraId="53626F40" w14:textId="286FBC1E" w:rsidR="004679D3" w:rsidRDefault="00DE0706">
      <w:pPr>
        <w:rPr>
          <w:rFonts w:eastAsia="Times New Roman"/>
          <w:b/>
          <w:bCs/>
          <w:sz w:val="36"/>
          <w:szCs w:val="36"/>
        </w:rPr>
      </w:pPr>
      <w:r w:rsidRPr="00DE0706">
        <w:t>The Orbit Reader 20 Plus is a six-dot braille device with two additional dots below Dot 3 and Dot 6. These two additional dots are Dot 7 and Dot 8, which are used to indicate capitalization while reading and editing the file. These dots also indicate a selected item in the menu, text with attributes or accent marks or a cursor. Their exact use depends on the application you use with the display</w:t>
      </w:r>
      <w:r w:rsidR="00C83121" w:rsidRPr="00A77CDC">
        <w:t>.</w:t>
      </w:r>
      <w:bookmarkStart w:id="97" w:name="Getting-Started"/>
      <w:bookmarkStart w:id="98" w:name="_Toc524434630"/>
      <w:bookmarkStart w:id="99" w:name="_Toc535923879"/>
      <w:bookmarkEnd w:id="97"/>
    </w:p>
    <w:p w14:paraId="1C9798E0" w14:textId="7291832E" w:rsidR="00C83121" w:rsidRPr="00A77CDC" w:rsidRDefault="00C83121" w:rsidP="00C83121">
      <w:pPr>
        <w:pStyle w:val="Heading2"/>
      </w:pPr>
      <w:bookmarkStart w:id="100" w:name="_Toc46928326"/>
      <w:r w:rsidRPr="00A77CDC">
        <w:t>Getting started</w:t>
      </w:r>
      <w:bookmarkEnd w:id="98"/>
      <w:bookmarkEnd w:id="99"/>
      <w:bookmarkEnd w:id="100"/>
    </w:p>
    <w:p w14:paraId="6F2C15B5" w14:textId="77777777" w:rsidR="00DE0706" w:rsidRDefault="00DE0706" w:rsidP="00DE0706">
      <w:r>
        <w:t xml:space="preserve">The Orbit Reader 20 Plus has two modes: Stand-Alone mode and Remote mode. In Stand-Alone mode, the device is a book reader that uses an SD card as storage media. In Remote mode, the device works like a braille display and needs to be connected to a computer or other host with a screen reader. </w:t>
      </w:r>
    </w:p>
    <w:p w14:paraId="0949A6F6" w14:textId="77777777" w:rsidR="00DE0706" w:rsidRDefault="00DE0706" w:rsidP="00DE0706"/>
    <w:p w14:paraId="1644C744" w14:textId="6996D58D" w:rsidR="00C83121" w:rsidRPr="00A77CDC" w:rsidRDefault="00DE0706" w:rsidP="00DE0706">
      <w:r>
        <w:t>This section explains how to charge, turn the device on and off, insert the SD card, and enter and exit the menus</w:t>
      </w:r>
      <w:r w:rsidR="00C83121" w:rsidRPr="00A77CDC">
        <w:t xml:space="preserve">. </w:t>
      </w:r>
      <w:bookmarkStart w:id="101" w:name="Charging-the-Device"/>
      <w:bookmarkEnd w:id="101"/>
    </w:p>
    <w:p w14:paraId="679D43C8" w14:textId="77777777" w:rsidR="00C83121" w:rsidRPr="00A77CDC" w:rsidRDefault="00C83121" w:rsidP="00C83121">
      <w:pPr>
        <w:pStyle w:val="Heading3"/>
      </w:pPr>
      <w:bookmarkStart w:id="102" w:name="_Toc524434631"/>
      <w:bookmarkStart w:id="103" w:name="_Toc535923880"/>
      <w:bookmarkStart w:id="104" w:name="_Toc46928327"/>
      <w:r w:rsidRPr="00A77CDC">
        <w:t>Charging the device</w:t>
      </w:r>
      <w:bookmarkEnd w:id="102"/>
      <w:bookmarkEnd w:id="103"/>
      <w:bookmarkEnd w:id="104"/>
    </w:p>
    <w:p w14:paraId="2C01A619" w14:textId="74B81EE3" w:rsidR="00DE0706" w:rsidRDefault="00DE0706" w:rsidP="00DE0706">
      <w:r>
        <w:t xml:space="preserve">When you receive the Orbit Reader 20 Plus, it may be already charged; however, we recommend that it should be fully charged before or during first use. You can use the device and charge it at the same time, so it saves reading time. When the battery in Orbit Reader 20 Plus gets to 10% of its capacity, Dot 8 of the 20th cell on the display starts blinking on and off. This </w:t>
      </w:r>
      <w:r w:rsidR="00680FE7">
        <w:t>behaviour</w:t>
      </w:r>
      <w:r>
        <w:t xml:space="preserve"> is normal and indicates that the battery is low.</w:t>
      </w:r>
    </w:p>
    <w:p w14:paraId="564DC8E0" w14:textId="77777777" w:rsidR="00DE0706" w:rsidRDefault="00DE0706" w:rsidP="00DE0706"/>
    <w:p w14:paraId="01201145" w14:textId="77777777" w:rsidR="00DE0706" w:rsidRDefault="00DE0706" w:rsidP="00DE0706">
      <w:r>
        <w:t>To charge the device, use the Standard-A to Micro-B USB cable and the charger power plug provided with the unit. Insert the small end of the cable into the Orbit Reader 20 Plus's USB port. It should slide in without resistance; do not force it. Now insert the large end of the cable into a computer’s USB connector or the AC adapter provided. Plug the adapter into an AC wall connector.</w:t>
      </w:r>
    </w:p>
    <w:p w14:paraId="46433A04" w14:textId="77777777" w:rsidR="00DE0706" w:rsidRDefault="00DE0706" w:rsidP="00DE0706"/>
    <w:p w14:paraId="1C157CE7" w14:textId="4658848B" w:rsidR="00DE0706" w:rsidRDefault="00DE0706" w:rsidP="00DE0706">
      <w:r>
        <w:t>If the device is on when you connect the charger, the display shows "-- Charger connected".</w:t>
      </w:r>
      <w:r w:rsidR="003136B8">
        <w:t xml:space="preserve"> </w:t>
      </w:r>
      <w:r>
        <w:t xml:space="preserve">When you unplug the charger, it shows "-- Charger unplugged". The charger plugged and unplugged indications are displayed </w:t>
      </w:r>
      <w:r>
        <w:lastRenderedPageBreak/>
        <w:t xml:space="preserve">briefly even when the unit is off. The language of the message depends on the language you select for system messages from the menu. By default, the language will be UEB Grade 1. </w:t>
      </w:r>
    </w:p>
    <w:p w14:paraId="7F6579DD" w14:textId="77777777" w:rsidR="00DE0706" w:rsidRDefault="00DE0706" w:rsidP="00DE0706"/>
    <w:p w14:paraId="73010C37" w14:textId="35212C2C" w:rsidR="00DE0706" w:rsidRDefault="00DE0706" w:rsidP="00DE0706">
      <w:r>
        <w:t xml:space="preserve">For more information, see the </w:t>
      </w:r>
      <w:hyperlink w:anchor="Battery" w:history="1">
        <w:r w:rsidRPr="00B67703">
          <w:rPr>
            <w:rStyle w:val="Hyperlink"/>
          </w:rPr>
          <w:t>Battery</w:t>
        </w:r>
      </w:hyperlink>
      <w:r w:rsidRPr="00B67703">
        <w:rPr>
          <w:rStyle w:val="Hyperlink"/>
        </w:rPr>
        <w:t xml:space="preserve"> </w:t>
      </w:r>
      <w:r>
        <w:t xml:space="preserve">section under </w:t>
      </w:r>
      <w:hyperlink w:anchor="The-Menu" w:history="1">
        <w:r w:rsidRPr="00B67703">
          <w:rPr>
            <w:rStyle w:val="Hyperlink"/>
          </w:rPr>
          <w:t>the Menu</w:t>
        </w:r>
      </w:hyperlink>
      <w:r>
        <w:t>.</w:t>
      </w:r>
    </w:p>
    <w:p w14:paraId="725F0D95" w14:textId="12A68C7D" w:rsidR="00B67703" w:rsidRDefault="00DE0706">
      <w:pPr>
        <w:rPr>
          <w:b/>
          <w:bCs/>
          <w:szCs w:val="27"/>
        </w:rPr>
      </w:pPr>
      <w:r>
        <w:t xml:space="preserve">If you have charged the device for 4 hours or longer, and it does not power on, contact Customer Service at </w:t>
      </w:r>
      <w:hyperlink r:id="rId27" w:history="1">
        <w:r w:rsidR="00B67703">
          <w:rPr>
            <w:rStyle w:val="Hyperlink"/>
          </w:rPr>
          <w:t>techsupport@orbitresearch.com</w:t>
        </w:r>
      </w:hyperlink>
      <w:r w:rsidR="00C83121" w:rsidRPr="00A77CDC">
        <w:t>.</w:t>
      </w:r>
      <w:bookmarkStart w:id="105" w:name="Powering-On-and-Off"/>
      <w:bookmarkStart w:id="106" w:name="_Toc524434632"/>
      <w:bookmarkStart w:id="107" w:name="_Toc535923881"/>
      <w:bookmarkEnd w:id="105"/>
    </w:p>
    <w:p w14:paraId="723B0008" w14:textId="516387D6" w:rsidR="00C83121" w:rsidRPr="00A77CDC" w:rsidRDefault="00C83121" w:rsidP="00C83121">
      <w:pPr>
        <w:pStyle w:val="Heading3"/>
      </w:pPr>
      <w:bookmarkStart w:id="108" w:name="_Toc46928328"/>
      <w:r w:rsidRPr="00A77CDC">
        <w:t xml:space="preserve">Power </w:t>
      </w:r>
      <w:r>
        <w:t>on and o</w:t>
      </w:r>
      <w:r w:rsidRPr="00A77CDC">
        <w:t>ff</w:t>
      </w:r>
      <w:bookmarkEnd w:id="106"/>
      <w:bookmarkEnd w:id="107"/>
      <w:bookmarkEnd w:id="108"/>
    </w:p>
    <w:p w14:paraId="6EC6B698" w14:textId="2F0A9C36" w:rsidR="00DE0706" w:rsidRDefault="00DE0706" w:rsidP="00DE0706">
      <w:r>
        <w:t xml:space="preserve">A square Power (on/off) button is located on the back of the device. See </w:t>
      </w:r>
      <w:hyperlink w:anchor="Orientation" w:history="1">
        <w:r w:rsidRPr="00B67703">
          <w:rPr>
            <w:rStyle w:val="Hyperlink"/>
          </w:rPr>
          <w:t>Orientation</w:t>
        </w:r>
      </w:hyperlink>
      <w:r>
        <w:t xml:space="preserve"> section for more information.</w:t>
      </w:r>
    </w:p>
    <w:p w14:paraId="5857E126" w14:textId="77777777" w:rsidR="00DE0706" w:rsidRDefault="00DE0706" w:rsidP="00DE0706"/>
    <w:p w14:paraId="3E65596E" w14:textId="2F838D4E" w:rsidR="00DE0706" w:rsidRDefault="00DE0706" w:rsidP="00DE0706">
      <w:r>
        <w:t xml:space="preserve">To power on the device, press and hold the power button for 2 seconds. </w:t>
      </w:r>
      <w:r w:rsidR="007C721B">
        <w:br/>
      </w:r>
      <w:r>
        <w:t xml:space="preserve">If for some reason the powering on process takes more time, the Orbit Reader 20 Plus flashes the braille cells from left to right to let you know </w:t>
      </w:r>
      <w:r w:rsidR="007C721B">
        <w:br/>
      </w:r>
      <w:r>
        <w:t>that it is powering on.</w:t>
      </w:r>
    </w:p>
    <w:p w14:paraId="512496A5" w14:textId="77777777" w:rsidR="00DE0706" w:rsidRDefault="00DE0706" w:rsidP="00DE0706"/>
    <w:p w14:paraId="03B40EF0" w14:textId="77777777" w:rsidR="00DE0706" w:rsidRDefault="00DE0706" w:rsidP="00DE0706">
      <w:r>
        <w:t>When you turn the device on, the Orbit Reader 20 Plus resumes from the place you left. If you are using the device or inserting the SD card, Orbit Reader 20 Plus shows the first file or folder name on the SD card.</w:t>
      </w:r>
    </w:p>
    <w:p w14:paraId="2DADBC3E" w14:textId="77777777" w:rsidR="00DE0706" w:rsidRDefault="00DE0706" w:rsidP="00DE0706"/>
    <w:p w14:paraId="7D1B730E" w14:textId="5F563471" w:rsidR="00DE0706" w:rsidRDefault="00DE0706" w:rsidP="00DE0706">
      <w:r>
        <w:t xml:space="preserve">The Orbit Reader 20 Plus displays, “-- No SD card" when the SD card slot </w:t>
      </w:r>
      <w:r w:rsidR="007C721B">
        <w:br/>
      </w:r>
      <w:r>
        <w:t>is empty.</w:t>
      </w:r>
    </w:p>
    <w:p w14:paraId="2119ECCE" w14:textId="77777777" w:rsidR="00DE0706" w:rsidRDefault="00DE0706" w:rsidP="00DE0706"/>
    <w:p w14:paraId="3CD02E15" w14:textId="77777777" w:rsidR="007C721B" w:rsidRDefault="00DE0706" w:rsidP="00DE0706">
      <w:r>
        <w:t xml:space="preserve">To turn off the device, press and hold the Power button for two </w:t>
      </w:r>
      <w:r w:rsidR="007C721B">
        <w:br/>
      </w:r>
      <w:r>
        <w:t xml:space="preserve">seconds. The braille cells flash from left to right to indicate the device </w:t>
      </w:r>
    </w:p>
    <w:p w14:paraId="7A9E531B" w14:textId="387D5FC7" w:rsidR="00DE0706" w:rsidRDefault="00DE0706" w:rsidP="00DE0706">
      <w:r>
        <w:t>is powering down.</w:t>
      </w:r>
    </w:p>
    <w:p w14:paraId="26E71C76" w14:textId="77777777" w:rsidR="00DE0706" w:rsidRDefault="00DE0706" w:rsidP="00DE0706"/>
    <w:p w14:paraId="7B59DFCB" w14:textId="4A02EB0F" w:rsidR="00062F40" w:rsidRDefault="00DE0706" w:rsidP="009C1E0C">
      <w:r>
        <w:t>The Orbit Reader 20 Plus has a low-power standby/sleep mode. Quickly tapping the Power button puts the unit in sleep mode. Tapping the Power button while the device is in sleep mode, wakes the device. While editing or when connected to Bluetooth, if no keys are pressed for an hour, the unit automatically goes into sleep mode.</w:t>
      </w:r>
      <w:r w:rsidR="003136B8">
        <w:t xml:space="preserve"> </w:t>
      </w:r>
      <w:r>
        <w:t>Otherwise, the device goes to sleep after 10 minutes of inactivity. After five hours in sleep mode, the unit shuts off to conserve power</w:t>
      </w:r>
      <w:r w:rsidR="00C83121" w:rsidRPr="00A77CDC">
        <w:t>.</w:t>
      </w:r>
      <w:bookmarkStart w:id="109" w:name="Inserting-and-Formatting-the-SD-Card"/>
      <w:bookmarkStart w:id="110" w:name="_Toc524434633"/>
      <w:bookmarkStart w:id="111" w:name="_Toc535923882"/>
      <w:bookmarkEnd w:id="109"/>
    </w:p>
    <w:p w14:paraId="6CC9EC26" w14:textId="77777777" w:rsidR="00DE2BF3" w:rsidRDefault="00DE2BF3">
      <w:pPr>
        <w:rPr>
          <w:b/>
          <w:bCs/>
          <w:sz w:val="40"/>
          <w:szCs w:val="27"/>
        </w:rPr>
      </w:pPr>
      <w:r>
        <w:br w:type="page"/>
      </w:r>
    </w:p>
    <w:p w14:paraId="07C78A88" w14:textId="42D7D317" w:rsidR="00C83121" w:rsidRPr="00A77CDC" w:rsidRDefault="00C83121" w:rsidP="00062F40">
      <w:pPr>
        <w:pStyle w:val="Heading3"/>
      </w:pPr>
      <w:bookmarkStart w:id="112" w:name="_Toc46928329"/>
      <w:r w:rsidRPr="00A77CDC">
        <w:lastRenderedPageBreak/>
        <w:t xml:space="preserve">Inserting and </w:t>
      </w:r>
      <w:r>
        <w:t>f</w:t>
      </w:r>
      <w:r w:rsidRPr="00A77CDC">
        <w:t xml:space="preserve">ormatting the SD </w:t>
      </w:r>
      <w:r>
        <w:t>c</w:t>
      </w:r>
      <w:r w:rsidRPr="00A77CDC">
        <w:t>ard</w:t>
      </w:r>
      <w:bookmarkEnd w:id="110"/>
      <w:bookmarkEnd w:id="111"/>
      <w:bookmarkEnd w:id="112"/>
    </w:p>
    <w:p w14:paraId="15B3DFA8" w14:textId="1984BED6" w:rsidR="00F20813" w:rsidRDefault="00F20813" w:rsidP="00F20813">
      <w:r>
        <w:t xml:space="preserve">The device comes with an inserted SD card with translated braille files already on it, so that you can quickly learn to use the device by reading </w:t>
      </w:r>
      <w:r w:rsidR="007C721B">
        <w:br/>
      </w:r>
      <w:r>
        <w:t>the material.</w:t>
      </w:r>
    </w:p>
    <w:p w14:paraId="3097E0BD" w14:textId="77777777" w:rsidR="00F20813" w:rsidRDefault="00F20813" w:rsidP="00F20813"/>
    <w:p w14:paraId="72EE6361" w14:textId="5FAD39AA" w:rsidR="00CB68EF" w:rsidRDefault="00F20813">
      <w:r>
        <w:t>The Orbit Reader 20 Plus uses standard full-size SD cards from 4GB to 32 GB in capacity. The card must be formatted as FAT32. There is no way to format a card on the device. Most cards come already formatted. However, you can format one as FAT32 on a desktop computer for use with the Orbit Reader 20 Plus</w:t>
      </w:r>
      <w:r w:rsidR="00680FE7">
        <w:t>.</w:t>
      </w:r>
    </w:p>
    <w:p w14:paraId="138A2A3E" w14:textId="77777777" w:rsidR="00680FE7" w:rsidRDefault="00680FE7"/>
    <w:p w14:paraId="343923D1" w14:textId="5BE17265" w:rsidR="00F20813" w:rsidRDefault="00F20813" w:rsidP="00F20813">
      <w:r>
        <w:t>To insert the SD card, find the large slot at the back.</w:t>
      </w:r>
    </w:p>
    <w:p w14:paraId="0F1FE05F" w14:textId="77777777" w:rsidR="00F20813" w:rsidRDefault="00F20813" w:rsidP="00F20813"/>
    <w:p w14:paraId="54EF4F03" w14:textId="77777777" w:rsidR="00F20813" w:rsidRDefault="00F20813" w:rsidP="00F20813">
      <w:r>
        <w:t>On one of the short sides of the SD card, there are some ridges called fingers or teeth. Position the SD card with the teeth facing down. Now insert the short side with teeth into the device. The SD card should go in smoothly until it gets about a quarter of an inch from being fully in the device. At this point, you feel a slight resistance. The card slot works like a toaster, gently push the SD card in until you hear a click. The card is aligned with the rear edge when properly inserted.</w:t>
      </w:r>
    </w:p>
    <w:p w14:paraId="7BB71043" w14:textId="77777777" w:rsidR="00F20813" w:rsidRDefault="00F20813" w:rsidP="00F20813"/>
    <w:p w14:paraId="7AC43BDC" w14:textId="38F7C2F1" w:rsidR="00C83121" w:rsidRPr="00A77CDC" w:rsidRDefault="00F20813" w:rsidP="00F20813">
      <w:r>
        <w:t>To remove the card, press it in a little until it pops out and then gently remove it</w:t>
      </w:r>
      <w:r w:rsidR="00C83121" w:rsidRPr="00A77CDC">
        <w:t>.</w:t>
      </w:r>
    </w:p>
    <w:p w14:paraId="55396686" w14:textId="77777777" w:rsidR="00C83121" w:rsidRPr="00A77CDC" w:rsidRDefault="00C83121" w:rsidP="00C83121">
      <w:pPr>
        <w:pStyle w:val="Heading3"/>
      </w:pPr>
      <w:bookmarkStart w:id="113" w:name="About-Menus-and-File-Names"/>
      <w:bookmarkStart w:id="114" w:name="_Toc524434634"/>
      <w:bookmarkStart w:id="115" w:name="_Toc535923883"/>
      <w:bookmarkStart w:id="116" w:name="_Toc46928330"/>
      <w:bookmarkEnd w:id="113"/>
      <w:r w:rsidRPr="00A77CDC">
        <w:t xml:space="preserve">About </w:t>
      </w:r>
      <w:r>
        <w:t>m</w:t>
      </w:r>
      <w:r w:rsidRPr="00A77CDC">
        <w:t xml:space="preserve">enus and </w:t>
      </w:r>
      <w:r>
        <w:t>f</w:t>
      </w:r>
      <w:r w:rsidRPr="00A77CDC">
        <w:t xml:space="preserve">ile </w:t>
      </w:r>
      <w:r>
        <w:t>n</w:t>
      </w:r>
      <w:r w:rsidRPr="00A77CDC">
        <w:t>ames</w:t>
      </w:r>
      <w:bookmarkEnd w:id="114"/>
      <w:bookmarkEnd w:id="115"/>
      <w:bookmarkEnd w:id="116"/>
    </w:p>
    <w:p w14:paraId="3FB8B5BF" w14:textId="2892ECA2" w:rsidR="00C83121" w:rsidRPr="00A77CDC" w:rsidRDefault="00F20813" w:rsidP="00C83121">
      <w:r w:rsidRPr="00F20813">
        <w:t>The Orbit Reader 20 Plus shows internal menus and file names according to the language selected from the menu</w:t>
      </w:r>
      <w:r w:rsidR="00C83121" w:rsidRPr="00A77CDC">
        <w:t>.</w:t>
      </w:r>
    </w:p>
    <w:p w14:paraId="2C21277F" w14:textId="36834D30" w:rsidR="00C83121" w:rsidRPr="00A77CDC" w:rsidRDefault="00C83121" w:rsidP="00C83121">
      <w:pPr>
        <w:pStyle w:val="Heading3"/>
      </w:pPr>
      <w:bookmarkStart w:id="117" w:name="Entering-and-Exiting-Menus"/>
      <w:bookmarkStart w:id="118" w:name="_Toc524434635"/>
      <w:bookmarkStart w:id="119" w:name="_Toc535923884"/>
      <w:bookmarkStart w:id="120" w:name="_Toc46928331"/>
      <w:bookmarkEnd w:id="117"/>
      <w:r w:rsidRPr="00A77CDC">
        <w:t xml:space="preserve">Entering and </w:t>
      </w:r>
      <w:r>
        <w:t>e</w:t>
      </w:r>
      <w:r w:rsidRPr="00A77CDC">
        <w:t xml:space="preserve">xiting </w:t>
      </w:r>
      <w:r>
        <w:t>m</w:t>
      </w:r>
      <w:r w:rsidRPr="00A77CDC">
        <w:t>enus</w:t>
      </w:r>
      <w:bookmarkEnd w:id="118"/>
      <w:bookmarkEnd w:id="119"/>
      <w:bookmarkEnd w:id="12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108"/>
        <w:gridCol w:w="4609"/>
      </w:tblGrid>
      <w:tr w:rsidR="00F20813" w:rsidRPr="00A77CDC" w14:paraId="25985C0B" w14:textId="77777777" w:rsidTr="001C133C">
        <w:trPr>
          <w:tblHeader/>
        </w:trPr>
        <w:tc>
          <w:tcPr>
            <w:tcW w:w="0" w:type="auto"/>
            <w:vAlign w:val="center"/>
            <w:hideMark/>
          </w:tcPr>
          <w:p w14:paraId="0EF4F514" w14:textId="0C171ACC" w:rsidR="00F20813" w:rsidRPr="00A77CDC" w:rsidRDefault="00F20813" w:rsidP="00F20813">
            <w:r w:rsidRPr="00651DDA">
              <w:rPr>
                <w:rFonts w:cs="Arial"/>
                <w:b/>
                <w:bCs/>
                <w:lang w:eastAsia="en-IN"/>
              </w:rPr>
              <w:t xml:space="preserve">To… </w:t>
            </w:r>
          </w:p>
        </w:tc>
        <w:tc>
          <w:tcPr>
            <w:tcW w:w="0" w:type="auto"/>
            <w:vAlign w:val="center"/>
            <w:hideMark/>
          </w:tcPr>
          <w:p w14:paraId="666AADBF" w14:textId="5BAAA1EB" w:rsidR="00F20813" w:rsidRPr="00A77CDC" w:rsidRDefault="00F20813" w:rsidP="00F20813">
            <w:r w:rsidRPr="00651DDA">
              <w:rPr>
                <w:rFonts w:cs="Arial"/>
                <w:b/>
                <w:bCs/>
                <w:lang w:eastAsia="en-IN"/>
              </w:rPr>
              <w:t xml:space="preserve">Do this </w:t>
            </w:r>
          </w:p>
        </w:tc>
      </w:tr>
      <w:tr w:rsidR="00F20813" w:rsidRPr="00A77CDC" w14:paraId="403F314C" w14:textId="77777777" w:rsidTr="001C133C">
        <w:tc>
          <w:tcPr>
            <w:tcW w:w="0" w:type="auto"/>
            <w:vAlign w:val="center"/>
            <w:hideMark/>
          </w:tcPr>
          <w:p w14:paraId="610FDBCC" w14:textId="2F36FBAB" w:rsidR="00F20813" w:rsidRPr="00A77CDC" w:rsidRDefault="00F20813" w:rsidP="00F20813">
            <w:r w:rsidRPr="00651DDA">
              <w:rPr>
                <w:rFonts w:cs="Arial"/>
                <w:lang w:eastAsia="en-IN"/>
              </w:rPr>
              <w:t xml:space="preserve">Open the menu </w:t>
            </w:r>
          </w:p>
        </w:tc>
        <w:tc>
          <w:tcPr>
            <w:tcW w:w="0" w:type="auto"/>
            <w:vAlign w:val="center"/>
            <w:hideMark/>
          </w:tcPr>
          <w:p w14:paraId="38701E17" w14:textId="1C7EF856" w:rsidR="00F20813" w:rsidRPr="00A77CDC" w:rsidRDefault="00F20813" w:rsidP="00F20813">
            <w:r w:rsidRPr="00651DDA">
              <w:rPr>
                <w:rFonts w:cs="Arial"/>
                <w:lang w:eastAsia="en-IN"/>
              </w:rPr>
              <w:t xml:space="preserve">Press Select + Up Arrow </w:t>
            </w:r>
          </w:p>
        </w:tc>
      </w:tr>
      <w:tr w:rsidR="00F20813" w:rsidRPr="00A77CDC" w14:paraId="06428426" w14:textId="77777777" w:rsidTr="001C133C">
        <w:tc>
          <w:tcPr>
            <w:tcW w:w="0" w:type="auto"/>
            <w:vAlign w:val="center"/>
            <w:hideMark/>
          </w:tcPr>
          <w:p w14:paraId="5352FB63" w14:textId="64DC9660" w:rsidR="00F20813" w:rsidRPr="00A77CDC" w:rsidRDefault="00F20813" w:rsidP="00F20813">
            <w:r w:rsidRPr="00651DDA">
              <w:rPr>
                <w:rFonts w:cs="Arial"/>
                <w:lang w:eastAsia="en-IN"/>
              </w:rPr>
              <w:t xml:space="preserve">Exit the menu </w:t>
            </w:r>
          </w:p>
        </w:tc>
        <w:tc>
          <w:tcPr>
            <w:tcW w:w="0" w:type="auto"/>
            <w:vAlign w:val="center"/>
            <w:hideMark/>
          </w:tcPr>
          <w:p w14:paraId="3182E972" w14:textId="780F6BAE" w:rsidR="00F20813" w:rsidRPr="00A77CDC" w:rsidRDefault="00F20813" w:rsidP="00F20813">
            <w:r w:rsidRPr="00651DDA">
              <w:rPr>
                <w:rFonts w:cs="Arial"/>
                <w:lang w:eastAsia="en-IN"/>
              </w:rPr>
              <w:t xml:space="preserve">Press Dot 7 </w:t>
            </w:r>
          </w:p>
        </w:tc>
      </w:tr>
      <w:tr w:rsidR="00F20813" w:rsidRPr="00A77CDC" w14:paraId="71C88D46" w14:textId="77777777" w:rsidTr="001C133C">
        <w:tc>
          <w:tcPr>
            <w:tcW w:w="0" w:type="auto"/>
            <w:vAlign w:val="center"/>
            <w:hideMark/>
          </w:tcPr>
          <w:p w14:paraId="40D44F17" w14:textId="3E7A326E" w:rsidR="00F20813" w:rsidRPr="00A77CDC" w:rsidRDefault="00F20813" w:rsidP="00F20813">
            <w:r w:rsidRPr="00651DDA">
              <w:rPr>
                <w:rFonts w:cs="Arial"/>
                <w:lang w:eastAsia="en-IN"/>
              </w:rPr>
              <w:lastRenderedPageBreak/>
              <w:t xml:space="preserve">Move through the menu choices </w:t>
            </w:r>
          </w:p>
        </w:tc>
        <w:tc>
          <w:tcPr>
            <w:tcW w:w="0" w:type="auto"/>
            <w:vAlign w:val="center"/>
            <w:hideMark/>
          </w:tcPr>
          <w:p w14:paraId="2BEB026B" w14:textId="61E268EE" w:rsidR="00F20813" w:rsidRPr="00A77CDC" w:rsidRDefault="00F20813" w:rsidP="00F20813">
            <w:r w:rsidRPr="00651DDA">
              <w:rPr>
                <w:rFonts w:cs="Arial"/>
                <w:lang w:eastAsia="en-IN"/>
              </w:rPr>
              <w:t xml:space="preserve">Press the Up or Down Arrows </w:t>
            </w:r>
          </w:p>
        </w:tc>
      </w:tr>
      <w:tr w:rsidR="00F20813" w:rsidRPr="00A77CDC" w14:paraId="541FF162" w14:textId="77777777" w:rsidTr="001C133C">
        <w:tc>
          <w:tcPr>
            <w:tcW w:w="0" w:type="auto"/>
            <w:vAlign w:val="center"/>
            <w:hideMark/>
          </w:tcPr>
          <w:p w14:paraId="35E09E6E" w14:textId="4D094789" w:rsidR="00F20813" w:rsidRPr="00A77CDC" w:rsidRDefault="00F20813" w:rsidP="00F20813">
            <w:r w:rsidRPr="00651DDA">
              <w:rPr>
                <w:rFonts w:cs="Arial"/>
                <w:lang w:eastAsia="en-IN"/>
              </w:rPr>
              <w:t xml:space="preserve">See choices within a menu option </w:t>
            </w:r>
          </w:p>
        </w:tc>
        <w:tc>
          <w:tcPr>
            <w:tcW w:w="0" w:type="auto"/>
            <w:vAlign w:val="center"/>
            <w:hideMark/>
          </w:tcPr>
          <w:p w14:paraId="052AC04D" w14:textId="39866C89" w:rsidR="00F20813" w:rsidRPr="00A77CDC" w:rsidRDefault="00F20813" w:rsidP="00F20813">
            <w:r w:rsidRPr="00651DDA">
              <w:rPr>
                <w:rFonts w:cs="Arial"/>
                <w:lang w:eastAsia="en-IN"/>
              </w:rPr>
              <w:t xml:space="preserve">Use the Right and Left Arrows </w:t>
            </w:r>
          </w:p>
        </w:tc>
      </w:tr>
      <w:tr w:rsidR="00F20813" w:rsidRPr="00A77CDC" w14:paraId="2F999634" w14:textId="77777777" w:rsidTr="001C133C">
        <w:tc>
          <w:tcPr>
            <w:tcW w:w="0" w:type="auto"/>
            <w:vAlign w:val="center"/>
            <w:hideMark/>
          </w:tcPr>
          <w:p w14:paraId="687C2B45" w14:textId="63FA5D7C" w:rsidR="00F20813" w:rsidRPr="00A77CDC" w:rsidRDefault="00F20813" w:rsidP="00F20813">
            <w:r w:rsidRPr="00651DDA">
              <w:rPr>
                <w:rFonts w:cs="Arial"/>
                <w:lang w:eastAsia="en-IN"/>
              </w:rPr>
              <w:t xml:space="preserve">Select a menu item </w:t>
            </w:r>
          </w:p>
        </w:tc>
        <w:tc>
          <w:tcPr>
            <w:tcW w:w="0" w:type="auto"/>
            <w:vAlign w:val="center"/>
            <w:hideMark/>
          </w:tcPr>
          <w:p w14:paraId="7E94DAC4" w14:textId="5B2F39DB" w:rsidR="00F20813" w:rsidRPr="00A77CDC" w:rsidRDefault="00F20813" w:rsidP="00F20813">
            <w:r w:rsidRPr="00651DDA">
              <w:rPr>
                <w:rFonts w:cs="Arial"/>
                <w:lang w:eastAsia="en-IN"/>
              </w:rPr>
              <w:t xml:space="preserve">Press Select </w:t>
            </w:r>
            <w:r>
              <w:rPr>
                <w:rFonts w:cs="Arial"/>
                <w:lang w:eastAsia="en-IN"/>
              </w:rPr>
              <w:t>or Dot 8</w:t>
            </w:r>
          </w:p>
        </w:tc>
      </w:tr>
    </w:tbl>
    <w:p w14:paraId="32240C41" w14:textId="77777777" w:rsidR="00C83121" w:rsidRPr="00A77CDC" w:rsidRDefault="00C83121" w:rsidP="00C83121">
      <w:pPr>
        <w:pStyle w:val="Heading3"/>
      </w:pPr>
      <w:bookmarkStart w:id="121" w:name="Device-Operational-Modes"/>
      <w:bookmarkStart w:id="122" w:name="_Toc524434636"/>
      <w:bookmarkStart w:id="123" w:name="_Toc535923885"/>
      <w:bookmarkStart w:id="124" w:name="_Toc46928332"/>
      <w:bookmarkEnd w:id="121"/>
      <w:r w:rsidRPr="00A77CDC">
        <w:t xml:space="preserve">Device </w:t>
      </w:r>
      <w:r>
        <w:t>o</w:t>
      </w:r>
      <w:r w:rsidRPr="00A77CDC">
        <w:t xml:space="preserve">perational </w:t>
      </w:r>
      <w:r>
        <w:t>m</w:t>
      </w:r>
      <w:r w:rsidRPr="00A77CDC">
        <w:t>odes</w:t>
      </w:r>
      <w:bookmarkEnd w:id="122"/>
      <w:bookmarkEnd w:id="123"/>
      <w:bookmarkEnd w:id="124"/>
    </w:p>
    <w:p w14:paraId="5E8F23A0" w14:textId="77777777" w:rsidR="00F20813" w:rsidRDefault="00F20813" w:rsidP="00F20813">
      <w:r>
        <w:t xml:space="preserve">The Orbit Reader 20 Plus has two functional modes. Stand-Alone mode and Remote mode. </w:t>
      </w:r>
    </w:p>
    <w:p w14:paraId="34569814" w14:textId="77777777" w:rsidR="00F20813" w:rsidRPr="00DE2BF3" w:rsidRDefault="00F20813" w:rsidP="00F20813">
      <w:pPr>
        <w:rPr>
          <w:sz w:val="28"/>
          <w:szCs w:val="28"/>
        </w:rPr>
      </w:pPr>
    </w:p>
    <w:p w14:paraId="791500C4" w14:textId="1499DE1A" w:rsidR="00F20813" w:rsidRDefault="00F20813" w:rsidP="00F20813">
      <w:r>
        <w:t xml:space="preserve">Stand-Alone mode is the default operational mode and allows you to read, edit, and browse files without being connected to another device. An SD card must be inserted in the Orbit Reader 20 Plus while operating in Stand-Alone mode. See the </w:t>
      </w:r>
      <w:hyperlink w:anchor="Stand-Alone-Mode" w:history="1">
        <w:r w:rsidRPr="00BF413B">
          <w:rPr>
            <w:rStyle w:val="Hyperlink"/>
          </w:rPr>
          <w:t>Stand-Alone Mode</w:t>
        </w:r>
      </w:hyperlink>
      <w:r>
        <w:t xml:space="preserve"> section of this document for </w:t>
      </w:r>
      <w:r w:rsidR="007C721B">
        <w:br/>
      </w:r>
      <w:r>
        <w:t>more information.</w:t>
      </w:r>
    </w:p>
    <w:p w14:paraId="35CB66AD" w14:textId="77777777" w:rsidR="00F20813" w:rsidRPr="00DE2BF3" w:rsidRDefault="00F20813" w:rsidP="00F20813">
      <w:pPr>
        <w:rPr>
          <w:sz w:val="28"/>
          <w:szCs w:val="28"/>
        </w:rPr>
      </w:pPr>
    </w:p>
    <w:p w14:paraId="572EBDE8" w14:textId="21E473CA" w:rsidR="00F20813" w:rsidRDefault="00F20813" w:rsidP="00F20813">
      <w:r>
        <w:t xml:space="preserve">Remote mode allows you to connect the Orbit Reader 20 Plus to iPhone®, iPad®, and Android™ mobile devices, as well as desktop computers. In Remote mode, Orbit Reader 20 Plus acts as an input and output device for the remotely connected host via USB or Bluetooth. See the </w:t>
      </w:r>
      <w:hyperlink w:anchor="Remote-Mode" w:history="1">
        <w:r w:rsidRPr="00BF413B">
          <w:rPr>
            <w:rStyle w:val="Hyperlink"/>
          </w:rPr>
          <w:t>Remote Mode</w:t>
        </w:r>
      </w:hyperlink>
      <w:r>
        <w:t xml:space="preserve"> section of this document for more information.</w:t>
      </w:r>
    </w:p>
    <w:p w14:paraId="37385CED" w14:textId="77777777" w:rsidR="00F20813" w:rsidRPr="00DE2BF3" w:rsidRDefault="00F20813" w:rsidP="00F20813">
      <w:pPr>
        <w:rPr>
          <w:sz w:val="28"/>
          <w:szCs w:val="28"/>
        </w:rPr>
      </w:pPr>
    </w:p>
    <w:p w14:paraId="77C016D0" w14:textId="1105763E" w:rsidR="00C83121" w:rsidRPr="00A77CDC" w:rsidRDefault="00F20813" w:rsidP="00F20813">
      <w:r>
        <w:t>To move back and forth between Stand-Alone and Remote modes, use the following commands</w:t>
      </w:r>
      <w:r w:rsidR="00C83121" w:rsidRPr="00A77CDC">
        <w:t>:</w:t>
      </w:r>
    </w:p>
    <w:p w14:paraId="421585E7" w14:textId="70C77F96" w:rsidR="00F20813" w:rsidRDefault="00BF413B" w:rsidP="00F20813">
      <w:pPr>
        <w:pStyle w:val="ListBullet"/>
      </w:pPr>
      <w:r>
        <w:t>t</w:t>
      </w:r>
      <w:r w:rsidR="00F20813">
        <w:t>o switch to Remote mode: press Select + Right Arrow</w:t>
      </w:r>
    </w:p>
    <w:p w14:paraId="4617B370" w14:textId="4F47E189" w:rsidR="00C83121" w:rsidRPr="00A77CDC" w:rsidRDefault="00BF413B" w:rsidP="00F20813">
      <w:pPr>
        <w:pStyle w:val="ListBullet"/>
      </w:pPr>
      <w:r>
        <w:t>t</w:t>
      </w:r>
      <w:r w:rsidR="00F20813">
        <w:t>o switch to Stand-Alone mode: press Select + Left Arrow</w:t>
      </w:r>
      <w:r w:rsidR="00C83121">
        <w:t>.</w:t>
      </w:r>
    </w:p>
    <w:p w14:paraId="75349F49" w14:textId="6D007FC7" w:rsidR="00680FE7" w:rsidRDefault="00680FE7"/>
    <w:p w14:paraId="6DC22816" w14:textId="198A99A2" w:rsidR="00C83121" w:rsidRPr="00A77CDC" w:rsidRDefault="00F20813" w:rsidP="00C83121">
      <w:r w:rsidRPr="00F20813">
        <w:t>The Stand-Alone mode provides the following features</w:t>
      </w:r>
      <w:r w:rsidR="00C83121" w:rsidRPr="00A77CDC">
        <w:t>:</w:t>
      </w:r>
    </w:p>
    <w:p w14:paraId="4C88C3C9" w14:textId="7298A5EC" w:rsidR="00C83121" w:rsidRPr="00485354" w:rsidRDefault="00C83121" w:rsidP="00485354">
      <w:pPr>
        <w:pStyle w:val="ListBullet"/>
        <w:rPr>
          <w:rStyle w:val="Hyperlink"/>
          <w:rFonts w:cs="Arial"/>
          <w:b w:val="0"/>
          <w:szCs w:val="32"/>
        </w:rPr>
      </w:pPr>
      <w:r w:rsidRPr="00485354">
        <w:fldChar w:fldCharType="begin"/>
      </w:r>
      <w:r w:rsidR="00BF413B" w:rsidRPr="00485354">
        <w:instrText>HYPERLINK  \l "The-Menu"</w:instrText>
      </w:r>
      <w:r w:rsidRPr="00485354">
        <w:fldChar w:fldCharType="separate"/>
      </w:r>
      <w:r w:rsidR="00F20813" w:rsidRPr="00485354">
        <w:rPr>
          <w:rStyle w:val="Hyperlink"/>
          <w:b w:val="0"/>
        </w:rPr>
        <w:t>M</w:t>
      </w:r>
      <w:r w:rsidRPr="00485354">
        <w:rPr>
          <w:rStyle w:val="Hyperlink"/>
          <w:b w:val="0"/>
        </w:rPr>
        <w:t>enu</w:t>
      </w:r>
    </w:p>
    <w:p w14:paraId="35CBD029" w14:textId="61673D3B" w:rsidR="00C83121" w:rsidRPr="00485354" w:rsidRDefault="00C83121" w:rsidP="00C83121">
      <w:pPr>
        <w:pStyle w:val="ListBullet"/>
        <w:spacing w:before="0"/>
        <w:ind w:left="360" w:hanging="360"/>
        <w:rPr>
          <w:rStyle w:val="Hyperlink"/>
          <w:b w:val="0"/>
        </w:rPr>
      </w:pPr>
      <w:r w:rsidRPr="00485354">
        <w:rPr>
          <w:szCs w:val="32"/>
        </w:rPr>
        <w:fldChar w:fldCharType="end"/>
      </w:r>
      <w:hyperlink w:anchor="File-Manager" w:history="1">
        <w:r w:rsidR="00F20813" w:rsidRPr="00485354">
          <w:rPr>
            <w:rStyle w:val="Hyperlink"/>
            <w:b w:val="0"/>
          </w:rPr>
          <w:t>F</w:t>
        </w:r>
        <w:r w:rsidRPr="00485354">
          <w:rPr>
            <w:rStyle w:val="Hyperlink"/>
            <w:b w:val="0"/>
          </w:rPr>
          <w:t xml:space="preserve">ile </w:t>
        </w:r>
        <w:r w:rsidR="00F20813" w:rsidRPr="00485354">
          <w:rPr>
            <w:rStyle w:val="Hyperlink"/>
            <w:b w:val="0"/>
          </w:rPr>
          <w:t>M</w:t>
        </w:r>
        <w:r w:rsidRPr="00485354">
          <w:rPr>
            <w:rStyle w:val="Hyperlink"/>
            <w:b w:val="0"/>
          </w:rPr>
          <w:t>anager</w:t>
        </w:r>
      </w:hyperlink>
    </w:p>
    <w:p w14:paraId="66FD7C13" w14:textId="0C6EB3A7" w:rsidR="00C83121" w:rsidRPr="00485354" w:rsidRDefault="00C83121" w:rsidP="00C83121">
      <w:pPr>
        <w:pStyle w:val="ListBullet"/>
        <w:spacing w:before="0"/>
        <w:ind w:left="360" w:hanging="360"/>
        <w:rPr>
          <w:rStyle w:val="Hyperlink"/>
          <w:b w:val="0"/>
        </w:rPr>
      </w:pPr>
      <w:r w:rsidRPr="00485354">
        <w:rPr>
          <w:rStyle w:val="Hyperlink"/>
          <w:b w:val="0"/>
        </w:rPr>
        <w:fldChar w:fldCharType="begin"/>
      </w:r>
      <w:r w:rsidR="00BF413B" w:rsidRPr="00485354">
        <w:rPr>
          <w:rStyle w:val="Hyperlink"/>
          <w:b w:val="0"/>
        </w:rPr>
        <w:instrText>HYPERLINK  \l "The-Reader"</w:instrText>
      </w:r>
      <w:r w:rsidRPr="00485354">
        <w:rPr>
          <w:rStyle w:val="Hyperlink"/>
          <w:b w:val="0"/>
        </w:rPr>
        <w:fldChar w:fldCharType="separate"/>
      </w:r>
      <w:r w:rsidR="00F20813" w:rsidRPr="00485354">
        <w:rPr>
          <w:rStyle w:val="Hyperlink"/>
          <w:b w:val="0"/>
        </w:rPr>
        <w:t>R</w:t>
      </w:r>
      <w:r w:rsidRPr="00485354">
        <w:rPr>
          <w:rStyle w:val="Hyperlink"/>
          <w:b w:val="0"/>
        </w:rPr>
        <w:t>eader</w:t>
      </w:r>
    </w:p>
    <w:p w14:paraId="1110AA59" w14:textId="01ED33C2" w:rsidR="00062F40" w:rsidRPr="00062F40" w:rsidRDefault="00C83121" w:rsidP="00C83121">
      <w:pPr>
        <w:pStyle w:val="ListBullet"/>
        <w:spacing w:before="0"/>
        <w:ind w:left="360" w:hanging="360"/>
        <w:rPr>
          <w:rStyle w:val="Hyperlink"/>
          <w:rFonts w:cs="Arial"/>
          <w:b w:val="0"/>
          <w:szCs w:val="32"/>
        </w:rPr>
      </w:pPr>
      <w:r w:rsidRPr="00485354">
        <w:rPr>
          <w:rStyle w:val="Hyperlink"/>
          <w:b w:val="0"/>
        </w:rPr>
        <w:fldChar w:fldCharType="end"/>
      </w:r>
      <w:hyperlink w:anchor="The-Editor" w:history="1">
        <w:r w:rsidR="00062F40" w:rsidRPr="00DE2BF3">
          <w:rPr>
            <w:rStyle w:val="Hyperlink"/>
            <w:b w:val="0"/>
          </w:rPr>
          <w:t>Editor</w:t>
        </w:r>
      </w:hyperlink>
    </w:p>
    <w:p w14:paraId="6DAA7406" w14:textId="4379F4BF" w:rsidR="00A55C9D" w:rsidRPr="00DE2BF3" w:rsidRDefault="005C510A" w:rsidP="00C83121">
      <w:pPr>
        <w:pStyle w:val="ListBullet"/>
        <w:spacing w:before="0"/>
        <w:ind w:left="360" w:hanging="360"/>
        <w:rPr>
          <w:rStyle w:val="Hyperlink"/>
          <w:rFonts w:cs="Arial"/>
          <w:b w:val="0"/>
          <w:szCs w:val="32"/>
        </w:rPr>
      </w:pPr>
      <w:hyperlink w:anchor="_Clock_Settings" w:history="1">
        <w:r w:rsidR="00A55C9D" w:rsidRPr="00DE2BF3">
          <w:rPr>
            <w:rStyle w:val="Hyperlink"/>
            <w:b w:val="0"/>
          </w:rPr>
          <w:t>Clock</w:t>
        </w:r>
      </w:hyperlink>
    </w:p>
    <w:p w14:paraId="32FB8992" w14:textId="1CB73148" w:rsidR="00A55C9D" w:rsidRPr="00DE2BF3" w:rsidRDefault="005C510A" w:rsidP="00C83121">
      <w:pPr>
        <w:pStyle w:val="ListBullet"/>
        <w:spacing w:before="0"/>
        <w:ind w:left="360" w:hanging="360"/>
        <w:rPr>
          <w:rStyle w:val="Hyperlink"/>
          <w:rFonts w:cs="Arial"/>
          <w:b w:val="0"/>
          <w:szCs w:val="32"/>
        </w:rPr>
      </w:pPr>
      <w:hyperlink w:anchor="_Calendar" w:history="1">
        <w:r w:rsidR="00A55C9D" w:rsidRPr="00DE2BF3">
          <w:rPr>
            <w:rStyle w:val="Hyperlink"/>
            <w:b w:val="0"/>
          </w:rPr>
          <w:t>Calendar</w:t>
        </w:r>
      </w:hyperlink>
    </w:p>
    <w:p w14:paraId="258DD42C" w14:textId="286B45BF" w:rsidR="00C83121" w:rsidRPr="00DE2BF3" w:rsidRDefault="005C510A" w:rsidP="00C83121">
      <w:pPr>
        <w:pStyle w:val="ListBullet"/>
        <w:spacing w:before="0"/>
        <w:ind w:left="360" w:hanging="360"/>
        <w:rPr>
          <w:rStyle w:val="Hyperlink"/>
          <w:rFonts w:cs="Arial"/>
          <w:b w:val="0"/>
          <w:szCs w:val="32"/>
        </w:rPr>
      </w:pPr>
      <w:hyperlink w:anchor="_Calculator" w:history="1">
        <w:r w:rsidR="00A55C9D" w:rsidRPr="00DE2BF3">
          <w:rPr>
            <w:rStyle w:val="Hyperlink"/>
            <w:b w:val="0"/>
          </w:rPr>
          <w:t>Calculator</w:t>
        </w:r>
      </w:hyperlink>
      <w:r w:rsidR="00C83121" w:rsidRPr="00DE2BF3">
        <w:rPr>
          <w:szCs w:val="32"/>
        </w:rPr>
        <w:fldChar w:fldCharType="begin"/>
      </w:r>
      <w:r w:rsidR="00BF413B" w:rsidRPr="00DE2BF3">
        <w:rPr>
          <w:szCs w:val="32"/>
        </w:rPr>
        <w:instrText>HYPERLINK  \l "The-Editor"</w:instrText>
      </w:r>
      <w:r w:rsidR="00C83121" w:rsidRPr="00DE2BF3">
        <w:rPr>
          <w:szCs w:val="32"/>
        </w:rPr>
        <w:fldChar w:fldCharType="separate"/>
      </w:r>
    </w:p>
    <w:p w14:paraId="4D116BB5" w14:textId="5B1A9A18" w:rsidR="00C83121" w:rsidRPr="00275E39" w:rsidRDefault="00C83121" w:rsidP="00DE2BF3">
      <w:pPr>
        <w:pStyle w:val="ListBullet"/>
        <w:numPr>
          <w:ilvl w:val="0"/>
          <w:numId w:val="0"/>
        </w:numPr>
        <w:spacing w:before="0"/>
      </w:pPr>
      <w:r w:rsidRPr="00DE2BF3">
        <w:rPr>
          <w:szCs w:val="32"/>
        </w:rPr>
        <w:lastRenderedPageBreak/>
        <w:fldChar w:fldCharType="end"/>
      </w:r>
      <w:r w:rsidR="00F20813">
        <w:t>R</w:t>
      </w:r>
      <w:r w:rsidRPr="00275E39">
        <w:t xml:space="preserve">emote mode connects in the following ways: </w:t>
      </w:r>
    </w:p>
    <w:p w14:paraId="48E0882A" w14:textId="77777777" w:rsidR="00F20813" w:rsidRPr="00F20813" w:rsidRDefault="00F20813" w:rsidP="00485354">
      <w:pPr>
        <w:pStyle w:val="ListBullet"/>
      </w:pPr>
      <w:r w:rsidRPr="00485354">
        <w:t>Bluetooth</w:t>
      </w:r>
    </w:p>
    <w:p w14:paraId="4A977A0B" w14:textId="4CC8744E" w:rsidR="00F20813" w:rsidRPr="00F20813" w:rsidRDefault="00F20813" w:rsidP="00F20813">
      <w:pPr>
        <w:pStyle w:val="ListBullet"/>
        <w:rPr>
          <w:szCs w:val="32"/>
        </w:rPr>
      </w:pPr>
      <w:r w:rsidRPr="00F20813">
        <w:rPr>
          <w:szCs w:val="32"/>
        </w:rPr>
        <w:t>USB: HID (Orbit), Braille-HID, Serial, or Mass Storage</w:t>
      </w:r>
      <w:r w:rsidR="00C83121" w:rsidRPr="00F20813">
        <w:rPr>
          <w:szCs w:val="32"/>
        </w:rPr>
        <w:t>.</w:t>
      </w:r>
    </w:p>
    <w:p w14:paraId="0D40BE79" w14:textId="601860FE" w:rsidR="00F20813" w:rsidRDefault="00F20813" w:rsidP="00F20813">
      <w:pPr>
        <w:pStyle w:val="Heading3"/>
      </w:pPr>
      <w:bookmarkStart w:id="125" w:name="_Toc46928333"/>
      <w:r>
        <w:t>Languages and Translation</w:t>
      </w:r>
      <w:bookmarkEnd w:id="125"/>
    </w:p>
    <w:p w14:paraId="07D7EBB2" w14:textId="77777777" w:rsidR="00F20813" w:rsidRDefault="00F20813" w:rsidP="00F20813">
      <w:r>
        <w:t>The Orbit Reader 20 Plus supports multiple languages. They include the following:</w:t>
      </w:r>
    </w:p>
    <w:p w14:paraId="0179C6F0" w14:textId="77777777" w:rsidR="00F20813" w:rsidRDefault="00F20813" w:rsidP="00F20813"/>
    <w:p w14:paraId="37D18C4D" w14:textId="77777777" w:rsidR="00F20813" w:rsidRDefault="00F20813" w:rsidP="00F20813">
      <w:r>
        <w:t>Pre-loaded languages:</w:t>
      </w:r>
    </w:p>
    <w:p w14:paraId="7D0038C4" w14:textId="697851EA" w:rsidR="00F20813" w:rsidRDefault="00F20813" w:rsidP="00F20813">
      <w:pPr>
        <w:pStyle w:val="ListBullet"/>
      </w:pPr>
      <w:r>
        <w:t>English UEB Grade 1</w:t>
      </w:r>
    </w:p>
    <w:p w14:paraId="0C8EB7DC" w14:textId="2F97F7D3" w:rsidR="00F20813" w:rsidRDefault="00F20813" w:rsidP="00F20813">
      <w:pPr>
        <w:pStyle w:val="ListBullet"/>
      </w:pPr>
      <w:r>
        <w:t>English UEB Grade 2</w:t>
      </w:r>
    </w:p>
    <w:p w14:paraId="5A3021C0" w14:textId="6D363545" w:rsidR="00F20813" w:rsidRDefault="00F20813" w:rsidP="00F20813">
      <w:pPr>
        <w:pStyle w:val="ListBullet"/>
      </w:pPr>
      <w:r>
        <w:t>English (BANA) 8-dot Computer Braille</w:t>
      </w:r>
    </w:p>
    <w:p w14:paraId="376BF4FD" w14:textId="77777777" w:rsidR="00F20813" w:rsidRDefault="00F20813" w:rsidP="00F20813"/>
    <w:p w14:paraId="038BB0C0" w14:textId="53A68C94" w:rsidR="00F20813" w:rsidRDefault="00F20813" w:rsidP="00F20813">
      <w:r>
        <w:t xml:space="preserve">You can configure the device to use the same or different languages for the system messages and to read/write files. For example, you can choose to have the system menu and messages to be in a local language while you work on English files with the reader/editor or vice versa. </w:t>
      </w:r>
    </w:p>
    <w:p w14:paraId="21085BBE" w14:textId="77777777" w:rsidR="00F20813" w:rsidRPr="00CB68EF" w:rsidRDefault="00F20813" w:rsidP="00F20813">
      <w:pPr>
        <w:rPr>
          <w:sz w:val="28"/>
          <w:szCs w:val="28"/>
        </w:rPr>
      </w:pPr>
    </w:p>
    <w:p w14:paraId="58B43F05" w14:textId="51B5B04A" w:rsidR="00F20813" w:rsidRPr="00CB68EF" w:rsidRDefault="00F20813" w:rsidP="00F20813">
      <w:r w:rsidRPr="00CB68EF">
        <w:t xml:space="preserve">There are language profiles that can be selected and configured from </w:t>
      </w:r>
      <w:r w:rsidR="007C721B">
        <w:br/>
      </w:r>
      <w:r w:rsidRPr="00CB68EF">
        <w:t xml:space="preserve">the menu. Alternatively, you can switch between different profiles using </w:t>
      </w:r>
      <w:r w:rsidR="007C721B">
        <w:br/>
      </w:r>
      <w:r w:rsidRPr="00CB68EF">
        <w:t>the hotkeys. Please refer to the section ‘</w:t>
      </w:r>
      <w:hyperlink w:anchor="_Setting_up_Languages" w:history="1">
        <w:r w:rsidRPr="00CB68EF">
          <w:rPr>
            <w:rStyle w:val="Hyperlink"/>
          </w:rPr>
          <w:t>Setting up the languages</w:t>
        </w:r>
      </w:hyperlink>
      <w:r w:rsidRPr="00CB68EF">
        <w:t>’ for more details.</w:t>
      </w:r>
    </w:p>
    <w:p w14:paraId="09A6B3F2" w14:textId="77777777" w:rsidR="00CB68EF" w:rsidRPr="00CB68EF" w:rsidRDefault="00CB68EF" w:rsidP="00CB68EF">
      <w:pPr>
        <w:rPr>
          <w:sz w:val="28"/>
          <w:szCs w:val="28"/>
        </w:rPr>
      </w:pPr>
    </w:p>
    <w:p w14:paraId="7E2C349C" w14:textId="3CD16ACE" w:rsidR="00680FE7" w:rsidRPr="00A55C9D" w:rsidRDefault="00F20813">
      <w:r>
        <w:t>While typing you will have to enter the key inputs as per the language selected. For example, if you have selected contracted braille, you must type in contracted braille only. This applies to any key input you provide such as typing for the Find command, or for renaming the file.</w:t>
      </w:r>
      <w:bookmarkStart w:id="126" w:name="The-Menu"/>
      <w:bookmarkStart w:id="127" w:name="_The_Menu"/>
      <w:bookmarkStart w:id="128" w:name="_Toc524434637"/>
      <w:bookmarkStart w:id="129" w:name="_Toc535923886"/>
      <w:bookmarkEnd w:id="126"/>
      <w:bookmarkEnd w:id="127"/>
    </w:p>
    <w:p w14:paraId="3F3C1559" w14:textId="7ECF9FA3" w:rsidR="00C83121" w:rsidRPr="00A77CDC" w:rsidRDefault="00C83121" w:rsidP="00C83121">
      <w:pPr>
        <w:pStyle w:val="Heading2"/>
      </w:pPr>
      <w:bookmarkStart w:id="130" w:name="_Toc46928334"/>
      <w:r w:rsidRPr="00A77CDC">
        <w:t xml:space="preserve">The </w:t>
      </w:r>
      <w:r>
        <w:t>m</w:t>
      </w:r>
      <w:r w:rsidRPr="00A77CDC">
        <w:t>enu</w:t>
      </w:r>
      <w:bookmarkEnd w:id="128"/>
      <w:bookmarkEnd w:id="129"/>
      <w:bookmarkEnd w:id="130"/>
    </w:p>
    <w:p w14:paraId="1276DB8A" w14:textId="77777777" w:rsidR="00F20813" w:rsidRDefault="00F20813" w:rsidP="00F20813">
      <w:r>
        <w:t>The Orbit Reader 20 Plus provides a menu for setting options, checking the battery, and changing modes of operation.</w:t>
      </w:r>
    </w:p>
    <w:p w14:paraId="5B51FD31" w14:textId="77777777" w:rsidR="00CB68EF" w:rsidRPr="00CB68EF" w:rsidRDefault="00CB68EF" w:rsidP="00CB68EF">
      <w:pPr>
        <w:rPr>
          <w:sz w:val="28"/>
          <w:szCs w:val="28"/>
        </w:rPr>
      </w:pPr>
    </w:p>
    <w:p w14:paraId="0FD37507" w14:textId="77777777" w:rsidR="00F20813" w:rsidRDefault="00F20813" w:rsidP="00F20813">
      <w:r>
        <w:t xml:space="preserve">To open the menu, press the Select and Up Arrow keys. Battery Status is the first menu option displayed. </w:t>
      </w:r>
    </w:p>
    <w:p w14:paraId="736B1611" w14:textId="77777777" w:rsidR="00CB68EF" w:rsidRPr="00CB68EF" w:rsidRDefault="00CB68EF" w:rsidP="00CB68EF">
      <w:pPr>
        <w:rPr>
          <w:sz w:val="28"/>
          <w:szCs w:val="28"/>
        </w:rPr>
      </w:pPr>
    </w:p>
    <w:p w14:paraId="4E86F367" w14:textId="1643753B" w:rsidR="00F20813" w:rsidRDefault="00F20813" w:rsidP="00F20813">
      <w:r>
        <w:t xml:space="preserve">Some menu options let you select among </w:t>
      </w:r>
      <w:r w:rsidR="006A1EC1">
        <w:t>several</w:t>
      </w:r>
      <w:r>
        <w:t xml:space="preserve"> choices. For example, the Sort option allows you to choose one of the various options for arranging </w:t>
      </w:r>
      <w:r>
        <w:lastRenderedPageBreak/>
        <w:t>files in the file manager. Other menu options provide information about the device, such as serial number and version. The selected option is underlined with Dots 7 8.</w:t>
      </w:r>
    </w:p>
    <w:p w14:paraId="6E3A7F23" w14:textId="77777777" w:rsidR="00CB68EF" w:rsidRPr="00CB68EF" w:rsidRDefault="00CB68EF" w:rsidP="00CB68EF">
      <w:pPr>
        <w:rPr>
          <w:sz w:val="28"/>
          <w:szCs w:val="28"/>
        </w:rPr>
      </w:pPr>
    </w:p>
    <w:p w14:paraId="3DF680FE" w14:textId="77777777" w:rsidR="00F20813" w:rsidRDefault="00F20813" w:rsidP="00F20813">
      <w:r>
        <w:t>To scroll through the other possibilities, press the Right Arrow key. To select the option, press Select or Dot 8. Orbit Reader 20 Plus responds by underlining the word with Dots 7 8 to indicate the choice.</w:t>
      </w:r>
    </w:p>
    <w:p w14:paraId="552C5062" w14:textId="77777777" w:rsidR="00CB68EF" w:rsidRPr="00CB68EF" w:rsidRDefault="00CB68EF" w:rsidP="00CB68EF">
      <w:pPr>
        <w:rPr>
          <w:sz w:val="28"/>
          <w:szCs w:val="28"/>
        </w:rPr>
      </w:pPr>
    </w:p>
    <w:p w14:paraId="5C8499B5" w14:textId="77777777" w:rsidR="00680FE7" w:rsidRDefault="00F20813">
      <w:r>
        <w:t>To move to another menu item, press the Up or Down Arrow key. When you get to the end of the list of options and press the Down Arrow key, the Orbit Reader 20 Plus moves back to the top menu item. Similarly, when you press the Up Arrow from the first menu item, The Orbit Reader 20 Plus moves to the last item in the list. This feature allows quick access to the last few menu items and so some options that may be used frequently are located at the bottom of the menu list.</w:t>
      </w:r>
    </w:p>
    <w:p w14:paraId="52F302D7" w14:textId="66099ACE" w:rsidR="00CB68EF" w:rsidRDefault="00CB68EF"/>
    <w:p w14:paraId="073362BE" w14:textId="2014A462" w:rsidR="00F20813" w:rsidRDefault="00F20813" w:rsidP="00F20813">
      <w:r>
        <w:t>To close the menu and return to your work, press Dot 7.</w:t>
      </w:r>
    </w:p>
    <w:p w14:paraId="595FC441" w14:textId="77777777" w:rsidR="00F20813" w:rsidRDefault="00F20813" w:rsidP="00F20813"/>
    <w:p w14:paraId="6C2144C2" w14:textId="08F230D7" w:rsidR="00C83121" w:rsidRDefault="00F20813" w:rsidP="00F20813">
      <w:r>
        <w:t>The menu settings are preserved after firmware upgrades.</w:t>
      </w:r>
      <w:r w:rsidR="003136B8">
        <w:t xml:space="preserve"> </w:t>
      </w:r>
      <w:r>
        <w:t>However, the settings are restored to the defaults if there is a change in the menu structure or menu items in the new firmware release</w:t>
      </w:r>
      <w:r w:rsidR="00C83121" w:rsidRPr="00A77CDC">
        <w:t>.</w:t>
      </w:r>
    </w:p>
    <w:p w14:paraId="1583F365" w14:textId="2DF08986" w:rsidR="00F20813" w:rsidRDefault="00F20813" w:rsidP="00F20813">
      <w:pPr>
        <w:pStyle w:val="Heading3"/>
      </w:pPr>
      <w:bookmarkStart w:id="131" w:name="_Setting_up_Languages"/>
      <w:bookmarkStart w:id="132" w:name="_Toc46928335"/>
      <w:bookmarkEnd w:id="131"/>
      <w:r>
        <w:t>Setting up Languages</w:t>
      </w:r>
      <w:bookmarkEnd w:id="132"/>
    </w:p>
    <w:p w14:paraId="021D1E85" w14:textId="4238E6DE" w:rsidR="00F20813" w:rsidRDefault="00F20813" w:rsidP="00F20813">
      <w:r>
        <w:t xml:space="preserve">The Orbit Reader 20 Plus comes configured to support UEB Grade 1, </w:t>
      </w:r>
      <w:r w:rsidR="007C721B">
        <w:br/>
      </w:r>
      <w:r>
        <w:t xml:space="preserve">UEB Grade 2 and Computer Braille. Additional language translation tables and translated versions of the system messages and menu can be loaded from the SD card. Please refer to the </w:t>
      </w:r>
      <w:hyperlink w:anchor="Localization" w:history="1">
        <w:r w:rsidRPr="00485354">
          <w:rPr>
            <w:rStyle w:val="Hyperlink"/>
          </w:rPr>
          <w:t>Localization</w:t>
        </w:r>
      </w:hyperlink>
      <w:r>
        <w:t xml:space="preserve"> section in this guide for more details.</w:t>
      </w:r>
    </w:p>
    <w:p w14:paraId="322889F7" w14:textId="77777777" w:rsidR="00F20813" w:rsidRDefault="00F20813" w:rsidP="00F20813"/>
    <w:p w14:paraId="5841A4AB" w14:textId="77777777" w:rsidR="00F20813" w:rsidRDefault="00F20813" w:rsidP="00F20813">
      <w:r w:rsidRPr="000713F5">
        <w:rPr>
          <w:b/>
        </w:rPr>
        <w:t>Note:</w:t>
      </w:r>
      <w:r>
        <w:t xml:space="preserve"> BRF cannot be configured as the system language.</w:t>
      </w:r>
    </w:p>
    <w:p w14:paraId="69572017" w14:textId="77777777" w:rsidR="00F20813" w:rsidRPr="00680FE7" w:rsidRDefault="00F20813" w:rsidP="00F20813">
      <w:pPr>
        <w:rPr>
          <w:sz w:val="28"/>
          <w:szCs w:val="28"/>
        </w:rPr>
      </w:pPr>
    </w:p>
    <w:p w14:paraId="319DEF24" w14:textId="77777777" w:rsidR="00CB68EF" w:rsidRDefault="00F20813" w:rsidP="00F20813">
      <w:r>
        <w:t xml:space="preserve">In addition to the language options, you can configure the encoding type </w:t>
      </w:r>
      <w:r w:rsidR="00CB68EF">
        <w:br/>
      </w:r>
      <w:r>
        <w:t xml:space="preserve">of the text file. Encoding is how the data is stored internally in the text file. There are pros and cons to each of the encoding systems. </w:t>
      </w:r>
    </w:p>
    <w:p w14:paraId="20AD36E3" w14:textId="77777777" w:rsidR="00680FE7" w:rsidRPr="00680FE7" w:rsidRDefault="00680FE7" w:rsidP="00680FE7">
      <w:pPr>
        <w:rPr>
          <w:sz w:val="28"/>
          <w:szCs w:val="28"/>
        </w:rPr>
      </w:pPr>
    </w:p>
    <w:p w14:paraId="4E7708BE" w14:textId="794BA5E8" w:rsidR="00F20813" w:rsidRDefault="00F20813" w:rsidP="00F20813">
      <w:r>
        <w:t xml:space="preserve">If you are not sure which encoding to use, we recommend using UTF-8. More details on encoding can be found at </w:t>
      </w:r>
      <w:hyperlink r:id="rId28" w:history="1">
        <w:r w:rsidR="00CB68EF" w:rsidRPr="004B5411">
          <w:rPr>
            <w:rStyle w:val="Hyperlink"/>
          </w:rPr>
          <w:t>https://en.wikipedia.org/wiki/ Character_encoding</w:t>
        </w:r>
      </w:hyperlink>
    </w:p>
    <w:p w14:paraId="301F7244" w14:textId="77777777" w:rsidR="00680FE7" w:rsidRPr="00680FE7" w:rsidRDefault="00680FE7" w:rsidP="00680FE7">
      <w:pPr>
        <w:rPr>
          <w:sz w:val="28"/>
          <w:szCs w:val="28"/>
        </w:rPr>
      </w:pPr>
    </w:p>
    <w:p w14:paraId="0FAE827A" w14:textId="77777777" w:rsidR="00F20813" w:rsidRDefault="00F20813" w:rsidP="00F20813">
      <w:r>
        <w:lastRenderedPageBreak/>
        <w:t>While typing, the key inputs should be according to the language selected. For example, if you have set the language to UEB Grade 1, you must type in UEB Grade 1. This applies to typing in the editor, for entering strings for the find command, for renaming a file or a folder, etc.</w:t>
      </w:r>
    </w:p>
    <w:p w14:paraId="416F5F56" w14:textId="77777777" w:rsidR="00680FE7" w:rsidRPr="00680FE7" w:rsidRDefault="00680FE7" w:rsidP="00680FE7">
      <w:pPr>
        <w:rPr>
          <w:sz w:val="28"/>
          <w:szCs w:val="28"/>
        </w:rPr>
      </w:pPr>
    </w:p>
    <w:p w14:paraId="3513C91B" w14:textId="77777777" w:rsidR="00F20813" w:rsidRDefault="00F20813" w:rsidP="00F20813">
      <w:r>
        <w:t xml:space="preserve">To allow easy configuration of language settings and switching between languages, four language profiles (Profile 1,2,3, and 4) are provided. Each profile will have options to choose the System Language, Read/Edit Language and Editor Encoding. </w:t>
      </w:r>
    </w:p>
    <w:p w14:paraId="5316EAA6" w14:textId="0508BF21" w:rsidR="00F20813" w:rsidRDefault="00F20813" w:rsidP="00680FE7">
      <w:pPr>
        <w:pStyle w:val="Heading4"/>
        <w:spacing w:before="460"/>
      </w:pPr>
      <w:r>
        <w:t xml:space="preserve">System </w:t>
      </w:r>
      <w:r w:rsidRPr="00831DA9">
        <w:t>Language</w:t>
      </w:r>
    </w:p>
    <w:p w14:paraId="3134B3FA" w14:textId="3EECAAD3" w:rsidR="00F20813" w:rsidRDefault="00F20813" w:rsidP="00F20813">
      <w:r>
        <w:t>The System Language setting allows you to set the language of the system messages and menu options. The following options are available and are applicable to all system messages, menu items and the file manager.</w:t>
      </w:r>
    </w:p>
    <w:p w14:paraId="4DE95736" w14:textId="4DEFD2AF" w:rsidR="00F20813" w:rsidRPr="000713F5" w:rsidRDefault="00F20813" w:rsidP="000713F5">
      <w:pPr>
        <w:pStyle w:val="ListParagraph"/>
      </w:pPr>
      <w:r w:rsidRPr="000713F5">
        <w:t>ueb_g1 (UEB Grade 1)</w:t>
      </w:r>
    </w:p>
    <w:p w14:paraId="0BC380D9" w14:textId="7BB05CFF" w:rsidR="00F20813" w:rsidRPr="000713F5" w:rsidRDefault="00F20813" w:rsidP="000713F5">
      <w:pPr>
        <w:pStyle w:val="ListParagraph"/>
      </w:pPr>
      <w:r w:rsidRPr="000713F5">
        <w:t>ueb_g2 (UEB Grade 2)</w:t>
      </w:r>
    </w:p>
    <w:p w14:paraId="6632AA38" w14:textId="6B8D088D" w:rsidR="00F20813" w:rsidRPr="000713F5" w:rsidRDefault="00F20813" w:rsidP="000713F5">
      <w:pPr>
        <w:pStyle w:val="ListParagraph"/>
      </w:pPr>
      <w:r w:rsidRPr="000713F5">
        <w:t>eng_compbrl (English Computer Braille)</w:t>
      </w:r>
    </w:p>
    <w:p w14:paraId="40B918AF" w14:textId="4F8B6DAB" w:rsidR="00F20813" w:rsidRDefault="00F20813" w:rsidP="000713F5">
      <w:pPr>
        <w:pStyle w:val="ListParagraph"/>
      </w:pPr>
      <w:r w:rsidRPr="000713F5">
        <w:t>&lt;Languages</w:t>
      </w:r>
      <w:r>
        <w:t xml:space="preserve"> from SD card&gt;</w:t>
      </w:r>
    </w:p>
    <w:p w14:paraId="17F4D276" w14:textId="1E228821" w:rsidR="00F20813" w:rsidRDefault="00F20813" w:rsidP="00680FE7">
      <w:pPr>
        <w:pStyle w:val="Heading4"/>
        <w:spacing w:before="460"/>
      </w:pPr>
      <w:r>
        <w:t>Read/Edit Language</w:t>
      </w:r>
    </w:p>
    <w:p w14:paraId="263AA706" w14:textId="77777777" w:rsidR="00F20813" w:rsidRDefault="00F20813" w:rsidP="00F20813">
      <w:r>
        <w:t>The Read/edit Language setting allows the user to read or edit the content in the desired language. It will have the following sub-options and will be applicable to the reader and editor application only.</w:t>
      </w:r>
    </w:p>
    <w:p w14:paraId="332666D3" w14:textId="50DE9E7A" w:rsidR="00F20813" w:rsidRDefault="00F20813" w:rsidP="004E61F8">
      <w:pPr>
        <w:pStyle w:val="ListParagraph"/>
        <w:numPr>
          <w:ilvl w:val="0"/>
          <w:numId w:val="15"/>
        </w:numPr>
        <w:ind w:left="851" w:hanging="491"/>
      </w:pPr>
      <w:r w:rsidRPr="000713F5">
        <w:t>ueb</w:t>
      </w:r>
      <w:r>
        <w:t>_g1 (UEB Grade 1)</w:t>
      </w:r>
    </w:p>
    <w:p w14:paraId="634377BB" w14:textId="3659B392" w:rsidR="00F20813" w:rsidRDefault="00F20813" w:rsidP="000713F5">
      <w:pPr>
        <w:pStyle w:val="ListParagraph"/>
      </w:pPr>
      <w:r>
        <w:t>ueb_g2 (UEB Grade 2)</w:t>
      </w:r>
    </w:p>
    <w:p w14:paraId="2E551AED" w14:textId="094A688E" w:rsidR="00F20813" w:rsidRDefault="00F20813" w:rsidP="000713F5">
      <w:pPr>
        <w:pStyle w:val="ListParagraph"/>
      </w:pPr>
      <w:r>
        <w:t>eng_compbrl (English Computer Braille)</w:t>
      </w:r>
    </w:p>
    <w:p w14:paraId="11F6AF59" w14:textId="3C409BFF" w:rsidR="00F20813" w:rsidRDefault="00F20813" w:rsidP="000713F5">
      <w:pPr>
        <w:pStyle w:val="ListParagraph"/>
      </w:pPr>
      <w:r>
        <w:t>brf (BRF format files)</w:t>
      </w:r>
    </w:p>
    <w:p w14:paraId="3FB1941E" w14:textId="163A7C3B" w:rsidR="00F20813" w:rsidRDefault="00F20813" w:rsidP="000713F5">
      <w:pPr>
        <w:pStyle w:val="ListParagraph"/>
      </w:pPr>
      <w:r>
        <w:t>&lt;Languages from SD card&gt;</w:t>
      </w:r>
    </w:p>
    <w:p w14:paraId="1A8C11E0" w14:textId="3473D636" w:rsidR="00F20813" w:rsidRDefault="00F20813" w:rsidP="000713F5">
      <w:pPr>
        <w:pStyle w:val="Heading4"/>
      </w:pPr>
      <w:r>
        <w:t>Editor Encoding</w:t>
      </w:r>
    </w:p>
    <w:p w14:paraId="0A968316" w14:textId="77777777" w:rsidR="00F20813" w:rsidRDefault="00F20813" w:rsidP="00F20813">
      <w:r>
        <w:t>The Editor Encoding setting applies to new files only and allows the user to save the file in the desired encoding format. It has the following options:</w:t>
      </w:r>
    </w:p>
    <w:p w14:paraId="4B2FAC1F" w14:textId="574C4186" w:rsidR="00F20813" w:rsidRPr="000713F5" w:rsidRDefault="00F20813" w:rsidP="004E61F8">
      <w:pPr>
        <w:pStyle w:val="ListParagraph"/>
        <w:numPr>
          <w:ilvl w:val="0"/>
          <w:numId w:val="14"/>
        </w:numPr>
        <w:ind w:left="851" w:hanging="491"/>
      </w:pPr>
      <w:r w:rsidRPr="000713F5">
        <w:t xml:space="preserve">UTF-8 </w:t>
      </w:r>
    </w:p>
    <w:p w14:paraId="7EEB05E3" w14:textId="54F9D2D5" w:rsidR="00F20813" w:rsidRPr="000713F5" w:rsidRDefault="00F20813" w:rsidP="000713F5">
      <w:pPr>
        <w:pStyle w:val="ListParagraph"/>
      </w:pPr>
      <w:r w:rsidRPr="000713F5">
        <w:t>Unicode-16LE</w:t>
      </w:r>
    </w:p>
    <w:p w14:paraId="194DD37F" w14:textId="25451617" w:rsidR="00F20813" w:rsidRPr="000713F5" w:rsidRDefault="00F20813" w:rsidP="000713F5">
      <w:pPr>
        <w:pStyle w:val="ListParagraph"/>
      </w:pPr>
      <w:r w:rsidRPr="000713F5">
        <w:t>Unicode-16BE</w:t>
      </w:r>
    </w:p>
    <w:p w14:paraId="59B776B1" w14:textId="177AA65E" w:rsidR="00F20813" w:rsidRPr="000713F5" w:rsidRDefault="00F20813" w:rsidP="000713F5">
      <w:pPr>
        <w:pStyle w:val="ListParagraph"/>
      </w:pPr>
      <w:r w:rsidRPr="000713F5">
        <w:t>ANSI</w:t>
      </w:r>
    </w:p>
    <w:p w14:paraId="4078BDD7" w14:textId="77777777" w:rsidR="00F20813" w:rsidRDefault="00F20813" w:rsidP="00F20813">
      <w:r>
        <w:lastRenderedPageBreak/>
        <w:t>Pressing the Select key will select the profile. Pressing the Right Arrow key on any of the profile will open its sub-menu options. The user can scroll through these sub-menu items by pressing the Right/Left Arrow keys.</w:t>
      </w:r>
    </w:p>
    <w:p w14:paraId="075E4BAE" w14:textId="77777777" w:rsidR="00680FE7" w:rsidRPr="00680FE7" w:rsidRDefault="00680FE7" w:rsidP="00680FE7">
      <w:pPr>
        <w:rPr>
          <w:sz w:val="28"/>
          <w:szCs w:val="28"/>
        </w:rPr>
      </w:pPr>
    </w:p>
    <w:p w14:paraId="723D52A2" w14:textId="77777777" w:rsidR="00F20813" w:rsidRDefault="00F20813" w:rsidP="00F20813">
      <w:r>
        <w:t>The hotkeys for switching between profiles are Select + 1, Select + 2, Select + 3, and Select + 4 for profiles 1, 2, 3, and 4 respectively.</w:t>
      </w:r>
    </w:p>
    <w:p w14:paraId="478A0B28" w14:textId="77777777" w:rsidR="00680FE7" w:rsidRPr="00680FE7" w:rsidRDefault="00680FE7" w:rsidP="00680FE7">
      <w:pPr>
        <w:rPr>
          <w:sz w:val="28"/>
          <w:szCs w:val="28"/>
        </w:rPr>
      </w:pPr>
    </w:p>
    <w:p w14:paraId="6689F078" w14:textId="1BFDA047" w:rsidR="00CB68EF" w:rsidRDefault="00F20813">
      <w:pPr>
        <w:rPr>
          <w:b/>
          <w:bCs/>
          <w:sz w:val="40"/>
          <w:szCs w:val="27"/>
        </w:rPr>
      </w:pPr>
      <w:r>
        <w:t xml:space="preserve">If the user accidentally selects an unfamiliar language, pressing Select + </w:t>
      </w:r>
      <w:r w:rsidR="007C721B">
        <w:br/>
      </w:r>
      <w:r>
        <w:t>1 2 3 will restore the default profile.</w:t>
      </w:r>
      <w:bookmarkStart w:id="133" w:name="Menu-Availability"/>
      <w:bookmarkStart w:id="134" w:name="_Toc524434638"/>
      <w:bookmarkStart w:id="135" w:name="_Toc535923887"/>
      <w:bookmarkEnd w:id="133"/>
    </w:p>
    <w:p w14:paraId="5357C050" w14:textId="014C489A" w:rsidR="00C83121" w:rsidRPr="00A77CDC" w:rsidRDefault="00C83121" w:rsidP="00CB68EF">
      <w:pPr>
        <w:pStyle w:val="Heading3"/>
        <w:spacing w:after="220" w:afterAutospacing="0"/>
      </w:pPr>
      <w:bookmarkStart w:id="136" w:name="_Toc46928336"/>
      <w:r w:rsidRPr="00A77CDC">
        <w:t xml:space="preserve">Menu </w:t>
      </w:r>
      <w:r>
        <w:t>a</w:t>
      </w:r>
      <w:r w:rsidRPr="00A77CDC">
        <w:t>vailability</w:t>
      </w:r>
      <w:bookmarkEnd w:id="134"/>
      <w:bookmarkEnd w:id="135"/>
      <w:bookmarkEnd w:id="136"/>
    </w:p>
    <w:p w14:paraId="02E5E745" w14:textId="77777777" w:rsidR="00C3350E" w:rsidRDefault="00C3350E" w:rsidP="00C3350E">
      <w:r>
        <w:t>The menu is available for the Remote and Stand-Alone modes. Press Select + Up Arrow to open the menu in either mode.</w:t>
      </w:r>
    </w:p>
    <w:p w14:paraId="07CA2615" w14:textId="77777777" w:rsidR="00680FE7" w:rsidRPr="00680FE7" w:rsidRDefault="00680FE7" w:rsidP="00680FE7">
      <w:pPr>
        <w:rPr>
          <w:sz w:val="28"/>
          <w:szCs w:val="28"/>
        </w:rPr>
      </w:pPr>
    </w:p>
    <w:p w14:paraId="07E6D217" w14:textId="3669056F" w:rsidR="00C83121" w:rsidRPr="00A77CDC" w:rsidRDefault="00C3350E" w:rsidP="00C3350E">
      <w:r>
        <w:t>To exit the menu and return to the previous mode, press Dot 7</w:t>
      </w:r>
      <w:r w:rsidR="00C83121" w:rsidRPr="00A77CDC">
        <w:t>.</w:t>
      </w:r>
    </w:p>
    <w:p w14:paraId="3D1680D7" w14:textId="77777777" w:rsidR="00C83121" w:rsidRPr="00A77CDC" w:rsidRDefault="00C83121" w:rsidP="00CB68EF">
      <w:pPr>
        <w:pStyle w:val="Heading3"/>
        <w:spacing w:before="360" w:after="240" w:afterAutospacing="0"/>
      </w:pPr>
      <w:bookmarkStart w:id="137" w:name="_Toc524434639"/>
      <w:bookmarkStart w:id="138" w:name="_Toc535923888"/>
      <w:bookmarkStart w:id="139" w:name="_Toc46928337"/>
      <w:r w:rsidRPr="00A77CDC">
        <w:t xml:space="preserve">Menu </w:t>
      </w:r>
      <w:r>
        <w:t>o</w:t>
      </w:r>
      <w:r w:rsidRPr="00A77CDC">
        <w:t>ptions</w:t>
      </w:r>
      <w:bookmarkEnd w:id="137"/>
      <w:bookmarkEnd w:id="138"/>
      <w:bookmarkEnd w:id="139"/>
    </w:p>
    <w:p w14:paraId="3E5D814B" w14:textId="71B74144" w:rsidR="00C83121" w:rsidRPr="00A77CDC" w:rsidRDefault="00C3350E" w:rsidP="00C83121">
      <w:r w:rsidRPr="00C3350E">
        <w:t>Some of the Menu options have a default setting (indicated in the list below). For most of these options, you can move among alternatives by pressing the Right or Left Arrows and then pressing Select or Dot 8. Selected items are underlined with Dots 7 8. Refer to the specific section for further information</w:t>
      </w:r>
      <w:r w:rsidR="00C83121" w:rsidRPr="00A77CDC">
        <w:t>.</w:t>
      </w:r>
      <w:bookmarkStart w:id="140" w:name="Menu-Options"/>
      <w:bookmarkEnd w:id="140"/>
    </w:p>
    <w:p w14:paraId="49747933" w14:textId="77777777" w:rsidR="00C3350E" w:rsidRPr="00C3350E" w:rsidRDefault="00C3350E" w:rsidP="000713F5">
      <w:pPr>
        <w:pStyle w:val="ListBullet"/>
      </w:pPr>
      <w:bookmarkStart w:id="141" w:name="Battery"/>
      <w:bookmarkStart w:id="142" w:name="_Battery"/>
      <w:bookmarkStart w:id="143" w:name="_Toc524434640"/>
      <w:bookmarkEnd w:id="141"/>
      <w:bookmarkEnd w:id="142"/>
      <w:r w:rsidRPr="00C3350E">
        <w:t>Battery</w:t>
      </w:r>
    </w:p>
    <w:p w14:paraId="145A685B" w14:textId="1FC04453" w:rsidR="00C3350E" w:rsidRPr="00C3350E" w:rsidRDefault="00C3350E" w:rsidP="00C3350E">
      <w:pPr>
        <w:pStyle w:val="ListBullet"/>
      </w:pPr>
      <w:r w:rsidRPr="00C3350E">
        <w:t>Cursor Blink (1)</w:t>
      </w:r>
    </w:p>
    <w:p w14:paraId="6B6221D4" w14:textId="2E09D71B" w:rsidR="00C3350E" w:rsidRPr="00C3350E" w:rsidRDefault="00C3350E" w:rsidP="00C3350E">
      <w:pPr>
        <w:pStyle w:val="ListBullet"/>
      </w:pPr>
      <w:r w:rsidRPr="00C3350E">
        <w:t>Sort (Name: Ascend)</w:t>
      </w:r>
    </w:p>
    <w:p w14:paraId="2EB8B9C1" w14:textId="4A8DEE11" w:rsidR="00C3350E" w:rsidRPr="00C3350E" w:rsidRDefault="00C3350E" w:rsidP="00C3350E">
      <w:pPr>
        <w:pStyle w:val="ListBullet"/>
      </w:pPr>
      <w:r w:rsidRPr="00C3350E">
        <w:t>Split Words (Off)</w:t>
      </w:r>
    </w:p>
    <w:p w14:paraId="7FBADEC7" w14:textId="41F2D20D" w:rsidR="00C3350E" w:rsidRPr="00C3350E" w:rsidRDefault="00C3350E" w:rsidP="00C3350E">
      <w:pPr>
        <w:pStyle w:val="ListBullet"/>
      </w:pPr>
      <w:r w:rsidRPr="00C3350E">
        <w:t>Filter Dot 7 (On)</w:t>
      </w:r>
    </w:p>
    <w:p w14:paraId="3F0164F0" w14:textId="1B710854" w:rsidR="00C3350E" w:rsidRPr="00C3350E" w:rsidRDefault="00C3350E" w:rsidP="00C3350E">
      <w:pPr>
        <w:pStyle w:val="ListBullet"/>
      </w:pPr>
      <w:r w:rsidRPr="00C3350E">
        <w:t>Wrapping (On)</w:t>
      </w:r>
    </w:p>
    <w:p w14:paraId="338A33B7" w14:textId="5A593C8E" w:rsidR="00C3350E" w:rsidRPr="00C3350E" w:rsidRDefault="00C3350E" w:rsidP="00C3350E">
      <w:pPr>
        <w:pStyle w:val="ListBullet"/>
      </w:pPr>
      <w:r w:rsidRPr="00C3350E">
        <w:t>Compress Spaces (On)</w:t>
      </w:r>
    </w:p>
    <w:p w14:paraId="57EEB5DE" w14:textId="2C74FCB6" w:rsidR="00C3350E" w:rsidRPr="00C3350E" w:rsidRDefault="00C3350E" w:rsidP="00C3350E">
      <w:pPr>
        <w:pStyle w:val="ListBullet"/>
      </w:pPr>
      <w:r w:rsidRPr="00C3350E">
        <w:t xml:space="preserve">Scroll rate (Value) </w:t>
      </w:r>
    </w:p>
    <w:p w14:paraId="7BC3DCF0" w14:textId="1F0FA5E4" w:rsidR="00C3350E" w:rsidRPr="00C3350E" w:rsidRDefault="00C3350E" w:rsidP="00C3350E">
      <w:pPr>
        <w:pStyle w:val="ListBullet"/>
      </w:pPr>
      <w:r w:rsidRPr="00C3350E">
        <w:t>Profile 1</w:t>
      </w:r>
    </w:p>
    <w:p w14:paraId="23FFD47B" w14:textId="365BD227" w:rsidR="00C3350E" w:rsidRPr="00C3350E" w:rsidRDefault="00C3350E" w:rsidP="00C3350E">
      <w:pPr>
        <w:pStyle w:val="ListBullet"/>
      </w:pPr>
      <w:r w:rsidRPr="00C3350E">
        <w:t>Profile 2</w:t>
      </w:r>
    </w:p>
    <w:p w14:paraId="28873EBD" w14:textId="7B99F017" w:rsidR="00C3350E" w:rsidRPr="00C3350E" w:rsidRDefault="00C3350E" w:rsidP="00C3350E">
      <w:pPr>
        <w:pStyle w:val="ListBullet"/>
      </w:pPr>
      <w:r w:rsidRPr="00C3350E">
        <w:t>Profile 3</w:t>
      </w:r>
    </w:p>
    <w:p w14:paraId="677E9A25" w14:textId="5B9C9EF6" w:rsidR="00C3350E" w:rsidRPr="00C3350E" w:rsidRDefault="00C3350E" w:rsidP="00C3350E">
      <w:pPr>
        <w:pStyle w:val="ListBullet"/>
      </w:pPr>
      <w:r w:rsidRPr="00C3350E">
        <w:t>Profile 4</w:t>
      </w:r>
    </w:p>
    <w:p w14:paraId="7EEC7433" w14:textId="228B1FE8" w:rsidR="00C3350E" w:rsidRPr="00C3350E" w:rsidRDefault="00C3350E" w:rsidP="00C3350E">
      <w:pPr>
        <w:pStyle w:val="ListBullet"/>
      </w:pPr>
      <w:r w:rsidRPr="00C3350E">
        <w:t xml:space="preserve">Ver. </w:t>
      </w:r>
    </w:p>
    <w:p w14:paraId="5032C4E8" w14:textId="4E53C745" w:rsidR="00C3350E" w:rsidRPr="00C3350E" w:rsidRDefault="00C3350E" w:rsidP="00C3350E">
      <w:pPr>
        <w:pStyle w:val="ListBullet"/>
      </w:pPr>
      <w:r w:rsidRPr="00C3350E">
        <w:t>BVer.</w:t>
      </w:r>
    </w:p>
    <w:p w14:paraId="46B8E633" w14:textId="7F10808C" w:rsidR="00C3350E" w:rsidRPr="00C3350E" w:rsidRDefault="00C3350E" w:rsidP="00C3350E">
      <w:pPr>
        <w:pStyle w:val="ListBullet"/>
      </w:pPr>
      <w:r w:rsidRPr="00C3350E">
        <w:t xml:space="preserve">Sr. </w:t>
      </w:r>
    </w:p>
    <w:p w14:paraId="3E641E46" w14:textId="37207CF0" w:rsidR="00C3350E" w:rsidRPr="00C3350E" w:rsidRDefault="00C3350E" w:rsidP="00C3350E">
      <w:pPr>
        <w:pStyle w:val="ListBullet"/>
      </w:pPr>
      <w:r w:rsidRPr="00C3350E">
        <w:lastRenderedPageBreak/>
        <w:t xml:space="preserve">Reset Defaults </w:t>
      </w:r>
    </w:p>
    <w:p w14:paraId="21EA44EA" w14:textId="7465C340" w:rsidR="00C3350E" w:rsidRPr="00C3350E" w:rsidRDefault="00C3350E" w:rsidP="00C3350E">
      <w:pPr>
        <w:pStyle w:val="ListBullet"/>
      </w:pPr>
      <w:r w:rsidRPr="00C3350E">
        <w:t>Dateform dd-mm-yyyy</w:t>
      </w:r>
    </w:p>
    <w:p w14:paraId="3362848C" w14:textId="7F0053B3" w:rsidR="00C3350E" w:rsidRPr="00C3350E" w:rsidRDefault="00C3350E" w:rsidP="00C3350E">
      <w:pPr>
        <w:pStyle w:val="ListBullet"/>
      </w:pPr>
      <w:r w:rsidRPr="00C3350E">
        <w:t>Clock Settings</w:t>
      </w:r>
    </w:p>
    <w:p w14:paraId="6583C9E5" w14:textId="4A97F822" w:rsidR="00C3350E" w:rsidRPr="00C3350E" w:rsidRDefault="00C3350E" w:rsidP="00C3350E">
      <w:pPr>
        <w:pStyle w:val="ListBullet"/>
      </w:pPr>
      <w:r w:rsidRPr="00C3350E">
        <w:t>Alarm 1</w:t>
      </w:r>
    </w:p>
    <w:p w14:paraId="0BE54AA2" w14:textId="4316FECD" w:rsidR="00C3350E" w:rsidRPr="00C3350E" w:rsidRDefault="00C3350E" w:rsidP="00C3350E">
      <w:pPr>
        <w:pStyle w:val="ListBullet"/>
      </w:pPr>
      <w:r w:rsidRPr="00C3350E">
        <w:t>Alarm 2</w:t>
      </w:r>
    </w:p>
    <w:p w14:paraId="766CE6AA" w14:textId="0EB82978" w:rsidR="00C3350E" w:rsidRPr="00C3350E" w:rsidRDefault="00C3350E" w:rsidP="00C3350E">
      <w:pPr>
        <w:pStyle w:val="ListBullet"/>
      </w:pPr>
      <w:r w:rsidRPr="00C3350E">
        <w:t xml:space="preserve">USB (HID) </w:t>
      </w:r>
    </w:p>
    <w:p w14:paraId="4ADA0257" w14:textId="4A1B88FB" w:rsidR="00C3350E" w:rsidRPr="00C3350E" w:rsidRDefault="00C3350E" w:rsidP="00C3350E">
      <w:pPr>
        <w:pStyle w:val="ListBullet"/>
      </w:pPr>
      <w:r w:rsidRPr="00C3350E">
        <w:t xml:space="preserve">Bluetooth (Auto) </w:t>
      </w:r>
    </w:p>
    <w:p w14:paraId="2898A3BD" w14:textId="1D62DB5B" w:rsidR="00C3350E" w:rsidRPr="00C3350E" w:rsidRDefault="00C3350E" w:rsidP="00C3350E">
      <w:pPr>
        <w:pStyle w:val="ListBullet"/>
      </w:pPr>
      <w:r w:rsidRPr="00C3350E">
        <w:t xml:space="preserve">Pair (Just Works) </w:t>
      </w:r>
    </w:p>
    <w:p w14:paraId="02CE653A" w14:textId="7485E130" w:rsidR="00C3350E" w:rsidRPr="00C3350E" w:rsidRDefault="00C3350E" w:rsidP="00C3350E">
      <w:pPr>
        <w:pStyle w:val="ListBullet"/>
      </w:pPr>
      <w:r w:rsidRPr="00C3350E">
        <w:t xml:space="preserve">Emulate (Off) </w:t>
      </w:r>
    </w:p>
    <w:p w14:paraId="430E1433" w14:textId="4F1CD1F1" w:rsidR="00C3350E" w:rsidRPr="00C3350E" w:rsidRDefault="00C3350E" w:rsidP="00C3350E">
      <w:pPr>
        <w:pStyle w:val="ListBullet"/>
      </w:pPr>
      <w:r w:rsidRPr="00C3350E">
        <w:t xml:space="preserve">Mode (Stand-Alone) </w:t>
      </w:r>
    </w:p>
    <w:p w14:paraId="4533272A" w14:textId="77777777" w:rsidR="00C83121" w:rsidRPr="00A77CDC" w:rsidRDefault="00C83121" w:rsidP="00C83121">
      <w:pPr>
        <w:pStyle w:val="Heading4"/>
      </w:pPr>
      <w:r w:rsidRPr="003F4554">
        <w:t>Battery</w:t>
      </w:r>
      <w:bookmarkEnd w:id="143"/>
    </w:p>
    <w:p w14:paraId="622DA81B" w14:textId="130E520C" w:rsidR="00C3350E" w:rsidRDefault="00C3350E" w:rsidP="00C3350E">
      <w:r>
        <w:t xml:space="preserve">The Battery status menu item displays the amount of power (percentage) left in the battery. When the battery in the Orbit Reader 20 Plus gets to 10%, Dot 8 of the 20th cell on the display blinks on and off. This </w:t>
      </w:r>
      <w:r w:rsidR="00680FE7">
        <w:t>behaviour</w:t>
      </w:r>
      <w:r>
        <w:t xml:space="preserve"> is normal, indicating that the battery is low.</w:t>
      </w:r>
    </w:p>
    <w:p w14:paraId="0C97101E" w14:textId="77777777" w:rsidR="00C3350E" w:rsidRDefault="00C3350E" w:rsidP="00C3350E"/>
    <w:p w14:paraId="6276EA2F" w14:textId="1A520F7D" w:rsidR="00C83121" w:rsidRPr="00A77CDC" w:rsidRDefault="00C3350E" w:rsidP="00C3350E">
      <w:r>
        <w:t>It also notes when the unit is charging. For example, when plugged in for charging, the message "-- Charging XX%" is displayed, where XX is the percentage number. Similarly, for first-time use, the message "-- Battery XX%" is displayed</w:t>
      </w:r>
      <w:r w:rsidR="00C83121" w:rsidRPr="00A77CDC">
        <w:t>.</w:t>
      </w:r>
      <w:bookmarkStart w:id="144" w:name="Cursor-Blink-1"/>
      <w:bookmarkEnd w:id="144"/>
    </w:p>
    <w:p w14:paraId="0702FCA5" w14:textId="77777777" w:rsidR="00C83121" w:rsidRPr="00A77CDC" w:rsidRDefault="00C83121" w:rsidP="00C83121">
      <w:pPr>
        <w:pStyle w:val="Heading4"/>
      </w:pPr>
      <w:bookmarkStart w:id="145" w:name="_Cursor_Blink_(1)"/>
      <w:bookmarkStart w:id="146" w:name="_Toc524434641"/>
      <w:bookmarkEnd w:id="145"/>
      <w:r w:rsidRPr="00A77CDC">
        <w:t xml:space="preserve">Cursor </w:t>
      </w:r>
      <w:r>
        <w:t>B</w:t>
      </w:r>
      <w:r w:rsidRPr="00A77CDC">
        <w:t>link (1)</w:t>
      </w:r>
      <w:bookmarkEnd w:id="146"/>
    </w:p>
    <w:p w14:paraId="18A30B2E" w14:textId="43BD3485" w:rsidR="00C83121" w:rsidRPr="00A77CDC" w:rsidRDefault="00C3350E" w:rsidP="00C83121">
      <w:r w:rsidRPr="00C3350E">
        <w:t>The Cursor Blink option works only while editing in the Edit Box or Editor mode. This option allows selecting the number of seconds between blinks. The default setting for the Cursor Blink option is one second between blinks. The setting choices are 1, 5, 15, 30, and 60 seconds, and 0 where the cursor does not blink. To make a selection, press Select</w:t>
      </w:r>
      <w:r w:rsidR="00C83121" w:rsidRPr="00A77CDC">
        <w:t>.</w:t>
      </w:r>
    </w:p>
    <w:p w14:paraId="41F090E5" w14:textId="77777777" w:rsidR="00C83121" w:rsidRPr="00A77CDC" w:rsidRDefault="00C83121" w:rsidP="00C83121">
      <w:pPr>
        <w:pStyle w:val="Heading4"/>
      </w:pPr>
      <w:bookmarkStart w:id="147" w:name="_Sort_(Name:_Ascend)"/>
      <w:bookmarkStart w:id="148" w:name="_Toc524434642"/>
      <w:bookmarkEnd w:id="147"/>
      <w:r w:rsidRPr="00A77CDC">
        <w:t>Sort (Name: Ascend)</w:t>
      </w:r>
      <w:bookmarkEnd w:id="148"/>
    </w:p>
    <w:p w14:paraId="12829B8A" w14:textId="2CEE225F" w:rsidR="00C3350E" w:rsidRDefault="00C3350E" w:rsidP="00C3350E">
      <w:r>
        <w:t>The Sort menu item lets you change the order of the files on the SD card, using The Orbit Reader 20 Plus's built-in File Manager. The sorting options are</w:t>
      </w:r>
      <w:r w:rsidR="00BA74A7">
        <w:t xml:space="preserve"> – </w:t>
      </w:r>
      <w:r>
        <w:t>Name (Ascend/Descend), Date, Size, and Last Read. The default setting for Sort is Name (Ascend). To return to the File Manager, press Dot 7 from Stand-Alone mode. To make a selection, press Select or Dot 8.</w:t>
      </w:r>
    </w:p>
    <w:p w14:paraId="3795C8BC" w14:textId="77777777" w:rsidR="00C3350E" w:rsidRDefault="00C3350E" w:rsidP="00C3350E"/>
    <w:p w14:paraId="0842B8B4" w14:textId="25B3ADDF" w:rsidR="00C3350E" w:rsidRDefault="00C3350E" w:rsidP="00C3350E">
      <w:r>
        <w:lastRenderedPageBreak/>
        <w:t>In Remote mode, press Select + Up Arrow. This command takes you to the Menu. Use Down Arrow to Sort list item.</w:t>
      </w:r>
    </w:p>
    <w:p w14:paraId="02B49428" w14:textId="77777777" w:rsidR="00C3350E" w:rsidRDefault="00C3350E" w:rsidP="00C3350E"/>
    <w:p w14:paraId="64A46FF0" w14:textId="77777777" w:rsidR="00C3350E" w:rsidRDefault="00C3350E" w:rsidP="00C3350E">
      <w:r>
        <w:t>If you are in File Manager or Reader, press Select + Up Arrow to enter the Menu, then Down Arrow to Sort.</w:t>
      </w:r>
    </w:p>
    <w:p w14:paraId="136726E1" w14:textId="77777777" w:rsidR="00C3350E" w:rsidRDefault="00C3350E" w:rsidP="00C3350E"/>
    <w:p w14:paraId="774B444D" w14:textId="77777777" w:rsidR="00C3350E" w:rsidRDefault="00C3350E" w:rsidP="00C3350E">
      <w:r>
        <w:t>If you are in Editor, first exit (Select, E OR Select twice) and then press Select + Up Arrow to enter the Menu. Down Arrow to Sort.</w:t>
      </w:r>
    </w:p>
    <w:p w14:paraId="1D883184" w14:textId="77777777" w:rsidR="00C3350E" w:rsidRDefault="00C3350E" w:rsidP="00C3350E"/>
    <w:p w14:paraId="094D9D92" w14:textId="65DC526F" w:rsidR="00C83121" w:rsidRPr="00A77CDC" w:rsidRDefault="00C3350E" w:rsidP="00C3350E">
      <w:r w:rsidRPr="00680FE7">
        <w:t>Additionally, you may sort files within the selected category in Ascending or Descending order. After selecting a category, press the Right Arrow until you reach either Ascend or Descend in the list and press the Select button or Dot 8.</w:t>
      </w:r>
      <w:r>
        <w:t xml:space="preserve"> The Orbit Reader 20 Plus arranges the files in the indicated order. The default setting for this menu item is Ascending (A to Z</w:t>
      </w:r>
      <w:r w:rsidR="00C83121" w:rsidRPr="00A77CDC">
        <w:t>).</w:t>
      </w:r>
    </w:p>
    <w:p w14:paraId="01A2902F" w14:textId="77777777" w:rsidR="00C83121" w:rsidRPr="00A77CDC" w:rsidRDefault="00C83121" w:rsidP="00C83121">
      <w:pPr>
        <w:pStyle w:val="Heading4"/>
      </w:pPr>
      <w:bookmarkStart w:id="149" w:name="Split-Words-Off"/>
      <w:bookmarkStart w:id="150" w:name="_Split_Words_(Off)"/>
      <w:bookmarkStart w:id="151" w:name="_Toc524434643"/>
      <w:bookmarkEnd w:id="149"/>
      <w:bookmarkEnd w:id="150"/>
      <w:r w:rsidRPr="00275E39">
        <w:t xml:space="preserve">Split </w:t>
      </w:r>
      <w:r>
        <w:t>W</w:t>
      </w:r>
      <w:r w:rsidRPr="00275E39">
        <w:t>ords (Off)</w:t>
      </w:r>
      <w:bookmarkEnd w:id="151"/>
    </w:p>
    <w:p w14:paraId="5481F9A5" w14:textId="1D297E4A" w:rsidR="00C83121" w:rsidRPr="00A77CDC" w:rsidRDefault="00C3350E" w:rsidP="00C83121">
      <w:r w:rsidRPr="00C3350E">
        <w:t>The default setting for Split Words is Off. In the default setting, the Reader tries to put as much content on the display as possible without splitting a word. However, if you want 20 cells of braille, no matter the content, set Split Words to On. When Split Words is on, the Reader shows partial words. When you pan to the next 20 cells of braille, the remainder of that word appears at the beginning of the line. To make a selection, press Select or Dot 8</w:t>
      </w:r>
      <w:r w:rsidR="00C83121" w:rsidRPr="00A77CDC">
        <w:t>.</w:t>
      </w:r>
    </w:p>
    <w:p w14:paraId="19530CFB" w14:textId="77777777" w:rsidR="00C83121" w:rsidRPr="00A77CDC" w:rsidRDefault="00C83121" w:rsidP="00C83121">
      <w:pPr>
        <w:pStyle w:val="Heading4"/>
      </w:pPr>
      <w:bookmarkStart w:id="152" w:name="Filter-Dot-7-On"/>
      <w:bookmarkStart w:id="153" w:name="_Filter_Dot_7"/>
      <w:bookmarkStart w:id="154" w:name="_Toc524434644"/>
      <w:bookmarkEnd w:id="152"/>
      <w:bookmarkEnd w:id="153"/>
      <w:r w:rsidRPr="00A77CDC">
        <w:t xml:space="preserve">Filter </w:t>
      </w:r>
      <w:r>
        <w:t>D</w:t>
      </w:r>
      <w:r w:rsidRPr="00A77CDC">
        <w:t>ot 7 (On)</w:t>
      </w:r>
      <w:bookmarkEnd w:id="154"/>
    </w:p>
    <w:p w14:paraId="2225B68D" w14:textId="6F469B4B" w:rsidR="00C83121" w:rsidRPr="00A77CDC" w:rsidRDefault="00C3350E" w:rsidP="00C83121">
      <w:r w:rsidRPr="00C3350E">
        <w:t>The default setting for Filter Dot 7 is On. The Filter Dot 7 menu item lets you turn off the Dot 7 that frequently appears in some BRL and BRF files. The Dot 7 is filtered by default, but if you want to make a BRL or BRF file that uses eight-dot braille, turn this setting off. To make a selection, press Select or Dot 8</w:t>
      </w:r>
      <w:r w:rsidR="00C83121" w:rsidRPr="00A77CDC">
        <w:t>.</w:t>
      </w:r>
    </w:p>
    <w:p w14:paraId="1BD90FFF" w14:textId="77777777" w:rsidR="00C83121" w:rsidRPr="00A77CDC" w:rsidRDefault="00C83121" w:rsidP="00C83121">
      <w:pPr>
        <w:pStyle w:val="Heading4"/>
      </w:pPr>
      <w:bookmarkStart w:id="155" w:name="_Wrapping_(On)"/>
      <w:bookmarkStart w:id="156" w:name="_Toc524434645"/>
      <w:bookmarkEnd w:id="155"/>
      <w:r w:rsidRPr="00A77CDC">
        <w:t>Wrapping (On)</w:t>
      </w:r>
      <w:bookmarkEnd w:id="156"/>
    </w:p>
    <w:p w14:paraId="71477C21" w14:textId="6BFA7E29" w:rsidR="00C83121" w:rsidRPr="00A77CDC" w:rsidRDefault="00C3350E" w:rsidP="00C83121">
      <w:r w:rsidRPr="00C3350E">
        <w:t xml:space="preserve">The default setting for Wrapping is On. The Wrapping option is The Orbit Reader 20 Plus's way of reflowing files that are already formatted for embossing. Normally, formatted files contain line-end indicators every </w:t>
      </w:r>
      <w:r w:rsidR="007C721B">
        <w:br/>
      </w:r>
      <w:r w:rsidRPr="00C3350E">
        <w:t xml:space="preserve">38-40 characters, which starts a new line. This option eliminates extra </w:t>
      </w:r>
      <w:r w:rsidRPr="00C3350E">
        <w:lastRenderedPageBreak/>
        <w:t>spaces, making it easier to read on a 20-cell display. To make a selection, press Select</w:t>
      </w:r>
      <w:r w:rsidR="00C83121" w:rsidRPr="00A77CDC">
        <w:t>.</w:t>
      </w:r>
    </w:p>
    <w:p w14:paraId="5E71FDAA" w14:textId="77777777" w:rsidR="00C83121" w:rsidRPr="00A77CDC" w:rsidRDefault="00C83121" w:rsidP="00C83121">
      <w:pPr>
        <w:pStyle w:val="Heading4"/>
      </w:pPr>
      <w:bookmarkStart w:id="157" w:name="Compress-Spaces-On"/>
      <w:bookmarkStart w:id="158" w:name="_Compress_Spaces_(On)"/>
      <w:bookmarkStart w:id="159" w:name="_Toc524434646"/>
      <w:bookmarkEnd w:id="157"/>
      <w:bookmarkEnd w:id="158"/>
      <w:r w:rsidRPr="00A77CDC">
        <w:t xml:space="preserve">Compress </w:t>
      </w:r>
      <w:r>
        <w:t>S</w:t>
      </w:r>
      <w:r w:rsidRPr="00A77CDC">
        <w:t>paces (On)</w:t>
      </w:r>
      <w:bookmarkEnd w:id="159"/>
    </w:p>
    <w:p w14:paraId="18D058A5" w14:textId="77777777" w:rsidR="00C3350E" w:rsidRDefault="00C3350E" w:rsidP="00C3350E">
      <w:r>
        <w:t>Carriage returns, blank lines, and tabs represent extra spaces (or white space) in a document. These spaces take up lots 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0BE55F8A" w14:textId="77777777" w:rsidR="00C3350E" w:rsidRDefault="00C3350E" w:rsidP="00C3350E"/>
    <w:p w14:paraId="744A4923" w14:textId="798EE5B1" w:rsidR="00C83121" w:rsidRPr="00A77CDC" w:rsidRDefault="00C3350E" w:rsidP="00C3350E">
      <w:r>
        <w:t>The default setting for Compress Spaces is On. To make a selection, press Select or Dot 8</w:t>
      </w:r>
      <w:r w:rsidR="00C83121" w:rsidRPr="00A77CDC">
        <w:t>.</w:t>
      </w:r>
    </w:p>
    <w:p w14:paraId="60E4A81E" w14:textId="5B8B6588" w:rsidR="00C83121" w:rsidRPr="00A77CDC" w:rsidRDefault="00C3350E" w:rsidP="00C83121">
      <w:pPr>
        <w:pStyle w:val="Heading4"/>
      </w:pPr>
      <w:bookmarkStart w:id="160" w:name="Load-Files"/>
      <w:bookmarkStart w:id="161" w:name="_Load_Files"/>
      <w:bookmarkStart w:id="162" w:name="_Load_Language"/>
      <w:bookmarkEnd w:id="160"/>
      <w:bookmarkEnd w:id="161"/>
      <w:bookmarkEnd w:id="162"/>
      <w:r w:rsidRPr="00C3350E">
        <w:t>Scroll rate (Value)</w:t>
      </w:r>
      <w:r w:rsidR="00C83121" w:rsidRPr="00A77CDC">
        <w:t xml:space="preserve"> </w:t>
      </w:r>
    </w:p>
    <w:p w14:paraId="0264FB5A" w14:textId="3B23D797" w:rsidR="00C83121" w:rsidRDefault="00C3350E" w:rsidP="00C83121">
      <w:r>
        <w:t xml:space="preserve">Displays the current scroll rate time in seconds. This cannot be modified from the Menu but can be adjusted as described in section </w:t>
      </w:r>
      <w:hyperlink w:anchor="_Braille_Pacer_(Auto-Scroll)" w:history="1">
        <w:r w:rsidRPr="00741D9A">
          <w:rPr>
            <w:rStyle w:val="Hyperlink"/>
          </w:rPr>
          <w:t>Auto-Scroll</w:t>
        </w:r>
      </w:hyperlink>
      <w:r w:rsidR="00C83121" w:rsidRPr="00A77CDC">
        <w:t>.</w:t>
      </w:r>
    </w:p>
    <w:p w14:paraId="094398B1" w14:textId="1572C660" w:rsidR="00C83121" w:rsidRPr="00A77CDC" w:rsidRDefault="00C3350E" w:rsidP="00C83121">
      <w:pPr>
        <w:pStyle w:val="Heading4"/>
      </w:pPr>
      <w:bookmarkStart w:id="163" w:name="_Toc493075380"/>
      <w:bookmarkStart w:id="164" w:name="_Toc493075503"/>
      <w:bookmarkStart w:id="165" w:name="_Toc493084529"/>
      <w:bookmarkStart w:id="166" w:name="Switch-Files"/>
      <w:bookmarkStart w:id="167" w:name="_Switch_Files"/>
      <w:bookmarkStart w:id="168" w:name="_Switch_Language"/>
      <w:bookmarkStart w:id="169" w:name="_Toc524434648"/>
      <w:bookmarkEnd w:id="163"/>
      <w:bookmarkEnd w:id="164"/>
      <w:bookmarkEnd w:id="165"/>
      <w:bookmarkEnd w:id="166"/>
      <w:bookmarkEnd w:id="167"/>
      <w:bookmarkEnd w:id="168"/>
      <w:r w:rsidRPr="00C3350E">
        <w:t>Profile</w:t>
      </w:r>
      <w:bookmarkEnd w:id="169"/>
      <w:r>
        <w:t xml:space="preserve"> 1</w:t>
      </w:r>
      <w:r w:rsidR="00C83121" w:rsidRPr="00A77CDC">
        <w:t xml:space="preserve"> </w:t>
      </w:r>
    </w:p>
    <w:p w14:paraId="57E6288D" w14:textId="52B6EC1F" w:rsidR="00EC5376" w:rsidRPr="00A77CDC" w:rsidRDefault="00C3350E" w:rsidP="00EC5376">
      <w:r w:rsidRPr="00C3350E">
        <w:t>The Profile 1 default settings are configured mainly for using the device with the UEB Grade 1. However, it can be configured to select any of the available languages and encoding schemes</w:t>
      </w:r>
      <w:r w:rsidR="00EC5376">
        <w:t>.</w:t>
      </w:r>
      <w:r w:rsidR="00EC5376" w:rsidRPr="00EC5376">
        <w:t xml:space="preserve"> </w:t>
      </w:r>
    </w:p>
    <w:p w14:paraId="26173E0A" w14:textId="77777777" w:rsidR="00EC5376" w:rsidRDefault="00EC5376" w:rsidP="00EC5376">
      <w:pPr>
        <w:pStyle w:val="ListBullet"/>
      </w:pPr>
      <w:r>
        <w:t>System Language: UEB Grade 1</w:t>
      </w:r>
    </w:p>
    <w:p w14:paraId="64B3C2FF" w14:textId="77777777" w:rsidR="00EC5376" w:rsidRDefault="00EC5376" w:rsidP="00EC5376">
      <w:pPr>
        <w:pStyle w:val="ListBullet"/>
      </w:pPr>
      <w:r>
        <w:t xml:space="preserve">Read/Edit Language: UEB Grade 1 </w:t>
      </w:r>
    </w:p>
    <w:p w14:paraId="46B8258F" w14:textId="38D21532" w:rsidR="000C59F4" w:rsidRPr="00A55C9D" w:rsidRDefault="00EC5376" w:rsidP="00A55C9D">
      <w:pPr>
        <w:pStyle w:val="ListBullet"/>
      </w:pPr>
      <w:r>
        <w:t xml:space="preserve">Editor Encoding: ANSI </w:t>
      </w:r>
      <w:r w:rsidRPr="00A77CDC">
        <w:t>ASCII</w:t>
      </w:r>
    </w:p>
    <w:p w14:paraId="37F07A0F" w14:textId="4F067B61" w:rsidR="00EC5376" w:rsidRPr="00A77CDC" w:rsidRDefault="00EC5376" w:rsidP="00EC5376">
      <w:pPr>
        <w:pStyle w:val="Heading4"/>
      </w:pPr>
      <w:r w:rsidRPr="00C3350E">
        <w:t>Profile</w:t>
      </w:r>
      <w:r>
        <w:t xml:space="preserve"> 2</w:t>
      </w:r>
      <w:r w:rsidRPr="00A77CDC">
        <w:t xml:space="preserve"> </w:t>
      </w:r>
    </w:p>
    <w:p w14:paraId="1F87582F" w14:textId="4339ED67" w:rsidR="00EC5376" w:rsidRPr="00A77CDC" w:rsidRDefault="00EC5376" w:rsidP="00EC5376">
      <w:r w:rsidRPr="00EC5376">
        <w:t>The profile 2 default settings are configured for using the device with the UEB Grade 2. However, it can be configured to select any of the available languages and encoding schemes</w:t>
      </w:r>
      <w:r>
        <w:t>.</w:t>
      </w:r>
      <w:r w:rsidRPr="00EC5376">
        <w:t xml:space="preserve"> </w:t>
      </w:r>
    </w:p>
    <w:p w14:paraId="264EC889" w14:textId="77777777" w:rsidR="00EC5376" w:rsidRDefault="00EC5376" w:rsidP="00EC5376">
      <w:pPr>
        <w:pStyle w:val="ListBullet"/>
      </w:pPr>
      <w:r>
        <w:t>System Language: UEB Grade 1</w:t>
      </w:r>
    </w:p>
    <w:p w14:paraId="376FF1DB" w14:textId="77777777" w:rsidR="00EC5376" w:rsidRDefault="00EC5376" w:rsidP="00EC5376">
      <w:pPr>
        <w:pStyle w:val="ListBullet"/>
      </w:pPr>
      <w:r>
        <w:t xml:space="preserve">Read/Edit Language: UEB Grade 1 </w:t>
      </w:r>
    </w:p>
    <w:p w14:paraId="3E172505" w14:textId="5087D9F4" w:rsidR="00EC5376" w:rsidRDefault="00EC5376" w:rsidP="00EC5376">
      <w:pPr>
        <w:pStyle w:val="ListBullet"/>
      </w:pPr>
      <w:r>
        <w:t xml:space="preserve">Editor Encoding: ANSI </w:t>
      </w:r>
      <w:r w:rsidRPr="00A77CDC">
        <w:t>ASCII</w:t>
      </w:r>
    </w:p>
    <w:p w14:paraId="18F3FB5F" w14:textId="59F96EC7" w:rsidR="00EC5376" w:rsidRPr="00A77CDC" w:rsidRDefault="00EC5376" w:rsidP="00EC5376">
      <w:pPr>
        <w:pStyle w:val="Heading4"/>
      </w:pPr>
      <w:r w:rsidRPr="00C3350E">
        <w:lastRenderedPageBreak/>
        <w:t>Profile</w:t>
      </w:r>
      <w:r>
        <w:t xml:space="preserve"> 3</w:t>
      </w:r>
    </w:p>
    <w:p w14:paraId="62FF3B15" w14:textId="5223E978" w:rsidR="00EC5376" w:rsidRPr="00A77CDC" w:rsidRDefault="00EC5376" w:rsidP="00EC5376">
      <w:r w:rsidRPr="00EC5376">
        <w:t>The profile 3 default settings are configured mainly for using the device with the Computer Braille. However, it can be configured to select any of the available languages and encoding schemes</w:t>
      </w:r>
      <w:r>
        <w:t>.</w:t>
      </w:r>
      <w:r w:rsidRPr="00EC5376">
        <w:t xml:space="preserve"> </w:t>
      </w:r>
    </w:p>
    <w:p w14:paraId="60E4A28A" w14:textId="77777777" w:rsidR="00EC5376" w:rsidRDefault="00EC5376" w:rsidP="00EC5376">
      <w:pPr>
        <w:pStyle w:val="ListBullet"/>
      </w:pPr>
      <w:r>
        <w:t>System Language: Computer Braille</w:t>
      </w:r>
    </w:p>
    <w:p w14:paraId="3E3C6545" w14:textId="77777777" w:rsidR="00EC5376" w:rsidRDefault="00EC5376" w:rsidP="00EC5376">
      <w:pPr>
        <w:pStyle w:val="ListBullet"/>
      </w:pPr>
      <w:r>
        <w:t>Read/Edit Language: BRF</w:t>
      </w:r>
    </w:p>
    <w:p w14:paraId="003085FA" w14:textId="4A52A4C4" w:rsidR="00EC5376" w:rsidRDefault="00EC5376" w:rsidP="006C70DC">
      <w:pPr>
        <w:pStyle w:val="ListBullet"/>
      </w:pPr>
      <w:r>
        <w:t>Editor Encoding: ANSI</w:t>
      </w:r>
      <w:r w:rsidR="003136B8">
        <w:t xml:space="preserve"> </w:t>
      </w:r>
    </w:p>
    <w:p w14:paraId="60907AC5" w14:textId="146DEC6D" w:rsidR="00EC5376" w:rsidRPr="00A77CDC" w:rsidRDefault="00EC5376" w:rsidP="00EC5376">
      <w:pPr>
        <w:pStyle w:val="Heading4"/>
      </w:pPr>
      <w:r w:rsidRPr="00C3350E">
        <w:t>Profile</w:t>
      </w:r>
      <w:r>
        <w:t xml:space="preserve"> 4</w:t>
      </w:r>
    </w:p>
    <w:p w14:paraId="21C2C531" w14:textId="25AC171C" w:rsidR="00EC5376" w:rsidRPr="00A77CDC" w:rsidRDefault="00EC5376" w:rsidP="00EC5376">
      <w:r w:rsidRPr="00EC5376">
        <w:t>The profile 4 default settings are configured mainly for using the device with the language loaded from the SD card. However, it can be configured to select any of the available languages</w:t>
      </w:r>
      <w:r>
        <w:t>.</w:t>
      </w:r>
      <w:r w:rsidRPr="00EC5376">
        <w:t xml:space="preserve"> </w:t>
      </w:r>
    </w:p>
    <w:p w14:paraId="74CD9F1D" w14:textId="77777777" w:rsidR="00EC5376" w:rsidRDefault="00EC5376" w:rsidP="00EC5376">
      <w:pPr>
        <w:pStyle w:val="ListBullet"/>
      </w:pPr>
      <w:r>
        <w:t>System Language: &lt;Languages from SD card&gt;</w:t>
      </w:r>
    </w:p>
    <w:p w14:paraId="0F5E0710" w14:textId="77777777" w:rsidR="00EC5376" w:rsidRDefault="00EC5376" w:rsidP="00EC5376">
      <w:pPr>
        <w:pStyle w:val="ListBullet"/>
      </w:pPr>
      <w:r>
        <w:t>Read/Edit Language: &lt;Languages from SD card&gt;</w:t>
      </w:r>
    </w:p>
    <w:p w14:paraId="390F8A25" w14:textId="68A6EF52" w:rsidR="00EC5376" w:rsidRDefault="00EC5376" w:rsidP="00EC5376">
      <w:pPr>
        <w:pStyle w:val="ListBullet"/>
      </w:pPr>
      <w:r>
        <w:t xml:space="preserve">Editor Encoding: UTF-8 </w:t>
      </w:r>
    </w:p>
    <w:p w14:paraId="5B4E25A7" w14:textId="77777777" w:rsidR="00EC5376" w:rsidRDefault="00EC5376" w:rsidP="00EC5376">
      <w:pPr>
        <w:rPr>
          <w:b/>
        </w:rPr>
      </w:pPr>
    </w:p>
    <w:p w14:paraId="67380550" w14:textId="27B05C72" w:rsidR="00EC5376" w:rsidRDefault="00EC5376" w:rsidP="00EC5376">
      <w:pPr>
        <w:rPr>
          <w:lang w:eastAsia="en-IN"/>
        </w:rPr>
      </w:pPr>
      <w:r w:rsidRPr="00F7035D">
        <w:rPr>
          <w:b/>
        </w:rPr>
        <w:t>Note:</w:t>
      </w:r>
      <w:r w:rsidRPr="00F7035D">
        <w:t xml:space="preserve"> The default settings of Profile 1,2,3, and 4 can be changed with the help of Right/Left Arrow keys, under the </w:t>
      </w:r>
      <w:r w:rsidRPr="00F7035D">
        <w:rPr>
          <w:lang w:eastAsia="en-IN"/>
        </w:rPr>
        <w:t>System Language, Read/Edit Language and Editor Encoding options.</w:t>
      </w:r>
    </w:p>
    <w:p w14:paraId="33D750B0" w14:textId="77777777" w:rsidR="00EC5376" w:rsidRDefault="00EC5376" w:rsidP="00EC5376">
      <w:pPr>
        <w:rPr>
          <w:lang w:eastAsia="en-IN"/>
        </w:rPr>
      </w:pPr>
    </w:p>
    <w:p w14:paraId="331A746F" w14:textId="77777777" w:rsidR="00EC5376" w:rsidRDefault="00EC5376" w:rsidP="00EC5376">
      <w:pPr>
        <w:rPr>
          <w:lang w:eastAsia="en-IN"/>
        </w:rPr>
      </w:pPr>
      <w:r>
        <w:rPr>
          <w:lang w:eastAsia="en-IN"/>
        </w:rPr>
        <w:t>For example, if you wish to have the system language as UEB Grade 2 and work with BRF files, you can select Profile 3 that has the following default settings.</w:t>
      </w:r>
    </w:p>
    <w:p w14:paraId="08FBF889" w14:textId="19E665B5" w:rsidR="00EC5376" w:rsidRDefault="00EC5376" w:rsidP="00EC5376">
      <w:pPr>
        <w:pStyle w:val="ListBullet"/>
        <w:rPr>
          <w:lang w:eastAsia="en-IN"/>
        </w:rPr>
      </w:pPr>
      <w:r>
        <w:rPr>
          <w:lang w:eastAsia="en-IN"/>
        </w:rPr>
        <w:t>System Language: ueb_g2</w:t>
      </w:r>
    </w:p>
    <w:p w14:paraId="457A6022" w14:textId="2F0A326E" w:rsidR="00EC5376" w:rsidRDefault="00EC5376" w:rsidP="00EC5376">
      <w:pPr>
        <w:pStyle w:val="ListBullet"/>
        <w:rPr>
          <w:lang w:eastAsia="en-IN"/>
        </w:rPr>
      </w:pPr>
      <w:r>
        <w:rPr>
          <w:lang w:eastAsia="en-IN"/>
        </w:rPr>
        <w:t>Read/Edit Language: BRF</w:t>
      </w:r>
    </w:p>
    <w:p w14:paraId="02C6D352" w14:textId="10B64BAB" w:rsidR="00EC5376" w:rsidRDefault="00EC5376" w:rsidP="00EC5376">
      <w:pPr>
        <w:pStyle w:val="ListBullet"/>
        <w:rPr>
          <w:lang w:eastAsia="en-IN"/>
        </w:rPr>
      </w:pPr>
      <w:r>
        <w:rPr>
          <w:lang w:eastAsia="en-IN"/>
        </w:rPr>
        <w:t xml:space="preserve">Editor Encoding: ANSI </w:t>
      </w:r>
    </w:p>
    <w:p w14:paraId="53D5F2C0" w14:textId="77777777" w:rsidR="00EC5376" w:rsidRDefault="00EC5376" w:rsidP="00EC5376">
      <w:pPr>
        <w:rPr>
          <w:lang w:eastAsia="en-IN"/>
        </w:rPr>
      </w:pPr>
    </w:p>
    <w:p w14:paraId="20A59189" w14:textId="03C6D7D8" w:rsidR="00EC5376" w:rsidRDefault="00EC5376" w:rsidP="00EC5376">
      <w:pPr>
        <w:rPr>
          <w:lang w:eastAsia="en-IN"/>
        </w:rPr>
      </w:pPr>
      <w:r>
        <w:rPr>
          <w:lang w:eastAsia="en-IN"/>
        </w:rPr>
        <w:t xml:space="preserve">You can change the system language to UEB Grade 2 and you can have the desired changes. Likewise, all the profiles can be configured as per </w:t>
      </w:r>
      <w:r w:rsidR="007C721B">
        <w:rPr>
          <w:lang w:eastAsia="en-IN"/>
        </w:rPr>
        <w:br/>
      </w:r>
      <w:r>
        <w:rPr>
          <w:lang w:eastAsia="en-IN"/>
        </w:rPr>
        <w:t>the requirements.</w:t>
      </w:r>
    </w:p>
    <w:p w14:paraId="0ACCF6B6" w14:textId="51CE94FA" w:rsidR="00EC5376" w:rsidRDefault="00EC5376" w:rsidP="00EC5376">
      <w:pPr>
        <w:rPr>
          <w:lang w:eastAsia="en-IN"/>
        </w:rPr>
      </w:pPr>
    </w:p>
    <w:p w14:paraId="7FEAED77" w14:textId="2AA2FFA1" w:rsidR="00EC5376" w:rsidRPr="00A77CDC" w:rsidRDefault="00EC5376" w:rsidP="00EC5376">
      <w:pPr>
        <w:rPr>
          <w:lang w:eastAsia="en-IN"/>
        </w:rPr>
      </w:pPr>
      <w:r>
        <w:rPr>
          <w:lang w:eastAsia="en-IN"/>
        </w:rPr>
        <w:t xml:space="preserve">Please refer to the </w:t>
      </w:r>
      <w:hyperlink w:anchor="Localization" w:history="1">
        <w:r w:rsidRPr="00485354">
          <w:rPr>
            <w:rStyle w:val="Hyperlink"/>
          </w:rPr>
          <w:t>localization</w:t>
        </w:r>
      </w:hyperlink>
      <w:r>
        <w:rPr>
          <w:lang w:eastAsia="en-IN"/>
        </w:rPr>
        <w:t xml:space="preserve"> section in this guide for additional information.</w:t>
      </w:r>
    </w:p>
    <w:p w14:paraId="02CE3217" w14:textId="77777777" w:rsidR="002A1E80" w:rsidRDefault="002A1E80">
      <w:pPr>
        <w:rPr>
          <w:b/>
          <w:bCs/>
          <w:sz w:val="36"/>
        </w:rPr>
      </w:pPr>
      <w:bookmarkStart w:id="170" w:name="_Toc504838781"/>
      <w:bookmarkStart w:id="171" w:name="_Toc504838916"/>
      <w:bookmarkStart w:id="172" w:name="_Toc504839050"/>
      <w:bookmarkStart w:id="173" w:name="Encoding"/>
      <w:bookmarkStart w:id="174" w:name="_Encoding"/>
      <w:bookmarkStart w:id="175" w:name="Version"/>
      <w:bookmarkStart w:id="176" w:name="_Version"/>
      <w:bookmarkStart w:id="177" w:name="_Toc524434650"/>
      <w:bookmarkEnd w:id="170"/>
      <w:bookmarkEnd w:id="171"/>
      <w:bookmarkEnd w:id="172"/>
      <w:bookmarkEnd w:id="173"/>
      <w:bookmarkEnd w:id="174"/>
      <w:bookmarkEnd w:id="175"/>
      <w:bookmarkEnd w:id="176"/>
      <w:r>
        <w:br w:type="page"/>
      </w:r>
    </w:p>
    <w:p w14:paraId="5FE0A4FB" w14:textId="492DF2F3" w:rsidR="00C83121" w:rsidRPr="00A77CDC" w:rsidRDefault="00C83121" w:rsidP="00C83121">
      <w:pPr>
        <w:pStyle w:val="Heading4"/>
      </w:pPr>
      <w:r w:rsidRPr="00A77CDC">
        <w:lastRenderedPageBreak/>
        <w:t>Ver</w:t>
      </w:r>
      <w:r w:rsidR="00EC5376">
        <w:t>.</w:t>
      </w:r>
      <w:bookmarkEnd w:id="177"/>
    </w:p>
    <w:p w14:paraId="09F5BDF4" w14:textId="77777777" w:rsidR="00EC5376" w:rsidRDefault="00EC5376" w:rsidP="00EC5376">
      <w:r>
        <w:t>The Version in the menu displays the version of the software running on your device. You may need the version number when talking to Customer Service. For the latest version update, see the website</w:t>
      </w:r>
    </w:p>
    <w:p w14:paraId="3384F0A4" w14:textId="77777777" w:rsidR="00EC5376" w:rsidRDefault="00EC5376" w:rsidP="00EC5376"/>
    <w:p w14:paraId="48260974" w14:textId="2A91504B" w:rsidR="00C83121" w:rsidRPr="00A77CDC" w:rsidRDefault="00EC5376" w:rsidP="00EC5376">
      <w:pPr>
        <w:rPr>
          <w:noProof/>
        </w:rPr>
      </w:pPr>
      <w:r w:rsidRPr="00741D9A">
        <w:rPr>
          <w:b/>
        </w:rPr>
        <w:t>Note:</w:t>
      </w:r>
      <w:r>
        <w:t xml:space="preserve"> The software version will be shown in computer braille only.</w:t>
      </w:r>
      <w:r w:rsidR="00C83121" w:rsidRPr="00A77CDC">
        <w:rPr>
          <w:color w:val="0000FF"/>
        </w:rPr>
        <w:t xml:space="preserve"> </w:t>
      </w:r>
    </w:p>
    <w:p w14:paraId="76457091" w14:textId="04024B89" w:rsidR="00C83121" w:rsidRPr="00A77CDC" w:rsidRDefault="00EC5376" w:rsidP="00C83121">
      <w:pPr>
        <w:pStyle w:val="Heading4"/>
      </w:pPr>
      <w:bookmarkStart w:id="178" w:name="Serial"/>
      <w:bookmarkStart w:id="179" w:name="_Serial"/>
      <w:bookmarkStart w:id="180" w:name="_Toc524434651"/>
      <w:bookmarkEnd w:id="178"/>
      <w:bookmarkEnd w:id="179"/>
      <w:r>
        <w:t>BVer.</w:t>
      </w:r>
      <w:bookmarkEnd w:id="180"/>
    </w:p>
    <w:p w14:paraId="47B933CB" w14:textId="77777777" w:rsidR="00EC5376" w:rsidRDefault="00EC5376" w:rsidP="00EC5376">
      <w:r>
        <w:t xml:space="preserve">The Bver menu item displays the version of the bootloader software installed on your device. You may need the bootloader version number when talking to Customer Service. </w:t>
      </w:r>
    </w:p>
    <w:p w14:paraId="2704CB17" w14:textId="77777777" w:rsidR="00EC5376" w:rsidRDefault="00EC5376" w:rsidP="00EC5376"/>
    <w:p w14:paraId="369C04F3" w14:textId="4749564F" w:rsidR="00EC5376" w:rsidRPr="00A77CDC" w:rsidRDefault="00EC5376" w:rsidP="00EC5376">
      <w:pPr>
        <w:rPr>
          <w:noProof/>
        </w:rPr>
      </w:pPr>
      <w:r w:rsidRPr="00741D9A">
        <w:rPr>
          <w:b/>
        </w:rPr>
        <w:t>Note:</w:t>
      </w:r>
      <w:r>
        <w:t xml:space="preserve"> The software version will be shown in computer braille only</w:t>
      </w:r>
      <w:r w:rsidR="00C83121" w:rsidRPr="00A77CDC">
        <w:t>.</w:t>
      </w:r>
      <w:r w:rsidRPr="00EC5376">
        <w:rPr>
          <w:noProof/>
        </w:rPr>
        <w:t xml:space="preserve"> </w:t>
      </w:r>
    </w:p>
    <w:p w14:paraId="1A76BD5D" w14:textId="24883350" w:rsidR="00EC5376" w:rsidRPr="00A77CDC" w:rsidRDefault="00EC5376" w:rsidP="00EC5376">
      <w:pPr>
        <w:pStyle w:val="Heading4"/>
      </w:pPr>
      <w:r>
        <w:t>Sr.</w:t>
      </w:r>
    </w:p>
    <w:p w14:paraId="60FC6B2D" w14:textId="7E533123" w:rsidR="00C83121" w:rsidRPr="00A77CDC" w:rsidRDefault="00EC5376" w:rsidP="00EC5376">
      <w:r w:rsidRPr="00EC5376">
        <w:t xml:space="preserve">The Serial Number in the menu shows the individualized serial number </w:t>
      </w:r>
      <w:r w:rsidR="007C721B">
        <w:br/>
      </w:r>
      <w:r w:rsidRPr="00EC5376">
        <w:t>of the device you are using. This number may be important for warranty purposes</w:t>
      </w:r>
      <w:r w:rsidRPr="00A77CDC">
        <w:t>.</w:t>
      </w:r>
    </w:p>
    <w:p w14:paraId="4EA88AF8" w14:textId="77777777" w:rsidR="00C83121" w:rsidRPr="00A77CDC" w:rsidRDefault="00C83121" w:rsidP="00C83121">
      <w:pPr>
        <w:pStyle w:val="Heading4"/>
      </w:pPr>
      <w:bookmarkStart w:id="181" w:name="Reset-Defaults"/>
      <w:bookmarkStart w:id="182" w:name="_Reset_Defaults"/>
      <w:bookmarkStart w:id="183" w:name="_Toc524434652"/>
      <w:bookmarkEnd w:id="181"/>
      <w:bookmarkEnd w:id="182"/>
      <w:r w:rsidRPr="00A77CDC">
        <w:t xml:space="preserve">Reset </w:t>
      </w:r>
      <w:r>
        <w:t>D</w:t>
      </w:r>
      <w:r w:rsidRPr="00A77CDC">
        <w:t>efaults</w:t>
      </w:r>
      <w:bookmarkEnd w:id="183"/>
    </w:p>
    <w:p w14:paraId="35E2AAB6" w14:textId="352A76B4" w:rsidR="000C59F4" w:rsidRPr="00A55C9D" w:rsidRDefault="006C70DC">
      <w:r w:rsidRPr="006C70DC">
        <w:t>The Reset Defaults in the menu resets all your menu settings to the factory settings. To reset to the default settings, press the Select button or Dot 8. This action resets defaults and takes you to the top of the Menu options list (Battery Status).</w:t>
      </w:r>
    </w:p>
    <w:p w14:paraId="6CC485D7" w14:textId="3918A53E" w:rsidR="006C70DC" w:rsidRDefault="006C70DC" w:rsidP="006C70DC">
      <w:pPr>
        <w:pStyle w:val="Heading4"/>
      </w:pPr>
      <w:r>
        <w:t>Date</w:t>
      </w:r>
      <w:r w:rsidR="00A55C9D">
        <w:t xml:space="preserve"> </w:t>
      </w:r>
      <w:r>
        <w:t>form dd-mm-yyyy</w:t>
      </w:r>
    </w:p>
    <w:p w14:paraId="4A4F7574" w14:textId="2185B951" w:rsidR="006C70DC" w:rsidRDefault="006C70DC" w:rsidP="006C70DC">
      <w:r>
        <w:t>The Orbit Reader 20 Plus support the three different date formats</w:t>
      </w:r>
      <w:r w:rsidR="000C59F4">
        <w:t>:</w:t>
      </w:r>
    </w:p>
    <w:p w14:paraId="6559AFCA" w14:textId="75818EEE" w:rsidR="006C70DC" w:rsidRDefault="006C70DC" w:rsidP="006C70DC">
      <w:pPr>
        <w:pStyle w:val="ListBullet"/>
      </w:pPr>
      <w:r>
        <w:t>dd-mm-yyyy</w:t>
      </w:r>
    </w:p>
    <w:p w14:paraId="3CB9D19E" w14:textId="0FA72B32" w:rsidR="006C70DC" w:rsidRDefault="006C70DC" w:rsidP="006C70DC">
      <w:pPr>
        <w:pStyle w:val="ListBullet"/>
      </w:pPr>
      <w:r>
        <w:t>mm-dd-yyyy</w:t>
      </w:r>
    </w:p>
    <w:p w14:paraId="3FAB7031" w14:textId="3AEC1350" w:rsidR="006C70DC" w:rsidRDefault="006C70DC" w:rsidP="006C70DC">
      <w:pPr>
        <w:pStyle w:val="ListBullet"/>
      </w:pPr>
      <w:r>
        <w:t>yyyy-mm-dd</w:t>
      </w:r>
    </w:p>
    <w:p w14:paraId="2398A750" w14:textId="77777777" w:rsidR="00741D9A" w:rsidRDefault="00741D9A" w:rsidP="006C70DC"/>
    <w:p w14:paraId="2EFBE0D1" w14:textId="48D80DDD" w:rsidR="006C70DC" w:rsidRDefault="006C70DC" w:rsidP="006C70DC">
      <w:r>
        <w:t xml:space="preserve">The default date format is “dd-mm-yyyy”. You can change the date format using left and right key and set the date format by pressing the Select key. </w:t>
      </w:r>
    </w:p>
    <w:p w14:paraId="0FEC83AD" w14:textId="6C145496" w:rsidR="006C70DC" w:rsidRDefault="006C70DC" w:rsidP="006C70DC">
      <w:pPr>
        <w:pStyle w:val="Heading4"/>
      </w:pPr>
      <w:bookmarkStart w:id="184" w:name="_Clock_Settings"/>
      <w:bookmarkEnd w:id="184"/>
      <w:r>
        <w:lastRenderedPageBreak/>
        <w:t>Clock Settings</w:t>
      </w:r>
    </w:p>
    <w:p w14:paraId="7F843DD7" w14:textId="77777777" w:rsidR="006C70DC" w:rsidRDefault="006C70DC" w:rsidP="006C70DC">
      <w:r>
        <w:t>The Orbit Reader 20 Plus has a clock in it. You can check the date and time by pressing Space + Dots 2 3 4 5. It also time-stamps files when they are created or edited. Please note, the command (Space + t) for checking the time is applicable in file manager and reader mode.</w:t>
      </w:r>
    </w:p>
    <w:p w14:paraId="0F455193" w14:textId="77777777" w:rsidR="006C70DC" w:rsidRPr="002A1E80" w:rsidRDefault="006C70DC" w:rsidP="006C70DC">
      <w:pPr>
        <w:rPr>
          <w:sz w:val="28"/>
          <w:szCs w:val="28"/>
        </w:rPr>
      </w:pPr>
    </w:p>
    <w:p w14:paraId="7157409A" w14:textId="77777777" w:rsidR="006C70DC" w:rsidRDefault="006C70DC" w:rsidP="006C70DC">
      <w:r>
        <w:t xml:space="preserve">The default format for time and date is HH:MM DD-MM-YYYY (where, HH is Hours, MM is Minutes, DD is Date, MM is Month and YYYY is Year). </w:t>
      </w:r>
    </w:p>
    <w:p w14:paraId="3B5649BC" w14:textId="77777777" w:rsidR="006C70DC" w:rsidRPr="002A1E80" w:rsidRDefault="006C70DC" w:rsidP="006C70DC">
      <w:pPr>
        <w:rPr>
          <w:sz w:val="28"/>
          <w:szCs w:val="28"/>
        </w:rPr>
      </w:pPr>
    </w:p>
    <w:p w14:paraId="78577973" w14:textId="77777777" w:rsidR="006C70DC" w:rsidRDefault="006C70DC" w:rsidP="006C70DC">
      <w:r>
        <w:t xml:space="preserve">You can scroll through different fields of date and time using Left/Right navigation keys. The current selected field will be underlined. </w:t>
      </w:r>
    </w:p>
    <w:p w14:paraId="4EDB2DE8" w14:textId="77777777" w:rsidR="006C70DC" w:rsidRPr="002A1E80" w:rsidRDefault="006C70DC" w:rsidP="006C70DC">
      <w:pPr>
        <w:rPr>
          <w:sz w:val="28"/>
          <w:szCs w:val="28"/>
        </w:rPr>
      </w:pPr>
    </w:p>
    <w:p w14:paraId="497D044F" w14:textId="77777777" w:rsidR="006C70DC" w:rsidRDefault="006C70DC" w:rsidP="006C70DC">
      <w:r>
        <w:t xml:space="preserve">Press Select key to adjust value of the current selected field. Press Up Arrow to increase and Down Arrow to decrease the value of the field. For instance, if the current date is 01-08-2017 and you want to change it to 01-08-2018, first use the Left/Right navigation key to go to the year field (YYYY). Now, press the Up Arrow to change the year from 2017 to 2018 and then Select key to save the changes. </w:t>
      </w:r>
    </w:p>
    <w:p w14:paraId="5C1B1B2C" w14:textId="77777777" w:rsidR="006C70DC" w:rsidRPr="002A1E80" w:rsidRDefault="006C70DC" w:rsidP="006C70DC">
      <w:pPr>
        <w:rPr>
          <w:sz w:val="28"/>
          <w:szCs w:val="28"/>
        </w:rPr>
      </w:pPr>
    </w:p>
    <w:p w14:paraId="4DB26AE4" w14:textId="3C09EA30" w:rsidR="006C70DC" w:rsidRDefault="006C70DC" w:rsidP="006C70DC">
      <w:r>
        <w:t>When you get to the end of the last value in the range, the Orbit Reader 20 Plus moves back to the first value item. Similarly, when you press the Up Arrow from the first value item, The Orbit Reader 20 Plus moves to the last item in the list</w:t>
      </w:r>
      <w:r w:rsidR="003054E7">
        <w:t xml:space="preserve">. </w:t>
      </w:r>
      <w:r>
        <w:t>For instance, the minute ranges from 00 to 59. So, if the user presses the Up Arrow when the time is 09:59, it will go to 00 value i.e. the new time will be 10:00.</w:t>
      </w:r>
      <w:r w:rsidR="003136B8">
        <w:t xml:space="preserve"> </w:t>
      </w:r>
    </w:p>
    <w:p w14:paraId="6B03AD03" w14:textId="55252D4A" w:rsidR="000C59F4" w:rsidRPr="002A1E80" w:rsidRDefault="003136B8">
      <w:pPr>
        <w:rPr>
          <w:sz w:val="28"/>
          <w:szCs w:val="28"/>
        </w:rPr>
      </w:pPr>
      <w:r>
        <w:t xml:space="preserve"> </w:t>
      </w:r>
    </w:p>
    <w:p w14:paraId="172F7576" w14:textId="7180888E" w:rsidR="006C70DC" w:rsidRDefault="006C70DC" w:rsidP="006C70DC">
      <w:r>
        <w:t>The following are the date and time ranges of the Orbit Reader 20 Plus.</w:t>
      </w:r>
    </w:p>
    <w:p w14:paraId="12B9E66B" w14:textId="57950A0C" w:rsidR="006C70DC" w:rsidRDefault="006C70DC" w:rsidP="003054E7">
      <w:pPr>
        <w:pStyle w:val="ListBullet"/>
      </w:pPr>
      <w:r>
        <w:t>Time Range</w:t>
      </w:r>
    </w:p>
    <w:p w14:paraId="00C95358" w14:textId="69E9A52A" w:rsidR="006C70DC" w:rsidRDefault="006C70DC" w:rsidP="0016504C">
      <w:pPr>
        <w:pStyle w:val="ListBullet3"/>
        <w:numPr>
          <w:ilvl w:val="0"/>
          <w:numId w:val="31"/>
        </w:numPr>
        <w:spacing w:before="120"/>
        <w:ind w:left="992" w:hanging="357"/>
      </w:pPr>
      <w:r>
        <w:t>Hour range</w:t>
      </w:r>
      <w:r w:rsidR="00BA74A7">
        <w:t xml:space="preserve"> – </w:t>
      </w:r>
      <w:r>
        <w:t>0 to 23</w:t>
      </w:r>
    </w:p>
    <w:p w14:paraId="468EFA7C" w14:textId="0C02C088" w:rsidR="006C70DC" w:rsidRDefault="006C70DC" w:rsidP="0016504C">
      <w:pPr>
        <w:pStyle w:val="ListBullet3"/>
        <w:numPr>
          <w:ilvl w:val="0"/>
          <w:numId w:val="31"/>
        </w:numPr>
        <w:ind w:left="993"/>
      </w:pPr>
      <w:r>
        <w:t>Minutes range</w:t>
      </w:r>
      <w:r w:rsidR="00BA74A7">
        <w:t xml:space="preserve"> – </w:t>
      </w:r>
      <w:r>
        <w:t>0 to 59</w:t>
      </w:r>
    </w:p>
    <w:p w14:paraId="762C44A1" w14:textId="0E07980D" w:rsidR="006C70DC" w:rsidRDefault="006C70DC" w:rsidP="003054E7">
      <w:pPr>
        <w:pStyle w:val="ListBullet"/>
      </w:pPr>
      <w:r>
        <w:t>Date Range</w:t>
      </w:r>
    </w:p>
    <w:p w14:paraId="1B51DB23" w14:textId="26AE745E" w:rsidR="006C70DC" w:rsidRDefault="006C70DC" w:rsidP="0016504C">
      <w:pPr>
        <w:pStyle w:val="ListBullet3"/>
        <w:numPr>
          <w:ilvl w:val="0"/>
          <w:numId w:val="32"/>
        </w:numPr>
        <w:spacing w:before="120"/>
        <w:ind w:left="992" w:hanging="357"/>
      </w:pPr>
      <w:r>
        <w:t>1 to 31 for months 1, 3, 5, 7, 8, 10, 12</w:t>
      </w:r>
    </w:p>
    <w:p w14:paraId="2E5090ED" w14:textId="2982E90D" w:rsidR="006C70DC" w:rsidRDefault="006C70DC" w:rsidP="0016504C">
      <w:pPr>
        <w:pStyle w:val="ListBullet3"/>
        <w:numPr>
          <w:ilvl w:val="0"/>
          <w:numId w:val="32"/>
        </w:numPr>
        <w:ind w:left="993"/>
      </w:pPr>
      <w:r>
        <w:t>1 to 30 for months 4, 6, 9, 11</w:t>
      </w:r>
    </w:p>
    <w:p w14:paraId="63D4AB50" w14:textId="32E99D68" w:rsidR="006C70DC" w:rsidRDefault="006C70DC" w:rsidP="0016504C">
      <w:pPr>
        <w:pStyle w:val="ListBullet3"/>
        <w:numPr>
          <w:ilvl w:val="0"/>
          <w:numId w:val="32"/>
        </w:numPr>
        <w:ind w:left="993"/>
      </w:pPr>
      <w:r>
        <w:t>1 to 28/29 (2nd month of the year according to the leap year)</w:t>
      </w:r>
    </w:p>
    <w:p w14:paraId="70BD0662" w14:textId="1610A865" w:rsidR="006C70DC" w:rsidRDefault="006C70DC" w:rsidP="003054E7">
      <w:pPr>
        <w:pStyle w:val="ListBullet"/>
      </w:pPr>
      <w:r>
        <w:t>Month range</w:t>
      </w:r>
      <w:r w:rsidR="00BA74A7">
        <w:t xml:space="preserve"> – </w:t>
      </w:r>
      <w:r>
        <w:t>1 to 12</w:t>
      </w:r>
    </w:p>
    <w:p w14:paraId="1EAAD424" w14:textId="102385DC" w:rsidR="006C70DC" w:rsidRDefault="006C70DC" w:rsidP="003054E7">
      <w:pPr>
        <w:pStyle w:val="ListBullet"/>
      </w:pPr>
      <w:r>
        <w:t>Year range</w:t>
      </w:r>
      <w:r w:rsidR="00BA74A7">
        <w:t xml:space="preserve"> – </w:t>
      </w:r>
      <w:r>
        <w:t>2018 to 2040</w:t>
      </w:r>
    </w:p>
    <w:p w14:paraId="1A992A58" w14:textId="378FBFCB" w:rsidR="006C70DC" w:rsidRDefault="006C70DC" w:rsidP="002A1E80">
      <w:pPr>
        <w:spacing w:before="100"/>
      </w:pPr>
      <w:r>
        <w:t>(</w:t>
      </w:r>
      <w:r w:rsidRPr="00A01FD4">
        <w:rPr>
          <w:b/>
        </w:rPr>
        <w:t>Note:</w:t>
      </w:r>
      <w:r>
        <w:t xml:space="preserve"> If the date is 31/30 and you select the 2nd month of the year, then the date will automatically change to 28/29.)</w:t>
      </w:r>
    </w:p>
    <w:p w14:paraId="00FA2D77" w14:textId="256012B8" w:rsidR="006C70DC" w:rsidRDefault="006C70DC" w:rsidP="003054E7">
      <w:pPr>
        <w:pStyle w:val="Heading4"/>
      </w:pPr>
      <w:r>
        <w:lastRenderedPageBreak/>
        <w:t>Alarm 1</w:t>
      </w:r>
    </w:p>
    <w:p w14:paraId="18AEEA40" w14:textId="385255C2" w:rsidR="006C70DC" w:rsidRDefault="006C70DC" w:rsidP="006C70DC">
      <w:r>
        <w:t xml:space="preserve">The Orbit Reader 20 Plus has an alarm feature </w:t>
      </w:r>
      <w:r w:rsidR="006A1EC1">
        <w:t>built in.</w:t>
      </w:r>
      <w:r>
        <w:t xml:space="preserve"> You can set two different alarms according to your needs. The first alarm can be configured from this menu item.</w:t>
      </w:r>
    </w:p>
    <w:p w14:paraId="095D5FB0" w14:textId="77777777" w:rsidR="006C70DC" w:rsidRPr="0016504C" w:rsidRDefault="006C70DC" w:rsidP="006C70DC">
      <w:pPr>
        <w:rPr>
          <w:sz w:val="28"/>
          <w:szCs w:val="28"/>
        </w:rPr>
      </w:pPr>
    </w:p>
    <w:p w14:paraId="5E2C9806" w14:textId="77777777" w:rsidR="006C70DC" w:rsidRDefault="006C70DC" w:rsidP="006C70DC">
      <w:r>
        <w:t>There are total of four fields to configure the alarm. You can navigate through different fields by pressing the Left and Right arrow key and Press Up and Down arrow key to navigate different choices of the particular field. The current selected field will be underlined.</w:t>
      </w:r>
    </w:p>
    <w:p w14:paraId="74871E12" w14:textId="77777777" w:rsidR="0016504C" w:rsidRPr="0016504C" w:rsidRDefault="0016504C" w:rsidP="0016504C">
      <w:pPr>
        <w:rPr>
          <w:sz w:val="28"/>
          <w:szCs w:val="28"/>
        </w:rPr>
      </w:pPr>
    </w:p>
    <w:p w14:paraId="6FD0FF66" w14:textId="71BAE9A4" w:rsidR="006C70DC" w:rsidRDefault="006C70DC" w:rsidP="006C70DC">
      <w:r w:rsidRPr="003054E7">
        <w:rPr>
          <w:b/>
        </w:rPr>
        <w:t>Alarm Status (OFF):</w:t>
      </w:r>
      <w:r>
        <w:t xml:space="preserve"> Press the Right arrow key to go to Alarm status. You can switch the Alarm status between ON and OFF by pressing the Up and Down arrow keys. Press Select or Dot 8 to choose. Default is Off</w:t>
      </w:r>
    </w:p>
    <w:p w14:paraId="7E99942B" w14:textId="77777777" w:rsidR="0016504C" w:rsidRPr="0016504C" w:rsidRDefault="0016504C" w:rsidP="0016504C">
      <w:pPr>
        <w:rPr>
          <w:sz w:val="28"/>
          <w:szCs w:val="28"/>
        </w:rPr>
      </w:pPr>
    </w:p>
    <w:p w14:paraId="7AD4483E" w14:textId="77777777" w:rsidR="006C70DC" w:rsidRDefault="006C70DC" w:rsidP="006C70DC">
      <w:r w:rsidRPr="003054E7">
        <w:rPr>
          <w:b/>
        </w:rPr>
        <w:t>Time (HH:MM AM):</w:t>
      </w:r>
      <w:r>
        <w:t xml:space="preserve"> Next to alarm status is time. Press the Right arrow key to go the time field. The format of the time is HH:MM AM. Press Up/Down arrow key to set the hour. Press the Right arrow key to go the minutes and set the minutes by pressing the Up/Down arrow key. The right to the minute is AM/PM setting. Press the Up/Down arrow key to set the AM/PM setting. Default is 10:10 AM.</w:t>
      </w:r>
    </w:p>
    <w:p w14:paraId="64D62ABB" w14:textId="77777777" w:rsidR="0016504C" w:rsidRPr="0016504C" w:rsidRDefault="0016504C" w:rsidP="0016504C">
      <w:pPr>
        <w:rPr>
          <w:sz w:val="28"/>
          <w:szCs w:val="28"/>
        </w:rPr>
      </w:pPr>
    </w:p>
    <w:p w14:paraId="20A25775" w14:textId="07114EFE" w:rsidR="006C70DC" w:rsidRDefault="006C70DC" w:rsidP="006C70DC">
      <w:r w:rsidRPr="003054E7">
        <w:rPr>
          <w:b/>
        </w:rPr>
        <w:t>Repeat (Mon):</w:t>
      </w:r>
      <w:r>
        <w:t xml:space="preserve"> Press the Right arrow key to go the repeat field and set the desired day by pressing the Up/Down arrow key. You can choose from Monday to Sunday. There are additional two options: All and Once. </w:t>
      </w:r>
      <w:r w:rsidR="000C59F4">
        <w:br/>
      </w:r>
      <w:r>
        <w:t>When you set “All” it rings for every day and when you set “Once” it rings only once at the next occurrence of the set event. Default is “once”.</w:t>
      </w:r>
    </w:p>
    <w:p w14:paraId="0F01F062" w14:textId="77777777" w:rsidR="006C70DC" w:rsidRDefault="006C70DC" w:rsidP="006C70DC"/>
    <w:p w14:paraId="586FA103" w14:textId="77777777" w:rsidR="006C70DC" w:rsidRDefault="006C70DC" w:rsidP="006C70DC">
      <w:r w:rsidRPr="003054E7">
        <w:rPr>
          <w:b/>
        </w:rPr>
        <w:t>Snooze time (1 to 59):</w:t>
      </w:r>
      <w:r>
        <w:t xml:space="preserve"> Press the Right arrow key to set the Snooze time. The range of the snooze time is 1 to 59 minutes. The default is 5 minutes.</w:t>
      </w:r>
    </w:p>
    <w:p w14:paraId="4D80DFE2" w14:textId="77777777" w:rsidR="006C70DC" w:rsidRDefault="006C70DC" w:rsidP="006C70DC"/>
    <w:p w14:paraId="6419BB3D" w14:textId="77777777" w:rsidR="006C70DC" w:rsidRDefault="006C70DC" w:rsidP="006C70DC">
      <w:r>
        <w:t xml:space="preserve">The alarm flashes dots up and down for 5 seconds at its configured date and time, even if the device is in sleep mode or completely off. It shows “Alarm 1” or “Alarm 2” followed by the rest of the display flashing with all dots up and down. </w:t>
      </w:r>
    </w:p>
    <w:p w14:paraId="4A3100B4" w14:textId="77777777" w:rsidR="006C70DC" w:rsidRDefault="006C70DC" w:rsidP="006C70DC"/>
    <w:p w14:paraId="54F4E8A8" w14:textId="77777777" w:rsidR="006C70DC" w:rsidRDefault="006C70DC" w:rsidP="006C70DC">
      <w:r>
        <w:t>Press Dot 7 to close the alarm or press Space to Snooze. The alarm automatically snoozes if not acknowledged. It repeats this cycle 5 times before it turned off the alarm automatically.</w:t>
      </w:r>
    </w:p>
    <w:p w14:paraId="528E6B1E" w14:textId="6D40B567" w:rsidR="006C70DC" w:rsidRDefault="006C70DC" w:rsidP="003054E7">
      <w:pPr>
        <w:pStyle w:val="Heading4"/>
      </w:pPr>
      <w:r>
        <w:lastRenderedPageBreak/>
        <w:t>Alarm 2</w:t>
      </w:r>
    </w:p>
    <w:p w14:paraId="4CCF34A2" w14:textId="3CB041EE" w:rsidR="006C70DC" w:rsidRPr="00A77CDC" w:rsidRDefault="006C70DC" w:rsidP="006C70DC">
      <w:r>
        <w:t>The second alarm can be configured from this menu item. It has similar settings as in Alarm 1.</w:t>
      </w:r>
    </w:p>
    <w:p w14:paraId="0D85C4B3" w14:textId="77777777" w:rsidR="00C83121" w:rsidRPr="00A77CDC" w:rsidRDefault="00C83121" w:rsidP="00C83121">
      <w:pPr>
        <w:pStyle w:val="Heading4"/>
      </w:pPr>
      <w:bookmarkStart w:id="185" w:name="USB-HID"/>
      <w:bookmarkStart w:id="186" w:name="_USB_(HID)"/>
      <w:bookmarkStart w:id="187" w:name="_Toc524434653"/>
      <w:bookmarkEnd w:id="185"/>
      <w:bookmarkEnd w:id="186"/>
      <w:r w:rsidRPr="00A77CDC">
        <w:t>USB (HID)</w:t>
      </w:r>
      <w:bookmarkEnd w:id="187"/>
    </w:p>
    <w:p w14:paraId="19F0AB22" w14:textId="77777777" w:rsidR="003054E7" w:rsidRDefault="003054E7" w:rsidP="003054E7">
      <w:r>
        <w:t>The USB menu selects between the four possible USB protocols: Human Interface Device (HID) (Orbit), HID Braille, Serial, or Mass Storage. The default setting for USB is HID (Orbit). To select the option, press Select or Dot 8.</w:t>
      </w:r>
    </w:p>
    <w:p w14:paraId="40E1F518" w14:textId="77777777" w:rsidR="003054E7" w:rsidRDefault="003054E7" w:rsidP="003054E7"/>
    <w:p w14:paraId="42EE8BBE" w14:textId="7EDCC4ED" w:rsidR="00C83121" w:rsidRPr="00A77CDC" w:rsidRDefault="003054E7" w:rsidP="003054E7">
      <w:r>
        <w:t xml:space="preserve">For more information, see the </w:t>
      </w:r>
      <w:hyperlink w:anchor="USB" w:history="1">
        <w:r w:rsidRPr="00A01FD4">
          <w:rPr>
            <w:rStyle w:val="Hyperlink"/>
          </w:rPr>
          <w:t>USB Connectivity</w:t>
        </w:r>
      </w:hyperlink>
      <w:r>
        <w:t xml:space="preserve"> section under </w:t>
      </w:r>
      <w:r w:rsidR="0016504C">
        <w:br/>
      </w:r>
      <w:r>
        <w:t>Remote Mode</w:t>
      </w:r>
      <w:r w:rsidR="00C83121" w:rsidRPr="00A77CDC">
        <w:t>.</w:t>
      </w:r>
    </w:p>
    <w:p w14:paraId="5473D4DC" w14:textId="77777777" w:rsidR="00C83121" w:rsidRPr="00A77CDC" w:rsidRDefault="00C83121" w:rsidP="00C83121">
      <w:pPr>
        <w:pStyle w:val="Heading4"/>
      </w:pPr>
      <w:bookmarkStart w:id="188" w:name="Bluetooth-On"/>
      <w:bookmarkStart w:id="189" w:name="_Bluetooth_(On)"/>
      <w:bookmarkStart w:id="190" w:name="_Toc524434654"/>
      <w:bookmarkEnd w:id="188"/>
      <w:bookmarkEnd w:id="189"/>
      <w:r w:rsidRPr="00A77CDC">
        <w:t>Bluetooth (Auto)</w:t>
      </w:r>
      <w:bookmarkEnd w:id="190"/>
    </w:p>
    <w:p w14:paraId="46980805" w14:textId="0C9B96B3" w:rsidR="00C83121" w:rsidRPr="00A77CDC" w:rsidRDefault="00C83121" w:rsidP="00C83121">
      <w:r w:rsidRPr="00A77CDC">
        <w:t>There are three choices under this menu option</w:t>
      </w:r>
      <w:r w:rsidR="000C59F4">
        <w:t>:</w:t>
      </w:r>
    </w:p>
    <w:p w14:paraId="5178851A" w14:textId="77777777" w:rsidR="00C83121" w:rsidRPr="00A77CDC" w:rsidRDefault="00C83121" w:rsidP="00A01FD4">
      <w:pPr>
        <w:pStyle w:val="ListBullet"/>
      </w:pPr>
      <w:r w:rsidRPr="00A01FD4">
        <w:t>Bluetooth</w:t>
      </w:r>
      <w:r w:rsidRPr="00A77CDC">
        <w:t xml:space="preserve"> Auto</w:t>
      </w:r>
      <w:r>
        <w:t>.</w:t>
      </w:r>
    </w:p>
    <w:p w14:paraId="179715C2" w14:textId="77777777" w:rsidR="00C83121" w:rsidRPr="00A77CDC" w:rsidRDefault="00C83121" w:rsidP="00C83121">
      <w:pPr>
        <w:pStyle w:val="ListBullet"/>
        <w:spacing w:before="0"/>
        <w:ind w:left="360" w:hanging="360"/>
      </w:pPr>
      <w:r w:rsidRPr="00A77CDC">
        <w:t>Bluetooth manual</w:t>
      </w:r>
      <w:r>
        <w:t>.</w:t>
      </w:r>
    </w:p>
    <w:p w14:paraId="1A2A68C1" w14:textId="77777777" w:rsidR="00C83121" w:rsidRPr="00A77CDC" w:rsidRDefault="00C83121" w:rsidP="00C83121">
      <w:pPr>
        <w:pStyle w:val="ListBullet"/>
        <w:spacing w:before="0"/>
        <w:ind w:left="360" w:hanging="360"/>
      </w:pPr>
      <w:r w:rsidRPr="00A77CDC">
        <w:t>Bluetooth OFF</w:t>
      </w:r>
      <w:r>
        <w:t>.</w:t>
      </w:r>
    </w:p>
    <w:p w14:paraId="03F05E6B" w14:textId="0E4757D0" w:rsidR="000C59F4" w:rsidRDefault="000C59F4"/>
    <w:p w14:paraId="39E39D99" w14:textId="47F10241" w:rsidR="003054E7" w:rsidRDefault="003054E7" w:rsidP="003054E7">
      <w:r>
        <w:t>The default setting for Bluetooth is Auto. If there is any screen reader activity running on the paired device, the Orbit Reader 20 Plus automatically switches to Bluetooth Remote mode. If you do not want an automatic Bluetooth connection, switch to manual option. To disable Bluetooth completely, select OFF. To select option, press select or Dot 8.</w:t>
      </w:r>
    </w:p>
    <w:p w14:paraId="6C21C33B" w14:textId="77777777" w:rsidR="003054E7" w:rsidRDefault="003054E7" w:rsidP="003054E7"/>
    <w:p w14:paraId="63F2B8C1" w14:textId="5179C433" w:rsidR="00C83121" w:rsidRPr="00A77CDC" w:rsidRDefault="003054E7" w:rsidP="003054E7">
      <w:r>
        <w:t xml:space="preserve">For more information, see the </w:t>
      </w:r>
      <w:hyperlink w:anchor="Using-the-Bluetooth-Connection" w:history="1">
        <w:r w:rsidRPr="00A01FD4">
          <w:rPr>
            <w:rStyle w:val="Hyperlink"/>
          </w:rPr>
          <w:t>Using the Bluetooth Connection</w:t>
        </w:r>
      </w:hyperlink>
      <w:r>
        <w:t xml:space="preserve"> section under Remote Mode</w:t>
      </w:r>
      <w:r w:rsidR="00C83121" w:rsidRPr="00A77CDC">
        <w:t>.</w:t>
      </w:r>
    </w:p>
    <w:p w14:paraId="71A6BAA6" w14:textId="77777777" w:rsidR="00C83121" w:rsidRPr="00A77CDC" w:rsidRDefault="00C83121" w:rsidP="00C83121">
      <w:pPr>
        <w:pStyle w:val="Heading4"/>
      </w:pPr>
      <w:bookmarkStart w:id="191" w:name="Pair-Just-Works"/>
      <w:bookmarkStart w:id="192" w:name="_Pair_(Just_Works)"/>
      <w:bookmarkStart w:id="193" w:name="_Toc524434655"/>
      <w:bookmarkEnd w:id="191"/>
      <w:bookmarkEnd w:id="192"/>
      <w:r w:rsidRPr="00A77CDC">
        <w:t>Pair (Just Works)</w:t>
      </w:r>
      <w:bookmarkEnd w:id="193"/>
    </w:p>
    <w:p w14:paraId="70FA2382" w14:textId="77777777" w:rsidR="003054E7" w:rsidRDefault="003054E7" w:rsidP="003054E7">
      <w:r>
        <w:t>The Pair menu item selects a Bluetooth pairing scheme. The Orbit Reader 20 Plus uses the selected scheme when it responds to a Bluetooth pairing request from a host device. To select the option, press Select or Dot 8.</w:t>
      </w:r>
    </w:p>
    <w:p w14:paraId="47311E46" w14:textId="77777777" w:rsidR="003054E7" w:rsidRDefault="003054E7" w:rsidP="003054E7"/>
    <w:p w14:paraId="42633A92" w14:textId="77777777" w:rsidR="003054E7" w:rsidRDefault="003054E7" w:rsidP="003054E7">
      <w:r>
        <w:t>The two choices are:</w:t>
      </w:r>
    </w:p>
    <w:p w14:paraId="73CAD664" w14:textId="77777777" w:rsidR="003054E7" w:rsidRDefault="003054E7" w:rsidP="003054E7"/>
    <w:p w14:paraId="478FB4FC" w14:textId="77777777" w:rsidR="003054E7" w:rsidRDefault="003054E7" w:rsidP="003054E7">
      <w:r w:rsidRPr="003054E7">
        <w:rPr>
          <w:b/>
        </w:rPr>
        <w:lastRenderedPageBreak/>
        <w:t>Just Works</w:t>
      </w:r>
      <w:r>
        <w:t xml:space="preserve"> – This is the default Bluetooth pairing scheme. When using this scheme, the Orbit Reader 20 Plus automatically pairs to any device that sends a pairing request. </w:t>
      </w:r>
    </w:p>
    <w:p w14:paraId="6F1F0EB8" w14:textId="77777777" w:rsidR="003054E7" w:rsidRDefault="003054E7" w:rsidP="003054E7"/>
    <w:p w14:paraId="4FDF0799" w14:textId="1584AD9F" w:rsidR="00C83121" w:rsidRPr="00A77CDC" w:rsidRDefault="003054E7" w:rsidP="003054E7">
      <w:r w:rsidRPr="003054E7">
        <w:rPr>
          <w:b/>
        </w:rPr>
        <w:t>Confirm code</w:t>
      </w:r>
      <w:r>
        <w:t xml:space="preserve"> – This is the most secure pairing scheme. With this scheme, the Orbit Reader 20 Plus responds to pairing requests by showing a random number on both the Orbit Reader 20 Plus's braille display and on the host device. To confirm the request, ensure that the numbers match and press Dot 8 on the Orbit Reader 20 Plus. To reject the pairing request, press Dot 7</w:t>
      </w:r>
      <w:r w:rsidR="00C83121" w:rsidRPr="00A77CDC">
        <w:t>.</w:t>
      </w:r>
    </w:p>
    <w:p w14:paraId="3A3366E1" w14:textId="77777777" w:rsidR="00C83121" w:rsidRPr="00A77CDC" w:rsidRDefault="00C83121" w:rsidP="00C83121">
      <w:pPr>
        <w:pStyle w:val="Heading4"/>
      </w:pPr>
      <w:bookmarkStart w:id="194" w:name="Emulate-Off"/>
      <w:bookmarkStart w:id="195" w:name="_Emulate_(Off)"/>
      <w:bookmarkStart w:id="196" w:name="_Toc524434656"/>
      <w:bookmarkEnd w:id="194"/>
      <w:bookmarkEnd w:id="195"/>
      <w:r w:rsidRPr="00A77CDC">
        <w:t>Emulate (Off)</w:t>
      </w:r>
      <w:bookmarkEnd w:id="196"/>
    </w:p>
    <w:p w14:paraId="438D7A1B" w14:textId="77777777" w:rsidR="003054E7" w:rsidRDefault="003054E7" w:rsidP="003054E7">
      <w:r>
        <w:t>The Emulation option allows you to choose how the device appears to the Host screen reader applications while operating in Remote mode. If RB18 (Refreshabraille 18™) Emulation mode is selected, the Orbit Reader 20 Plus appears as a Refreshabraille 18 and only the first 18 cells are used. If Emulation mode is Off, it appears as Orbit Reader 20 Plus. To select the option, press Select or Dot 8.</w:t>
      </w:r>
    </w:p>
    <w:p w14:paraId="2592358D" w14:textId="77777777" w:rsidR="003054E7" w:rsidRDefault="003054E7" w:rsidP="003054E7"/>
    <w:p w14:paraId="14F7BF11" w14:textId="751D3098" w:rsidR="00C83121" w:rsidRPr="00A77CDC" w:rsidRDefault="003054E7" w:rsidP="003054E7">
      <w:r>
        <w:t>The default setting for Emulation mode is Off</w:t>
      </w:r>
      <w:r w:rsidR="00C83121" w:rsidRPr="00A77CDC">
        <w:t xml:space="preserve">. </w:t>
      </w:r>
    </w:p>
    <w:p w14:paraId="7F69B89A" w14:textId="77777777" w:rsidR="00C83121" w:rsidRPr="00A77CDC" w:rsidRDefault="00C83121" w:rsidP="00C83121">
      <w:pPr>
        <w:pStyle w:val="Heading4"/>
      </w:pPr>
      <w:bookmarkStart w:id="197" w:name="Mode-Stand-Alone"/>
      <w:bookmarkStart w:id="198" w:name="_Mode_(Stand-Alone)"/>
      <w:bookmarkStart w:id="199" w:name="_Toc524434657"/>
      <w:bookmarkEnd w:id="197"/>
      <w:bookmarkEnd w:id="198"/>
      <w:r w:rsidRPr="00A77CDC">
        <w:t>Mode (Stand-</w:t>
      </w:r>
      <w:r>
        <w:t>a</w:t>
      </w:r>
      <w:r w:rsidRPr="00A77CDC">
        <w:t>lone)</w:t>
      </w:r>
      <w:bookmarkEnd w:id="199"/>
    </w:p>
    <w:p w14:paraId="15DBEC73" w14:textId="3762EA71" w:rsidR="00C83121" w:rsidRPr="00A77CDC" w:rsidRDefault="003054E7" w:rsidP="00C83121">
      <w:r w:rsidRPr="003054E7">
        <w:t xml:space="preserve">By default, the Orbit Reader 20 Plus operates in Stand-Alone mode where you read and write files stored on the SD card. To specifically set the unit to another mode, select among Remote, BT (for Bluetooth,) or USB. the Orbit Reader 20 Plus tries to automatically switch to Bluetooth or USB depending on screen reader activity, but if you want to, for instance, specifically switch back to Stand-Alone mode from Remote mode, or switch the interface from Bluetooth to USB, use this option. To select the option, press Select or </w:t>
      </w:r>
      <w:r w:rsidR="000C59F4">
        <w:br/>
      </w:r>
      <w:r w:rsidRPr="003054E7">
        <w:t>Dot 8</w:t>
      </w:r>
      <w:r>
        <w:t>.</w:t>
      </w:r>
    </w:p>
    <w:p w14:paraId="310ABF09" w14:textId="77777777" w:rsidR="00C83121" w:rsidRPr="00A77CDC" w:rsidRDefault="00C83121" w:rsidP="00C83121">
      <w:pPr>
        <w:pStyle w:val="Heading2"/>
      </w:pPr>
      <w:bookmarkStart w:id="200" w:name="Stand-Alone-Mode"/>
      <w:bookmarkStart w:id="201" w:name="_Stand-Alone_Mode"/>
      <w:bookmarkStart w:id="202" w:name="_Toc524434658"/>
      <w:bookmarkStart w:id="203" w:name="_Toc535923889"/>
      <w:bookmarkStart w:id="204" w:name="_Toc46928338"/>
      <w:bookmarkEnd w:id="200"/>
      <w:bookmarkEnd w:id="201"/>
      <w:r w:rsidRPr="0006037F">
        <w:t>Stand-</w:t>
      </w:r>
      <w:r>
        <w:t>a</w:t>
      </w:r>
      <w:r w:rsidRPr="0006037F">
        <w:t xml:space="preserve">lone </w:t>
      </w:r>
      <w:r>
        <w:t>m</w:t>
      </w:r>
      <w:r w:rsidRPr="0006037F">
        <w:t>ode</w:t>
      </w:r>
      <w:bookmarkEnd w:id="202"/>
      <w:bookmarkEnd w:id="203"/>
      <w:bookmarkEnd w:id="204"/>
    </w:p>
    <w:p w14:paraId="59391DDD" w14:textId="68C8B409" w:rsidR="003054E7" w:rsidRDefault="003054E7" w:rsidP="003054E7">
      <w:r>
        <w:t xml:space="preserve">Stand-Alone mode is the default operational mode and allows you to read, edit, and browse files without being connected to another device. A formatted SD card must be inserted in the Orbit Reader 20 Plus while </w:t>
      </w:r>
      <w:r>
        <w:lastRenderedPageBreak/>
        <w:t xml:space="preserve">operating in Stand-Alone mode. This card must contain the files you wish </w:t>
      </w:r>
      <w:r w:rsidR="000C59F4">
        <w:br/>
      </w:r>
      <w:r>
        <w:t>to read.</w:t>
      </w:r>
    </w:p>
    <w:p w14:paraId="7F3B95F3" w14:textId="77777777" w:rsidR="003054E7" w:rsidRDefault="003054E7" w:rsidP="003054E7"/>
    <w:p w14:paraId="3A731167" w14:textId="2BF49659" w:rsidR="00C83121" w:rsidRPr="00A77CDC" w:rsidRDefault="003054E7" w:rsidP="003054E7">
      <w:r>
        <w:t>Stand-Alone mode operates in the following ways</w:t>
      </w:r>
      <w:r w:rsidR="00C83121" w:rsidRPr="00A77CDC">
        <w:t>:</w:t>
      </w:r>
    </w:p>
    <w:p w14:paraId="6B6F5F2D" w14:textId="5176D998" w:rsidR="00C83121" w:rsidRPr="00485354" w:rsidRDefault="00C83121" w:rsidP="00723FBC">
      <w:pPr>
        <w:pStyle w:val="ListBullet"/>
        <w:rPr>
          <w:rStyle w:val="Hyperlink"/>
          <w:rFonts w:cs="Arial"/>
          <w:b w:val="0"/>
          <w:szCs w:val="32"/>
        </w:rPr>
      </w:pPr>
      <w:r w:rsidRPr="00485354">
        <w:rPr>
          <w:b/>
        </w:rPr>
        <w:fldChar w:fldCharType="begin"/>
      </w:r>
      <w:r w:rsidRPr="00485354">
        <w:rPr>
          <w:b/>
        </w:rPr>
        <w:instrText xml:space="preserve"> HYPERLINK  \l "File-Manager" </w:instrText>
      </w:r>
      <w:r w:rsidRPr="00485354">
        <w:rPr>
          <w:b/>
        </w:rPr>
        <w:fldChar w:fldCharType="separate"/>
      </w:r>
      <w:r w:rsidR="003054E7" w:rsidRPr="00485354">
        <w:rPr>
          <w:rStyle w:val="Hyperlink"/>
          <w:rFonts w:cs="Arial"/>
          <w:b w:val="0"/>
          <w:szCs w:val="32"/>
        </w:rPr>
        <w:t>F</w:t>
      </w:r>
      <w:r w:rsidRPr="00485354">
        <w:rPr>
          <w:rStyle w:val="Hyperlink"/>
          <w:rFonts w:cs="Arial"/>
          <w:b w:val="0"/>
          <w:szCs w:val="32"/>
        </w:rPr>
        <w:t>ile Manager</w:t>
      </w:r>
    </w:p>
    <w:p w14:paraId="2AA33B7B" w14:textId="5D12A79E" w:rsidR="00C83121" w:rsidRPr="00485354" w:rsidRDefault="00C83121" w:rsidP="00C83121">
      <w:pPr>
        <w:pStyle w:val="ListBullet"/>
        <w:spacing w:before="0"/>
        <w:ind w:left="360" w:hanging="360"/>
        <w:rPr>
          <w:rStyle w:val="Hyperlink"/>
          <w:rFonts w:cs="Arial"/>
          <w:b w:val="0"/>
          <w:szCs w:val="32"/>
        </w:rPr>
      </w:pPr>
      <w:r w:rsidRPr="00485354">
        <w:rPr>
          <w:b/>
          <w:szCs w:val="32"/>
        </w:rPr>
        <w:fldChar w:fldCharType="end"/>
      </w:r>
      <w:r w:rsidRPr="00485354">
        <w:rPr>
          <w:b/>
          <w:szCs w:val="32"/>
        </w:rPr>
        <w:fldChar w:fldCharType="begin"/>
      </w:r>
      <w:r w:rsidRPr="00485354">
        <w:rPr>
          <w:b/>
          <w:szCs w:val="32"/>
        </w:rPr>
        <w:instrText xml:space="preserve"> HYPERLINK  \l "The-Menu" </w:instrText>
      </w:r>
      <w:r w:rsidRPr="00485354">
        <w:rPr>
          <w:b/>
          <w:szCs w:val="32"/>
        </w:rPr>
        <w:fldChar w:fldCharType="separate"/>
      </w:r>
      <w:r w:rsidR="003054E7" w:rsidRPr="00485354">
        <w:rPr>
          <w:rStyle w:val="Hyperlink"/>
          <w:rFonts w:cs="Arial"/>
          <w:b w:val="0"/>
          <w:szCs w:val="32"/>
        </w:rPr>
        <w:t>M</w:t>
      </w:r>
      <w:r w:rsidRPr="00485354">
        <w:rPr>
          <w:rStyle w:val="Hyperlink"/>
          <w:rFonts w:cs="Arial"/>
          <w:b w:val="0"/>
          <w:szCs w:val="32"/>
        </w:rPr>
        <w:t>enu</w:t>
      </w:r>
    </w:p>
    <w:p w14:paraId="532DBA85" w14:textId="423366D0" w:rsidR="00C83121" w:rsidRPr="00485354" w:rsidRDefault="00C83121" w:rsidP="00C83121">
      <w:pPr>
        <w:pStyle w:val="ListBullet"/>
        <w:spacing w:before="0"/>
        <w:ind w:left="360" w:hanging="360"/>
        <w:rPr>
          <w:rStyle w:val="Hyperlink"/>
          <w:b w:val="0"/>
        </w:rPr>
      </w:pPr>
      <w:r w:rsidRPr="00485354">
        <w:rPr>
          <w:rFonts w:cs="Arial"/>
          <w:b/>
          <w:szCs w:val="32"/>
        </w:rPr>
        <w:fldChar w:fldCharType="end"/>
      </w:r>
      <w:hyperlink w:anchor="The-Reader" w:history="1">
        <w:r w:rsidR="003054E7" w:rsidRPr="00485354">
          <w:rPr>
            <w:rStyle w:val="Hyperlink"/>
            <w:b w:val="0"/>
          </w:rPr>
          <w:t>R</w:t>
        </w:r>
        <w:r w:rsidRPr="00485354">
          <w:rPr>
            <w:rStyle w:val="Hyperlink"/>
            <w:b w:val="0"/>
          </w:rPr>
          <w:t>eader</w:t>
        </w:r>
      </w:hyperlink>
    </w:p>
    <w:p w14:paraId="3CD10954" w14:textId="6F5B3986" w:rsidR="00C83121" w:rsidRPr="00485354" w:rsidRDefault="005C510A" w:rsidP="003054E7">
      <w:pPr>
        <w:pStyle w:val="ListBullet"/>
        <w:spacing w:before="0"/>
        <w:ind w:left="360" w:hanging="360"/>
        <w:rPr>
          <w:b/>
          <w:szCs w:val="32"/>
        </w:rPr>
      </w:pPr>
      <w:hyperlink w:anchor="The-Editor" w:history="1">
        <w:bookmarkStart w:id="205" w:name="File-Manager"/>
        <w:bookmarkStart w:id="206" w:name="_File_Manager"/>
        <w:bookmarkEnd w:id="205"/>
        <w:bookmarkEnd w:id="206"/>
        <w:r w:rsidR="003054E7" w:rsidRPr="00485354">
          <w:rPr>
            <w:rStyle w:val="Hyperlink"/>
            <w:rFonts w:cs="Arial"/>
            <w:b w:val="0"/>
            <w:szCs w:val="32"/>
          </w:rPr>
          <w:t>Editor.</w:t>
        </w:r>
      </w:hyperlink>
    </w:p>
    <w:p w14:paraId="260842E6" w14:textId="77777777" w:rsidR="003054E7" w:rsidRDefault="003054E7" w:rsidP="003054E7">
      <w:pPr>
        <w:pStyle w:val="Heading2"/>
      </w:pPr>
      <w:bookmarkStart w:id="207" w:name="_Toc46928339"/>
      <w:r>
        <w:t>File Manager</w:t>
      </w:r>
      <w:bookmarkEnd w:id="207"/>
    </w:p>
    <w:p w14:paraId="3CDA7995" w14:textId="77777777" w:rsidR="003054E7" w:rsidRDefault="003054E7" w:rsidP="003054E7">
      <w:r>
        <w:t>File Manager is where you select a file stored on the SD card to read on the Orbit Reader 20 Plus. You can also create new files and folders, view the properties (such as the file size and current reading position) and copy, rename, and delete files.</w:t>
      </w:r>
    </w:p>
    <w:p w14:paraId="2477304F" w14:textId="77777777" w:rsidR="003054E7" w:rsidRDefault="003054E7" w:rsidP="003054E7"/>
    <w:p w14:paraId="0B84FEC0" w14:textId="77777777" w:rsidR="003054E7" w:rsidRDefault="003054E7" w:rsidP="003054E7">
      <w:r>
        <w:t>When moving through the list of files, the Orbit Reader 20 Plus shows the first 20 characters of the file name. You may scroll to the rest of the information about the file, such as the rest of a long file name, its size, and date, by using the panning keys to move the display window. You can change the way files are sorted in the file list using related menu options.</w:t>
      </w:r>
    </w:p>
    <w:p w14:paraId="082DBA22" w14:textId="77777777" w:rsidR="003054E7" w:rsidRDefault="003054E7" w:rsidP="003054E7"/>
    <w:p w14:paraId="26BE279D" w14:textId="5D4A6E89" w:rsidR="00C83121" w:rsidRPr="00A77CDC" w:rsidRDefault="003054E7" w:rsidP="003054E7">
      <w:r>
        <w:t>Each item on the file list includes the following items</w:t>
      </w:r>
      <w:r w:rsidR="00C83121" w:rsidRPr="00A77CDC">
        <w:t>:</w:t>
      </w:r>
    </w:p>
    <w:p w14:paraId="6802741F" w14:textId="73E4D234" w:rsidR="00C83121" w:rsidRPr="00A77CDC" w:rsidRDefault="00723FBC" w:rsidP="00723FBC">
      <w:pPr>
        <w:pStyle w:val="ListBullet"/>
      </w:pPr>
      <w:r>
        <w:t>f</w:t>
      </w:r>
      <w:r w:rsidR="00C83121" w:rsidRPr="00723FBC">
        <w:t>ilename</w:t>
      </w:r>
      <w:r w:rsidR="00C83121" w:rsidRPr="00A77CDC">
        <w:t xml:space="preserve"> and extension</w:t>
      </w:r>
    </w:p>
    <w:p w14:paraId="412DAB0B" w14:textId="221CFAC8" w:rsidR="00C83121" w:rsidRPr="00A77CDC" w:rsidRDefault="00723FBC" w:rsidP="00AC686D">
      <w:pPr>
        <w:pStyle w:val="ListBullet"/>
        <w:spacing w:before="0"/>
        <w:ind w:left="360" w:hanging="360"/>
      </w:pPr>
      <w:r>
        <w:t>t</w:t>
      </w:r>
      <w:r w:rsidR="003054E7" w:rsidRPr="003054E7">
        <w:t xml:space="preserve">he current reading position in the file as a count of </w:t>
      </w:r>
      <w:r w:rsidR="00C83121" w:rsidRPr="00A77CDC">
        <w:t>characters</w:t>
      </w:r>
    </w:p>
    <w:p w14:paraId="1007A069" w14:textId="06DC1CF2" w:rsidR="00C83121" w:rsidRPr="00A77CDC" w:rsidRDefault="00723FBC" w:rsidP="00C83121">
      <w:pPr>
        <w:pStyle w:val="ListBullet"/>
        <w:spacing w:before="0"/>
        <w:ind w:left="360" w:hanging="360"/>
      </w:pPr>
      <w:r>
        <w:t>s</w:t>
      </w:r>
      <w:r w:rsidR="00C83121" w:rsidRPr="00A77CDC">
        <w:t>ize in KB (kilobytes)</w:t>
      </w:r>
    </w:p>
    <w:p w14:paraId="0FA1A6B4" w14:textId="0581025C" w:rsidR="00C83121" w:rsidRPr="00A77CDC" w:rsidRDefault="00723FBC" w:rsidP="00C83121">
      <w:pPr>
        <w:pStyle w:val="ListBullet"/>
        <w:spacing w:before="0"/>
        <w:ind w:left="360" w:hanging="360"/>
      </w:pPr>
      <w:r>
        <w:t>l</w:t>
      </w:r>
      <w:r w:rsidR="00C83121" w:rsidRPr="00A77CDC">
        <w:t>ast modified date</w:t>
      </w:r>
    </w:p>
    <w:p w14:paraId="00438713" w14:textId="76AFA5F1" w:rsidR="00723FBC" w:rsidRDefault="00723FBC" w:rsidP="00723FBC">
      <w:pPr>
        <w:pStyle w:val="ListBullet"/>
        <w:spacing w:before="0"/>
        <w:ind w:left="360" w:hanging="360"/>
      </w:pPr>
      <w:r>
        <w:t>p</w:t>
      </w:r>
      <w:r w:rsidR="00C83121">
        <w:t xml:space="preserve">rotected or </w:t>
      </w:r>
      <w:r>
        <w:t>u</w:t>
      </w:r>
      <w:r w:rsidR="00C83121" w:rsidRPr="00A77CDC">
        <w:t>nprotected</w:t>
      </w:r>
      <w:r w:rsidR="00C83121">
        <w:t>.</w:t>
      </w:r>
    </w:p>
    <w:p w14:paraId="3C9BC436" w14:textId="77777777" w:rsidR="000C59F4" w:rsidRDefault="000C59F4" w:rsidP="003054E7"/>
    <w:p w14:paraId="6CC999E1" w14:textId="4B7E053D" w:rsidR="003054E7" w:rsidRDefault="003054E7" w:rsidP="003054E7">
      <w:r>
        <w:t>Only one column is displayed per line (with panning as necessary). Pressing Left or Right Arrow moves to the previous or next column heading (file information). Upon exiting the Reader (Dot 7), you are returned to the same place and column in the File Manager.</w:t>
      </w:r>
    </w:p>
    <w:p w14:paraId="0D214274" w14:textId="77777777" w:rsidR="003054E7" w:rsidRDefault="003054E7" w:rsidP="003054E7"/>
    <w:p w14:paraId="2866C029" w14:textId="7E14D418" w:rsidR="00C83121" w:rsidRPr="00A77CDC" w:rsidRDefault="003054E7" w:rsidP="003054E7">
      <w:r>
        <w:t xml:space="preserve">The language of the file name is displayed according to the system language. For instance, if the file is in English and the default language is also English, then it would be displayed in English. But If the system language is in the local language, and the file name is in English, the file </w:t>
      </w:r>
      <w:r>
        <w:lastRenderedPageBreak/>
        <w:t xml:space="preserve">name may appear as garbage. However, you can quickly change the </w:t>
      </w:r>
      <w:r w:rsidR="0016504C">
        <w:br/>
      </w:r>
      <w:r>
        <w:t>profile for the local language, using the hotkey for reading the file name in the local language</w:t>
      </w:r>
      <w:r w:rsidR="00C83121" w:rsidRPr="00A77CDC">
        <w:t>.</w:t>
      </w:r>
    </w:p>
    <w:p w14:paraId="08E6A629" w14:textId="77777777" w:rsidR="00C83121" w:rsidRPr="00A77CDC" w:rsidRDefault="00C83121" w:rsidP="003054E7">
      <w:pPr>
        <w:pStyle w:val="Heading3"/>
      </w:pPr>
      <w:bookmarkStart w:id="208" w:name="File-Manager-Commands"/>
      <w:bookmarkStart w:id="209" w:name="_File_Manager_Commands"/>
      <w:bookmarkStart w:id="210" w:name="_Toc524434659"/>
      <w:bookmarkStart w:id="211" w:name="_Toc535923890"/>
      <w:bookmarkStart w:id="212" w:name="_Toc46928340"/>
      <w:bookmarkEnd w:id="208"/>
      <w:bookmarkEnd w:id="209"/>
      <w:r w:rsidRPr="00A77CDC">
        <w:t xml:space="preserve">File </w:t>
      </w:r>
      <w:r>
        <w:t>m</w:t>
      </w:r>
      <w:r w:rsidRPr="00A77CDC">
        <w:t xml:space="preserve">anager </w:t>
      </w:r>
      <w:r>
        <w:t>c</w:t>
      </w:r>
      <w:r w:rsidRPr="00A77CDC">
        <w:t>ommands</w:t>
      </w:r>
      <w:bookmarkEnd w:id="210"/>
      <w:bookmarkEnd w:id="211"/>
      <w:bookmarkEnd w:id="212"/>
    </w:p>
    <w:p w14:paraId="13812E64" w14:textId="33E0F533" w:rsidR="00C83121" w:rsidRPr="00A77CDC" w:rsidRDefault="003054E7" w:rsidP="00C83121">
      <w:r w:rsidRPr="003054E7">
        <w:t>The following are the commands which you can use in the File Manager. Most of the commands for files also work for folders</w:t>
      </w:r>
      <w:r w:rsidR="00C83121" w:rsidRPr="00A77CDC">
        <w:t>.</w:t>
      </w:r>
    </w:p>
    <w:p w14:paraId="5DDD6E58" w14:textId="77777777" w:rsidR="00C83121" w:rsidRPr="00A77CDC"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122"/>
        <w:gridCol w:w="2548"/>
        <w:gridCol w:w="6082"/>
      </w:tblGrid>
      <w:tr w:rsidR="003054E7" w:rsidRPr="00A77CDC" w14:paraId="3A6A35F2" w14:textId="77777777" w:rsidTr="001C133C">
        <w:trPr>
          <w:tblHeader/>
        </w:trPr>
        <w:tc>
          <w:tcPr>
            <w:tcW w:w="2122" w:type="dxa"/>
            <w:hideMark/>
          </w:tcPr>
          <w:p w14:paraId="12DF12C5" w14:textId="2EE4272D" w:rsidR="003054E7" w:rsidRPr="00A77CDC" w:rsidRDefault="003054E7" w:rsidP="003054E7">
            <w:r w:rsidRPr="00651DDA">
              <w:rPr>
                <w:rFonts w:cs="Arial"/>
                <w:b/>
                <w:bCs/>
                <w:lang w:eastAsia="en-IN"/>
              </w:rPr>
              <w:t xml:space="preserve">To... </w:t>
            </w:r>
          </w:p>
        </w:tc>
        <w:tc>
          <w:tcPr>
            <w:tcW w:w="2551" w:type="dxa"/>
            <w:hideMark/>
          </w:tcPr>
          <w:p w14:paraId="12DFB928" w14:textId="320978A2" w:rsidR="003054E7" w:rsidRPr="00A77CDC" w:rsidRDefault="003054E7" w:rsidP="003054E7">
            <w:r w:rsidRPr="00651DDA">
              <w:rPr>
                <w:rFonts w:cs="Arial"/>
                <w:b/>
                <w:bCs/>
                <w:lang w:eastAsia="en-IN"/>
              </w:rPr>
              <w:t xml:space="preserve">Press </w:t>
            </w:r>
          </w:p>
        </w:tc>
        <w:tc>
          <w:tcPr>
            <w:tcW w:w="6089" w:type="dxa"/>
            <w:hideMark/>
          </w:tcPr>
          <w:p w14:paraId="2BCEDFBE" w14:textId="459FB2B0" w:rsidR="003054E7" w:rsidRPr="00A77CDC" w:rsidRDefault="003054E7" w:rsidP="003054E7">
            <w:r w:rsidRPr="00651DDA">
              <w:rPr>
                <w:rFonts w:cs="Arial"/>
                <w:b/>
                <w:bCs/>
                <w:lang w:eastAsia="en-IN"/>
              </w:rPr>
              <w:t xml:space="preserve">Additional information </w:t>
            </w:r>
          </w:p>
        </w:tc>
      </w:tr>
      <w:tr w:rsidR="003054E7" w:rsidRPr="00A77CDC" w14:paraId="7429EFEE" w14:textId="77777777" w:rsidTr="000C59F4">
        <w:trPr>
          <w:trHeight w:val="1040"/>
        </w:trPr>
        <w:tc>
          <w:tcPr>
            <w:tcW w:w="2122" w:type="dxa"/>
            <w:hideMark/>
          </w:tcPr>
          <w:p w14:paraId="17A4480D" w14:textId="772365C7" w:rsidR="003054E7" w:rsidRPr="00A77CDC" w:rsidRDefault="003054E7" w:rsidP="003054E7">
            <w:r w:rsidRPr="00651DDA">
              <w:rPr>
                <w:rFonts w:cs="Arial"/>
                <w:lang w:eastAsia="en-IN"/>
              </w:rPr>
              <w:t xml:space="preserve">Open a file or folder </w:t>
            </w:r>
          </w:p>
        </w:tc>
        <w:tc>
          <w:tcPr>
            <w:tcW w:w="2551" w:type="dxa"/>
            <w:hideMark/>
          </w:tcPr>
          <w:p w14:paraId="146CEAF9" w14:textId="593BB33B" w:rsidR="003054E7" w:rsidRPr="00A77CDC" w:rsidRDefault="003054E7" w:rsidP="003054E7">
            <w:r w:rsidRPr="00651DDA">
              <w:rPr>
                <w:rFonts w:cs="Arial"/>
                <w:lang w:eastAsia="en-IN"/>
              </w:rPr>
              <w:t xml:space="preserve">Select or Dot 8 </w:t>
            </w:r>
          </w:p>
        </w:tc>
        <w:tc>
          <w:tcPr>
            <w:tcW w:w="6089" w:type="dxa"/>
            <w:hideMark/>
          </w:tcPr>
          <w:p w14:paraId="317F1A8A" w14:textId="5939D321" w:rsidR="003054E7" w:rsidRPr="00A77CDC" w:rsidRDefault="003054E7" w:rsidP="003054E7">
            <w:r w:rsidRPr="00651DDA">
              <w:rPr>
                <w:rFonts w:cs="Arial"/>
                <w:lang w:eastAsia="en-IN"/>
              </w:rPr>
              <w:t xml:space="preserve">Pressing Select or Dot 8 opens the file or folder. </w:t>
            </w:r>
          </w:p>
        </w:tc>
      </w:tr>
      <w:tr w:rsidR="003054E7" w:rsidRPr="00A77CDC" w14:paraId="759BD689" w14:textId="77777777" w:rsidTr="002A1E80">
        <w:trPr>
          <w:trHeight w:val="1766"/>
        </w:trPr>
        <w:tc>
          <w:tcPr>
            <w:tcW w:w="2122" w:type="dxa"/>
            <w:hideMark/>
          </w:tcPr>
          <w:p w14:paraId="07E66876" w14:textId="40D3621C" w:rsidR="003054E7" w:rsidRPr="00A77CDC" w:rsidRDefault="003054E7" w:rsidP="003054E7">
            <w:r w:rsidRPr="00651DDA">
              <w:rPr>
                <w:rFonts w:cs="Arial"/>
                <w:lang w:eastAsia="en-IN"/>
              </w:rPr>
              <w:t xml:space="preserve">Go to previous or next file or folder </w:t>
            </w:r>
          </w:p>
        </w:tc>
        <w:tc>
          <w:tcPr>
            <w:tcW w:w="2551" w:type="dxa"/>
            <w:hideMark/>
          </w:tcPr>
          <w:p w14:paraId="2D423908" w14:textId="0C52A784" w:rsidR="003054E7" w:rsidRPr="00A77CDC" w:rsidRDefault="003054E7" w:rsidP="003054E7">
            <w:r w:rsidRPr="00651DDA">
              <w:rPr>
                <w:rFonts w:cs="Arial"/>
                <w:lang w:eastAsia="en-IN"/>
              </w:rPr>
              <w:t xml:space="preserve">Up or Down Arrow </w:t>
            </w:r>
          </w:p>
        </w:tc>
        <w:tc>
          <w:tcPr>
            <w:tcW w:w="6089" w:type="dxa"/>
            <w:hideMark/>
          </w:tcPr>
          <w:p w14:paraId="6092AA4B" w14:textId="114E134D" w:rsidR="003054E7" w:rsidRPr="00A77CDC" w:rsidRDefault="003054E7" w:rsidP="003054E7">
            <w:r w:rsidRPr="00651DDA">
              <w:rPr>
                <w:rFonts w:cs="Arial"/>
                <w:lang w:eastAsia="en-IN"/>
              </w:rPr>
              <w:t xml:space="preserve">Pressing Up or Down Arrow moves to the previous or next file in the list. </w:t>
            </w:r>
          </w:p>
        </w:tc>
      </w:tr>
      <w:tr w:rsidR="003054E7" w:rsidRPr="00A77CDC" w14:paraId="354EA90F" w14:textId="77777777" w:rsidTr="001C133C">
        <w:tc>
          <w:tcPr>
            <w:tcW w:w="2122" w:type="dxa"/>
            <w:hideMark/>
          </w:tcPr>
          <w:p w14:paraId="7682370F" w14:textId="770596A4" w:rsidR="003054E7" w:rsidRPr="00A77CDC" w:rsidRDefault="003054E7" w:rsidP="003054E7">
            <w:r w:rsidRPr="00651DDA">
              <w:rPr>
                <w:rFonts w:cs="Arial"/>
                <w:lang w:eastAsia="en-IN"/>
              </w:rPr>
              <w:t xml:space="preserve">Go back one folder level </w:t>
            </w:r>
          </w:p>
        </w:tc>
        <w:tc>
          <w:tcPr>
            <w:tcW w:w="2551" w:type="dxa"/>
            <w:hideMark/>
          </w:tcPr>
          <w:p w14:paraId="7C872CDD" w14:textId="05825CE9" w:rsidR="003054E7" w:rsidRPr="00A77CDC" w:rsidRDefault="003054E7" w:rsidP="003054E7">
            <w:r w:rsidRPr="00651DDA">
              <w:rPr>
                <w:rFonts w:cs="Arial"/>
                <w:lang w:eastAsia="en-IN"/>
              </w:rPr>
              <w:t xml:space="preserve">Dot 7 </w:t>
            </w:r>
          </w:p>
        </w:tc>
        <w:tc>
          <w:tcPr>
            <w:tcW w:w="6089" w:type="dxa"/>
            <w:hideMark/>
          </w:tcPr>
          <w:p w14:paraId="2CFE997D" w14:textId="77777777" w:rsidR="00723FBC" w:rsidRDefault="003054E7" w:rsidP="003054E7">
            <w:pPr>
              <w:rPr>
                <w:rFonts w:cs="Arial"/>
                <w:lang w:eastAsia="en-IN"/>
              </w:rPr>
            </w:pPr>
            <w:r w:rsidRPr="00651DDA">
              <w:rPr>
                <w:rFonts w:cs="Arial"/>
                <w:lang w:eastAsia="en-IN"/>
              </w:rPr>
              <w:t>Dot 7 acts like a "back" key to exit</w:t>
            </w:r>
            <w:r>
              <w:rPr>
                <w:rFonts w:cs="Arial"/>
                <w:lang w:eastAsia="en-IN"/>
              </w:rPr>
              <w:t xml:space="preserve"> </w:t>
            </w:r>
            <w:r w:rsidRPr="00651DDA">
              <w:rPr>
                <w:rFonts w:cs="Arial"/>
                <w:lang w:eastAsia="en-IN"/>
              </w:rPr>
              <w:t>current activity. If you are already in</w:t>
            </w:r>
            <w:r>
              <w:rPr>
                <w:rFonts w:cs="Arial"/>
                <w:lang w:eastAsia="en-IN"/>
              </w:rPr>
              <w:t xml:space="preserve"> </w:t>
            </w:r>
            <w:r w:rsidRPr="00651DDA">
              <w:rPr>
                <w:rFonts w:cs="Arial"/>
                <w:lang w:eastAsia="en-IN"/>
              </w:rPr>
              <w:t>File Manager, pressing Dot 7 moves</w:t>
            </w:r>
            <w:r>
              <w:rPr>
                <w:rFonts w:cs="Arial"/>
                <w:lang w:eastAsia="en-IN"/>
              </w:rPr>
              <w:t xml:space="preserve"> </w:t>
            </w:r>
            <w:r w:rsidRPr="00651DDA">
              <w:rPr>
                <w:rFonts w:cs="Arial"/>
                <w:lang w:eastAsia="en-IN"/>
              </w:rPr>
              <w:t xml:space="preserve">back one level </w:t>
            </w:r>
            <w:r w:rsidRPr="00F7035D">
              <w:rPr>
                <w:rFonts w:cs="Arial"/>
                <w:lang w:eastAsia="en-IN"/>
              </w:rPr>
              <w:t>where</w:t>
            </w:r>
            <w:r>
              <w:rPr>
                <w:rFonts w:cs="Arial"/>
                <w:lang w:eastAsia="en-IN"/>
              </w:rPr>
              <w:t xml:space="preserve"> </w:t>
            </w:r>
            <w:r w:rsidRPr="00651DDA">
              <w:rPr>
                <w:rFonts w:cs="Arial"/>
                <w:lang w:eastAsia="en-IN"/>
              </w:rPr>
              <w:t xml:space="preserve">you have multiple subfolders open. </w:t>
            </w:r>
            <w:r w:rsidRPr="00651DDA">
              <w:rPr>
                <w:rFonts w:cs="Arial"/>
                <w:lang w:eastAsia="en-IN"/>
              </w:rPr>
              <w:br/>
            </w:r>
          </w:p>
          <w:p w14:paraId="68D10235" w14:textId="37C6E69F" w:rsidR="003054E7" w:rsidRPr="00A77CDC" w:rsidRDefault="003054E7" w:rsidP="003054E7">
            <w:r w:rsidRPr="00651DDA">
              <w:rPr>
                <w:rFonts w:cs="Arial"/>
                <w:lang w:eastAsia="en-IN"/>
              </w:rPr>
              <w:t>If you are at the root level, Dot 7 does nothing. If you are in one of the columns of information, for example</w:t>
            </w:r>
            <w:r w:rsidRPr="00F7035D">
              <w:rPr>
                <w:rFonts w:cs="Arial"/>
                <w:lang w:eastAsia="en-IN"/>
              </w:rPr>
              <w:t>,</w:t>
            </w:r>
            <w:r w:rsidRPr="00651DDA">
              <w:rPr>
                <w:rFonts w:cs="Arial"/>
                <w:lang w:eastAsia="en-IN"/>
              </w:rPr>
              <w:t xml:space="preserve"> size or date, then pressing Dot 7 returns to filename. </w:t>
            </w:r>
            <w:r w:rsidR="002A1E80">
              <w:rPr>
                <w:rFonts w:cs="Arial"/>
                <w:lang w:eastAsia="en-IN"/>
              </w:rPr>
              <w:br/>
            </w:r>
          </w:p>
        </w:tc>
      </w:tr>
      <w:tr w:rsidR="003054E7" w:rsidRPr="00A77CDC" w14:paraId="198F706A" w14:textId="77777777" w:rsidTr="001C133C">
        <w:tc>
          <w:tcPr>
            <w:tcW w:w="2122" w:type="dxa"/>
            <w:hideMark/>
          </w:tcPr>
          <w:p w14:paraId="25B87D51" w14:textId="6BD43788" w:rsidR="003054E7" w:rsidRPr="00A77CDC" w:rsidRDefault="003054E7" w:rsidP="003054E7">
            <w:r w:rsidRPr="00651DDA">
              <w:rPr>
                <w:rFonts w:cs="Arial"/>
                <w:lang w:eastAsia="en-IN"/>
              </w:rPr>
              <w:t xml:space="preserve">Move through file information </w:t>
            </w:r>
          </w:p>
        </w:tc>
        <w:tc>
          <w:tcPr>
            <w:tcW w:w="2551" w:type="dxa"/>
            <w:hideMark/>
          </w:tcPr>
          <w:p w14:paraId="31AC503D" w14:textId="4652878B" w:rsidR="003054E7" w:rsidRPr="00A77CDC" w:rsidRDefault="003054E7" w:rsidP="003054E7">
            <w:r w:rsidRPr="00651DDA">
              <w:rPr>
                <w:rFonts w:cs="Arial"/>
                <w:lang w:eastAsia="en-IN"/>
              </w:rPr>
              <w:t xml:space="preserve">Left or Right Arrow </w:t>
            </w:r>
          </w:p>
        </w:tc>
        <w:tc>
          <w:tcPr>
            <w:tcW w:w="6089" w:type="dxa"/>
            <w:hideMark/>
          </w:tcPr>
          <w:p w14:paraId="3A8EF666" w14:textId="648A41D1" w:rsidR="003054E7" w:rsidRPr="00A77CDC" w:rsidRDefault="003054E7" w:rsidP="003054E7">
            <w:r w:rsidRPr="00651DDA">
              <w:rPr>
                <w:rFonts w:cs="Arial"/>
                <w:lang w:eastAsia="en-IN"/>
              </w:rPr>
              <w:t xml:space="preserve">This command moves you through the file information by headings. See </w:t>
            </w:r>
            <w:hyperlink w:anchor="File-Manager" w:history="1">
              <w:r w:rsidRPr="00651DDA">
                <w:rPr>
                  <w:rStyle w:val="Hyperlink"/>
                  <w:rFonts w:cs="Arial"/>
                  <w:lang w:eastAsia="en-IN"/>
                </w:rPr>
                <w:t>File Manager</w:t>
              </w:r>
            </w:hyperlink>
            <w:r w:rsidRPr="00651DDA">
              <w:rPr>
                <w:rFonts w:cs="Arial"/>
                <w:lang w:eastAsia="en-IN"/>
              </w:rPr>
              <w:t xml:space="preserve"> section for more information. </w:t>
            </w:r>
            <w:r w:rsidR="002A1E80">
              <w:rPr>
                <w:rFonts w:cs="Arial"/>
                <w:lang w:eastAsia="en-IN"/>
              </w:rPr>
              <w:br/>
            </w:r>
          </w:p>
        </w:tc>
      </w:tr>
      <w:tr w:rsidR="003054E7" w:rsidRPr="00A77CDC" w14:paraId="103F977B" w14:textId="77777777" w:rsidTr="002A1E80">
        <w:trPr>
          <w:trHeight w:val="1060"/>
        </w:trPr>
        <w:tc>
          <w:tcPr>
            <w:tcW w:w="2122" w:type="dxa"/>
            <w:hideMark/>
          </w:tcPr>
          <w:p w14:paraId="2ED83F51" w14:textId="11FCFC8D" w:rsidR="003054E7" w:rsidRPr="00A77CDC" w:rsidRDefault="003054E7" w:rsidP="003054E7">
            <w:r w:rsidRPr="00651DDA">
              <w:rPr>
                <w:rFonts w:cs="Arial"/>
                <w:lang w:eastAsia="en-IN"/>
              </w:rPr>
              <w:t xml:space="preserve">Open the Menu </w:t>
            </w:r>
          </w:p>
        </w:tc>
        <w:tc>
          <w:tcPr>
            <w:tcW w:w="2551" w:type="dxa"/>
            <w:hideMark/>
          </w:tcPr>
          <w:p w14:paraId="3901D1BB" w14:textId="6646DCCF" w:rsidR="003054E7" w:rsidRPr="00A77CDC" w:rsidRDefault="003054E7" w:rsidP="003054E7">
            <w:r w:rsidRPr="00651DDA">
              <w:rPr>
                <w:rFonts w:cs="Arial"/>
                <w:lang w:eastAsia="en-IN"/>
              </w:rPr>
              <w:t xml:space="preserve">Select + Up Arrow </w:t>
            </w:r>
          </w:p>
        </w:tc>
        <w:tc>
          <w:tcPr>
            <w:tcW w:w="6089" w:type="dxa"/>
            <w:hideMark/>
          </w:tcPr>
          <w:p w14:paraId="15D7BB78" w14:textId="41A81377" w:rsidR="003054E7" w:rsidRPr="00A77CDC" w:rsidRDefault="003054E7" w:rsidP="003054E7">
            <w:r w:rsidRPr="00651DDA">
              <w:rPr>
                <w:rFonts w:cs="Arial"/>
                <w:lang w:eastAsia="en-IN"/>
              </w:rPr>
              <w:t xml:space="preserve">Pressing Select + Up Arrow opens the </w:t>
            </w:r>
            <w:r w:rsidRPr="00F7035D">
              <w:rPr>
                <w:rFonts w:cs="Arial"/>
                <w:lang w:eastAsia="en-IN"/>
              </w:rPr>
              <w:t>Menu</w:t>
            </w:r>
            <w:r w:rsidRPr="00651DDA">
              <w:rPr>
                <w:rFonts w:cs="Arial"/>
                <w:lang w:eastAsia="en-IN"/>
              </w:rPr>
              <w:t xml:space="preserve">. </w:t>
            </w:r>
          </w:p>
        </w:tc>
      </w:tr>
      <w:tr w:rsidR="003054E7" w:rsidRPr="00A77CDC" w14:paraId="30D670DE" w14:textId="77777777" w:rsidTr="002A1E80">
        <w:trPr>
          <w:trHeight w:val="2908"/>
        </w:trPr>
        <w:tc>
          <w:tcPr>
            <w:tcW w:w="2122" w:type="dxa"/>
            <w:hideMark/>
          </w:tcPr>
          <w:p w14:paraId="72A2F597" w14:textId="535DE003" w:rsidR="003054E7" w:rsidRPr="00A77CDC" w:rsidRDefault="003054E7" w:rsidP="003054E7">
            <w:r w:rsidRPr="00651DDA">
              <w:rPr>
                <w:rFonts w:cs="Arial"/>
                <w:lang w:eastAsia="en-IN"/>
              </w:rPr>
              <w:lastRenderedPageBreak/>
              <w:t xml:space="preserve">Scroll text </w:t>
            </w:r>
          </w:p>
        </w:tc>
        <w:tc>
          <w:tcPr>
            <w:tcW w:w="2551" w:type="dxa"/>
            <w:hideMark/>
          </w:tcPr>
          <w:p w14:paraId="70B48CA0" w14:textId="4C508D66" w:rsidR="003054E7" w:rsidRPr="00A77CDC" w:rsidRDefault="003054E7" w:rsidP="003054E7">
            <w:r w:rsidRPr="00651DDA">
              <w:rPr>
                <w:rFonts w:cs="Arial"/>
                <w:lang w:eastAsia="en-IN"/>
              </w:rPr>
              <w:t>Left or Right Panning keys</w:t>
            </w:r>
          </w:p>
        </w:tc>
        <w:tc>
          <w:tcPr>
            <w:tcW w:w="6089" w:type="dxa"/>
            <w:hideMark/>
          </w:tcPr>
          <w:p w14:paraId="5983D02F" w14:textId="38358D14" w:rsidR="003054E7" w:rsidRPr="00A77CDC" w:rsidRDefault="003054E7" w:rsidP="003054E7">
            <w:r w:rsidRPr="00651DDA">
              <w:rPr>
                <w:rFonts w:cs="Arial"/>
                <w:lang w:eastAsia="en-IN"/>
              </w:rPr>
              <w:t xml:space="preserve">If the file name is longer than the display, panning left or right displays more of the file name. When you get to the end of the file name, pressing the panning key moves you to the next item of file information, </w:t>
            </w:r>
            <w:r w:rsidRPr="000C3ED9">
              <w:rPr>
                <w:rFonts w:cs="Arial"/>
                <w:lang w:eastAsia="en-IN"/>
              </w:rPr>
              <w:t>like</w:t>
            </w:r>
            <w:r w:rsidRPr="00651DDA">
              <w:rPr>
                <w:rFonts w:cs="Arial"/>
                <w:lang w:eastAsia="en-IN"/>
              </w:rPr>
              <w:t xml:space="preserve"> position, size, date, and so on.</w:t>
            </w:r>
          </w:p>
        </w:tc>
      </w:tr>
      <w:tr w:rsidR="003054E7" w:rsidRPr="00A77CDC" w14:paraId="64C679CF" w14:textId="77777777" w:rsidTr="002A1E80">
        <w:trPr>
          <w:trHeight w:val="1481"/>
        </w:trPr>
        <w:tc>
          <w:tcPr>
            <w:tcW w:w="2122" w:type="dxa"/>
            <w:hideMark/>
          </w:tcPr>
          <w:p w14:paraId="2DB4CDAA" w14:textId="28418694" w:rsidR="003054E7" w:rsidRPr="00A77CDC" w:rsidRDefault="003054E7" w:rsidP="003054E7">
            <w:r w:rsidRPr="00651DDA">
              <w:rPr>
                <w:rFonts w:cs="Arial"/>
                <w:lang w:eastAsia="en-IN"/>
              </w:rPr>
              <w:t xml:space="preserve">Make a New File </w:t>
            </w:r>
          </w:p>
        </w:tc>
        <w:tc>
          <w:tcPr>
            <w:tcW w:w="2551" w:type="dxa"/>
            <w:hideMark/>
          </w:tcPr>
          <w:p w14:paraId="0C42C482" w14:textId="1AE6BF6C" w:rsidR="003054E7" w:rsidRPr="00A77CDC" w:rsidRDefault="003054E7" w:rsidP="003054E7">
            <w:r w:rsidRPr="00651DDA">
              <w:rPr>
                <w:rFonts w:cs="Arial"/>
                <w:lang w:eastAsia="en-IN"/>
              </w:rPr>
              <w:t xml:space="preserve">Space + N (Dots 1 3 4 5) </w:t>
            </w:r>
          </w:p>
        </w:tc>
        <w:tc>
          <w:tcPr>
            <w:tcW w:w="6089" w:type="dxa"/>
            <w:hideMark/>
          </w:tcPr>
          <w:p w14:paraId="78796938" w14:textId="38B4B08D" w:rsidR="003054E7" w:rsidRPr="00A77CDC" w:rsidRDefault="003054E7" w:rsidP="003054E7">
            <w:r w:rsidRPr="00651DDA">
              <w:rPr>
                <w:rFonts w:cs="Arial"/>
                <w:lang w:eastAsia="en-IN"/>
              </w:rPr>
              <w:t>The New File command starts the Editor mode with a new file</w:t>
            </w:r>
            <w:r w:rsidRPr="000C3ED9">
              <w:rPr>
                <w:rFonts w:cs="Arial"/>
                <w:lang w:eastAsia="en-IN"/>
              </w:rPr>
              <w:t>.</w:t>
            </w:r>
            <w:r w:rsidRPr="00651DDA">
              <w:rPr>
                <w:rFonts w:cs="Arial"/>
                <w:lang w:eastAsia="en-IN"/>
              </w:rPr>
              <w:t xml:space="preserve"> To exit the Editor, press Select</w:t>
            </w:r>
            <w:r>
              <w:rPr>
                <w:rFonts w:cs="Arial"/>
                <w:lang w:eastAsia="en-IN"/>
              </w:rPr>
              <w:t xml:space="preserve"> </w:t>
            </w:r>
            <w:r w:rsidRPr="00651DDA">
              <w:rPr>
                <w:rFonts w:cs="Arial"/>
                <w:lang w:eastAsia="en-IN"/>
              </w:rPr>
              <w:t xml:space="preserve">twice. </w:t>
            </w:r>
          </w:p>
        </w:tc>
      </w:tr>
      <w:tr w:rsidR="003054E7" w:rsidRPr="00A77CDC" w14:paraId="729D92C8" w14:textId="77777777" w:rsidTr="002A1E80">
        <w:trPr>
          <w:trHeight w:val="3591"/>
        </w:trPr>
        <w:tc>
          <w:tcPr>
            <w:tcW w:w="2122" w:type="dxa"/>
            <w:hideMark/>
          </w:tcPr>
          <w:p w14:paraId="2D3BECC4" w14:textId="3A35FBFD" w:rsidR="003054E7" w:rsidRPr="00A77CDC" w:rsidRDefault="003054E7" w:rsidP="003054E7">
            <w:r w:rsidRPr="00651DDA">
              <w:rPr>
                <w:rFonts w:cs="Arial"/>
                <w:lang w:eastAsia="en-IN"/>
              </w:rPr>
              <w:t xml:space="preserve">Make a New Folder </w:t>
            </w:r>
          </w:p>
        </w:tc>
        <w:tc>
          <w:tcPr>
            <w:tcW w:w="2551" w:type="dxa"/>
            <w:hideMark/>
          </w:tcPr>
          <w:p w14:paraId="6EF6EAA0" w14:textId="5A0C781C" w:rsidR="003054E7" w:rsidRPr="00A77CDC" w:rsidRDefault="003054E7" w:rsidP="003054E7">
            <w:r w:rsidRPr="00651DDA">
              <w:rPr>
                <w:rFonts w:cs="Arial"/>
                <w:lang w:eastAsia="en-IN"/>
              </w:rPr>
              <w:t xml:space="preserve">Space + O (Dots 1 3 5) </w:t>
            </w:r>
          </w:p>
        </w:tc>
        <w:tc>
          <w:tcPr>
            <w:tcW w:w="6089" w:type="dxa"/>
            <w:hideMark/>
          </w:tcPr>
          <w:p w14:paraId="1193EAA6" w14:textId="69DE87F2" w:rsidR="003054E7" w:rsidRPr="00A77CDC" w:rsidRDefault="003054E7" w:rsidP="003054E7">
            <w:r w:rsidRPr="00651DDA">
              <w:rPr>
                <w:rFonts w:cs="Arial"/>
                <w:lang w:eastAsia="en-IN"/>
              </w:rPr>
              <w:t>The New Folder command opens the Edit Box where you may type the name of the new folder. Pressing Dot 8 saves the folder name and returns you to the file list with</w:t>
            </w:r>
            <w:r>
              <w:rPr>
                <w:rFonts w:cs="Arial"/>
                <w:lang w:eastAsia="en-IN"/>
              </w:rPr>
              <w:t xml:space="preserve"> </w:t>
            </w:r>
            <w:r w:rsidRPr="000C3ED9">
              <w:rPr>
                <w:rFonts w:cs="Arial"/>
                <w:lang w:eastAsia="en-IN"/>
              </w:rPr>
              <w:t>the new</w:t>
            </w:r>
            <w:r w:rsidRPr="00651DDA">
              <w:rPr>
                <w:rFonts w:cs="Arial"/>
                <w:lang w:eastAsia="en-IN"/>
              </w:rPr>
              <w:t xml:space="preserve"> folder selected. </w:t>
            </w:r>
            <w:r w:rsidRPr="000C3ED9">
              <w:rPr>
                <w:rFonts w:cs="Arial"/>
                <w:lang w:eastAsia="en-IN"/>
              </w:rPr>
              <w:t xml:space="preserve">If you do not name the folder, pressing Dot 8 names the folder as New Folder. </w:t>
            </w:r>
            <w:r w:rsidRPr="00651DDA">
              <w:rPr>
                <w:rFonts w:cs="Arial"/>
                <w:lang w:eastAsia="en-IN"/>
              </w:rPr>
              <w:t>Press Select to exit without making a new folder.</w:t>
            </w:r>
          </w:p>
        </w:tc>
      </w:tr>
      <w:tr w:rsidR="003054E7" w:rsidRPr="00A77CDC" w14:paraId="4AAA3C00" w14:textId="77777777" w:rsidTr="001C133C">
        <w:tc>
          <w:tcPr>
            <w:tcW w:w="2122" w:type="dxa"/>
            <w:hideMark/>
          </w:tcPr>
          <w:p w14:paraId="2214F081" w14:textId="6E948204" w:rsidR="003054E7" w:rsidRPr="00A77CDC" w:rsidRDefault="003054E7" w:rsidP="003054E7">
            <w:r w:rsidRPr="00651DDA">
              <w:rPr>
                <w:rFonts w:cs="Arial"/>
                <w:lang w:eastAsia="en-IN"/>
              </w:rPr>
              <w:t xml:space="preserve">Delete a file or folder </w:t>
            </w:r>
          </w:p>
        </w:tc>
        <w:tc>
          <w:tcPr>
            <w:tcW w:w="2551" w:type="dxa"/>
            <w:hideMark/>
          </w:tcPr>
          <w:p w14:paraId="185B436E" w14:textId="66A5F9B1" w:rsidR="003054E7" w:rsidRPr="00A77CDC" w:rsidRDefault="003054E7" w:rsidP="003054E7">
            <w:r w:rsidRPr="00651DDA">
              <w:rPr>
                <w:rFonts w:cs="Arial"/>
                <w:lang w:eastAsia="en-IN"/>
              </w:rPr>
              <w:t xml:space="preserve">Space + D (Dots 1 4 5) </w:t>
            </w:r>
          </w:p>
        </w:tc>
        <w:tc>
          <w:tcPr>
            <w:tcW w:w="6089" w:type="dxa"/>
            <w:hideMark/>
          </w:tcPr>
          <w:p w14:paraId="0036A024" w14:textId="3CDEC88C" w:rsidR="003054E7" w:rsidRPr="00A77CDC" w:rsidRDefault="003054E7" w:rsidP="003054E7">
            <w:r w:rsidRPr="00651DDA">
              <w:rPr>
                <w:rFonts w:cs="Arial"/>
                <w:lang w:eastAsia="en-IN"/>
              </w:rPr>
              <w:t>This action deletes the currently selected file(s) or folder(s). Only empty folders</w:t>
            </w:r>
            <w:r w:rsidRPr="000C3ED9">
              <w:rPr>
                <w:rFonts w:cs="Arial"/>
                <w:lang w:eastAsia="en-IN"/>
              </w:rPr>
              <w:t xml:space="preserve"> and unprotected files</w:t>
            </w:r>
            <w:r w:rsidRPr="00651DDA">
              <w:rPr>
                <w:rFonts w:cs="Arial"/>
                <w:lang w:eastAsia="en-IN"/>
              </w:rPr>
              <w:t xml:space="preserve"> can be deleted. A confirmation is required before the file or folder is deleted. When the message "-- Confirm action" is displayed, press </w:t>
            </w:r>
            <w:r>
              <w:rPr>
                <w:rFonts w:cs="Arial"/>
                <w:lang w:eastAsia="en-IN"/>
              </w:rPr>
              <w:t xml:space="preserve">Select or </w:t>
            </w:r>
            <w:r w:rsidRPr="00651DDA">
              <w:rPr>
                <w:rFonts w:cs="Arial"/>
                <w:lang w:eastAsia="en-IN"/>
              </w:rPr>
              <w:t>Dot 8 to confirm</w:t>
            </w:r>
            <w:r w:rsidRPr="000C3ED9">
              <w:rPr>
                <w:rFonts w:cs="Arial"/>
                <w:lang w:eastAsia="en-IN"/>
              </w:rPr>
              <w:t xml:space="preserve"> or</w:t>
            </w:r>
            <w:r w:rsidRPr="00651DDA">
              <w:rPr>
                <w:rFonts w:cs="Arial"/>
                <w:lang w:eastAsia="en-IN"/>
              </w:rPr>
              <w:t xml:space="preserve"> press Dot 7 to cancel. </w:t>
            </w:r>
          </w:p>
        </w:tc>
      </w:tr>
      <w:tr w:rsidR="003054E7" w:rsidRPr="00A77CDC" w14:paraId="20869A7B" w14:textId="77777777" w:rsidTr="002A1E80">
        <w:trPr>
          <w:trHeight w:val="4746"/>
        </w:trPr>
        <w:tc>
          <w:tcPr>
            <w:tcW w:w="2122" w:type="dxa"/>
            <w:hideMark/>
          </w:tcPr>
          <w:p w14:paraId="7FCCAB4F" w14:textId="7737DF4F" w:rsidR="003054E7" w:rsidRPr="00A77CDC" w:rsidRDefault="003054E7" w:rsidP="003054E7">
            <w:r w:rsidRPr="00651DDA">
              <w:rPr>
                <w:rFonts w:cs="Arial"/>
                <w:lang w:eastAsia="en-IN"/>
              </w:rPr>
              <w:lastRenderedPageBreak/>
              <w:t>Rename a file or folder</w:t>
            </w:r>
          </w:p>
        </w:tc>
        <w:tc>
          <w:tcPr>
            <w:tcW w:w="2551" w:type="dxa"/>
            <w:hideMark/>
          </w:tcPr>
          <w:p w14:paraId="69D4DFB8" w14:textId="5F351C2F" w:rsidR="003054E7" w:rsidRPr="00A77CDC" w:rsidRDefault="003054E7" w:rsidP="003054E7">
            <w:r w:rsidRPr="00651DDA">
              <w:rPr>
                <w:rFonts w:cs="Arial"/>
                <w:lang w:eastAsia="en-IN"/>
              </w:rPr>
              <w:t xml:space="preserve">Space + R (Dots 1 2 3 5) </w:t>
            </w:r>
          </w:p>
        </w:tc>
        <w:tc>
          <w:tcPr>
            <w:tcW w:w="6089" w:type="dxa"/>
            <w:hideMark/>
          </w:tcPr>
          <w:p w14:paraId="72C03F9C" w14:textId="77777777" w:rsidR="002A1E80" w:rsidRDefault="003054E7" w:rsidP="003054E7">
            <w:pPr>
              <w:rPr>
                <w:rFonts w:cs="Arial"/>
                <w:lang w:eastAsia="en-IN"/>
              </w:rPr>
            </w:pPr>
            <w:r w:rsidRPr="00651DDA">
              <w:rPr>
                <w:rFonts w:cs="Arial"/>
                <w:lang w:eastAsia="en-IN"/>
              </w:rPr>
              <w:t xml:space="preserve">The Rename File command allows you to change the name of a file or folder. To use it, press the Rename command. </w:t>
            </w:r>
            <w:r>
              <w:rPr>
                <w:rFonts w:cs="Arial"/>
                <w:lang w:eastAsia="en-IN"/>
              </w:rPr>
              <w:t xml:space="preserve">The </w:t>
            </w:r>
            <w:r w:rsidRPr="00651DDA">
              <w:rPr>
                <w:rFonts w:cs="Arial"/>
                <w:lang w:eastAsia="en-IN"/>
              </w:rPr>
              <w:t xml:space="preserve">Orbit Reader </w:t>
            </w:r>
            <w:r>
              <w:rPr>
                <w:rFonts w:cs="Arial"/>
                <w:lang w:eastAsia="en-IN"/>
              </w:rPr>
              <w:t>20 Plus</w:t>
            </w:r>
            <w:r w:rsidRPr="00651DDA">
              <w:rPr>
                <w:rFonts w:cs="Arial"/>
                <w:lang w:eastAsia="en-IN"/>
              </w:rPr>
              <w:t xml:space="preserve"> responds with an Edit Box containing the original file or folder name. Edit the name or type a new one and press Dot 8. Press Select to exit without renaming a file or folder.</w:t>
            </w:r>
            <w:r w:rsidRPr="000C3ED9">
              <w:rPr>
                <w:rFonts w:cs="Arial"/>
                <w:lang w:eastAsia="en-IN"/>
              </w:rPr>
              <w:t xml:space="preserve"> </w:t>
            </w:r>
          </w:p>
          <w:p w14:paraId="6245864C" w14:textId="77777777" w:rsidR="002A1E80" w:rsidRDefault="002A1E80" w:rsidP="003054E7">
            <w:pPr>
              <w:rPr>
                <w:rFonts w:cs="Arial"/>
                <w:lang w:eastAsia="en-IN"/>
              </w:rPr>
            </w:pPr>
          </w:p>
          <w:p w14:paraId="269796F2" w14:textId="54552A53" w:rsidR="003054E7" w:rsidRPr="00A77CDC" w:rsidRDefault="003054E7" w:rsidP="003054E7">
            <w:r w:rsidRPr="000C3ED9">
              <w:rPr>
                <w:rFonts w:cs="Arial"/>
                <w:b/>
                <w:lang w:eastAsia="en-IN"/>
              </w:rPr>
              <w:t>Note:</w:t>
            </w:r>
            <w:r w:rsidRPr="000C3ED9">
              <w:rPr>
                <w:rFonts w:cs="Arial"/>
                <w:lang w:eastAsia="en-IN"/>
              </w:rPr>
              <w:t xml:space="preserve"> The key input for the file name should be </w:t>
            </w:r>
            <w:r>
              <w:rPr>
                <w:rFonts w:cs="Arial"/>
                <w:lang w:eastAsia="en-IN"/>
              </w:rPr>
              <w:t>entered</w:t>
            </w:r>
            <w:r w:rsidRPr="000C3ED9">
              <w:rPr>
                <w:rFonts w:cs="Arial"/>
                <w:lang w:eastAsia="en-IN"/>
              </w:rPr>
              <w:t xml:space="preserve"> as per the selected system language. </w:t>
            </w:r>
          </w:p>
        </w:tc>
      </w:tr>
      <w:tr w:rsidR="003054E7" w:rsidRPr="00A77CDC" w14:paraId="56D5D0FD" w14:textId="77777777" w:rsidTr="002A1E80">
        <w:trPr>
          <w:trHeight w:val="2196"/>
        </w:trPr>
        <w:tc>
          <w:tcPr>
            <w:tcW w:w="2122" w:type="dxa"/>
            <w:hideMark/>
          </w:tcPr>
          <w:p w14:paraId="66E12EFB" w14:textId="2FCA50C8" w:rsidR="003054E7" w:rsidRPr="00A77CDC" w:rsidRDefault="003054E7" w:rsidP="003054E7">
            <w:r w:rsidRPr="00651DDA">
              <w:rPr>
                <w:rFonts w:cs="Arial"/>
                <w:lang w:eastAsia="en-IN"/>
              </w:rPr>
              <w:t xml:space="preserve">Cut a file </w:t>
            </w:r>
          </w:p>
        </w:tc>
        <w:tc>
          <w:tcPr>
            <w:tcW w:w="2551" w:type="dxa"/>
            <w:hideMark/>
          </w:tcPr>
          <w:p w14:paraId="67D44C44" w14:textId="64113E5B" w:rsidR="003054E7" w:rsidRPr="00A77CDC" w:rsidRDefault="003054E7" w:rsidP="003054E7">
            <w:r w:rsidRPr="00651DDA">
              <w:rPr>
                <w:rFonts w:cs="Arial"/>
                <w:lang w:eastAsia="en-IN"/>
              </w:rPr>
              <w:t xml:space="preserve">Space + X (Dots 1 3 4 6) </w:t>
            </w:r>
          </w:p>
        </w:tc>
        <w:tc>
          <w:tcPr>
            <w:tcW w:w="6089" w:type="dxa"/>
            <w:hideMark/>
          </w:tcPr>
          <w:p w14:paraId="567EBAEC" w14:textId="726EAD3D" w:rsidR="003054E7" w:rsidRPr="00A77CDC" w:rsidRDefault="003054E7" w:rsidP="003054E7">
            <w:r w:rsidRPr="00651DDA">
              <w:rPr>
                <w:rFonts w:cs="Arial"/>
                <w:lang w:eastAsia="en-IN"/>
              </w:rPr>
              <w:t xml:space="preserve">This action cuts the currently selected file(s) </w:t>
            </w:r>
            <w:r w:rsidRPr="000C3ED9">
              <w:rPr>
                <w:rFonts w:cs="Arial"/>
                <w:lang w:eastAsia="en-IN"/>
              </w:rPr>
              <w:t xml:space="preserve">or empty folders </w:t>
            </w:r>
            <w:r w:rsidRPr="00651DDA">
              <w:rPr>
                <w:rFonts w:cs="Arial"/>
                <w:lang w:eastAsia="en-IN"/>
              </w:rPr>
              <w:t xml:space="preserve">from their location and places it (them) on the clipboard to be used with the paste command. </w:t>
            </w:r>
          </w:p>
        </w:tc>
      </w:tr>
      <w:tr w:rsidR="003054E7" w:rsidRPr="00A77CDC" w14:paraId="5D0B4E3D" w14:textId="77777777" w:rsidTr="002A1E80">
        <w:trPr>
          <w:trHeight w:val="2190"/>
        </w:trPr>
        <w:tc>
          <w:tcPr>
            <w:tcW w:w="2122" w:type="dxa"/>
            <w:hideMark/>
          </w:tcPr>
          <w:p w14:paraId="5B8A3CA3" w14:textId="77777777" w:rsidR="003054E7" w:rsidRPr="00651DDA" w:rsidRDefault="003054E7" w:rsidP="003054E7">
            <w:pPr>
              <w:rPr>
                <w:rFonts w:cs="Arial"/>
                <w:lang w:eastAsia="en-IN"/>
              </w:rPr>
            </w:pPr>
          </w:p>
          <w:p w14:paraId="63BF7145" w14:textId="61451B12" w:rsidR="003054E7" w:rsidRPr="00A77CDC" w:rsidRDefault="003054E7" w:rsidP="003054E7">
            <w:r w:rsidRPr="00651DDA">
              <w:rPr>
                <w:rFonts w:cs="Arial"/>
                <w:lang w:eastAsia="en-IN"/>
              </w:rPr>
              <w:t xml:space="preserve">Copy a file </w:t>
            </w:r>
          </w:p>
        </w:tc>
        <w:tc>
          <w:tcPr>
            <w:tcW w:w="2551" w:type="dxa"/>
            <w:hideMark/>
          </w:tcPr>
          <w:p w14:paraId="49021B2B" w14:textId="77777777" w:rsidR="003054E7" w:rsidRPr="00651DDA" w:rsidRDefault="003054E7" w:rsidP="003054E7">
            <w:pPr>
              <w:rPr>
                <w:rFonts w:cs="Arial"/>
                <w:lang w:eastAsia="en-IN"/>
              </w:rPr>
            </w:pPr>
          </w:p>
          <w:p w14:paraId="42694B78" w14:textId="70D91091" w:rsidR="003054E7" w:rsidRPr="00A77CDC" w:rsidRDefault="003054E7" w:rsidP="003054E7">
            <w:r w:rsidRPr="00651DDA">
              <w:rPr>
                <w:rFonts w:cs="Arial"/>
                <w:lang w:eastAsia="en-IN"/>
              </w:rPr>
              <w:t xml:space="preserve">Space + C (Dots 1 4) </w:t>
            </w:r>
          </w:p>
        </w:tc>
        <w:tc>
          <w:tcPr>
            <w:tcW w:w="6089" w:type="dxa"/>
            <w:hideMark/>
          </w:tcPr>
          <w:p w14:paraId="5C81078B" w14:textId="688ED81A" w:rsidR="003054E7" w:rsidRPr="00A77CDC" w:rsidRDefault="003054E7" w:rsidP="003054E7">
            <w:r w:rsidRPr="00651DDA">
              <w:rPr>
                <w:rFonts w:cs="Arial"/>
                <w:lang w:eastAsia="en-IN"/>
              </w:rPr>
              <w:t xml:space="preserve">The Copy File command makes a copy of the currently selected file(s) </w:t>
            </w:r>
            <w:r w:rsidRPr="000C3ED9">
              <w:rPr>
                <w:rFonts w:cs="Arial"/>
                <w:lang w:eastAsia="en-IN"/>
              </w:rPr>
              <w:t xml:space="preserve">or empty folders </w:t>
            </w:r>
            <w:r w:rsidRPr="00651DDA">
              <w:rPr>
                <w:rFonts w:cs="Arial"/>
                <w:lang w:eastAsia="en-IN"/>
              </w:rPr>
              <w:t xml:space="preserve">and places it (them) on the clipboard to be used with the paste command. </w:t>
            </w:r>
          </w:p>
        </w:tc>
      </w:tr>
      <w:tr w:rsidR="003054E7" w:rsidRPr="00A77CDC" w14:paraId="399A6FDC" w14:textId="77777777" w:rsidTr="001C133C">
        <w:tc>
          <w:tcPr>
            <w:tcW w:w="2122" w:type="dxa"/>
            <w:hideMark/>
          </w:tcPr>
          <w:p w14:paraId="15C565D6" w14:textId="26962A1C" w:rsidR="003054E7" w:rsidRPr="00A77CDC" w:rsidRDefault="003054E7" w:rsidP="003054E7">
            <w:r w:rsidRPr="00651DDA">
              <w:rPr>
                <w:rFonts w:cs="Arial"/>
                <w:lang w:eastAsia="en-IN"/>
              </w:rPr>
              <w:t xml:space="preserve">Paste a file </w:t>
            </w:r>
          </w:p>
        </w:tc>
        <w:tc>
          <w:tcPr>
            <w:tcW w:w="2551" w:type="dxa"/>
            <w:hideMark/>
          </w:tcPr>
          <w:p w14:paraId="50E076E4" w14:textId="7463181E" w:rsidR="003054E7" w:rsidRPr="00A77CDC" w:rsidRDefault="003054E7" w:rsidP="003054E7">
            <w:r w:rsidRPr="00651DDA">
              <w:rPr>
                <w:rFonts w:cs="Arial"/>
                <w:lang w:eastAsia="en-IN"/>
              </w:rPr>
              <w:t xml:space="preserve">Space + V (Dots 1 2 3 6) </w:t>
            </w:r>
          </w:p>
        </w:tc>
        <w:tc>
          <w:tcPr>
            <w:tcW w:w="6089" w:type="dxa"/>
            <w:hideMark/>
          </w:tcPr>
          <w:p w14:paraId="4E3DF2DA" w14:textId="1A55CCAB" w:rsidR="003054E7" w:rsidRPr="00A77CDC" w:rsidRDefault="003054E7" w:rsidP="003054E7">
            <w:r w:rsidRPr="00651DDA">
              <w:rPr>
                <w:rFonts w:cs="Arial"/>
                <w:lang w:eastAsia="en-IN"/>
              </w:rPr>
              <w:t xml:space="preserve">This action pastes the file(s) or folder(s) that are currently on the clipboard into the current location in the File Manager. If no file or folder is on the clipboard, no action is taken. </w:t>
            </w:r>
            <w:r w:rsidR="002A1E80">
              <w:rPr>
                <w:rFonts w:cs="Arial"/>
                <w:lang w:eastAsia="en-IN"/>
              </w:rPr>
              <w:br/>
            </w:r>
          </w:p>
        </w:tc>
      </w:tr>
      <w:tr w:rsidR="003054E7" w:rsidRPr="00A77CDC" w14:paraId="509ED51B" w14:textId="77777777" w:rsidTr="000C59F4">
        <w:trPr>
          <w:trHeight w:val="4097"/>
        </w:trPr>
        <w:tc>
          <w:tcPr>
            <w:tcW w:w="2122" w:type="dxa"/>
            <w:hideMark/>
          </w:tcPr>
          <w:p w14:paraId="74C21C84" w14:textId="20A9E1F4" w:rsidR="003054E7" w:rsidRPr="00A77CDC" w:rsidRDefault="003054E7" w:rsidP="003054E7">
            <w:r w:rsidRPr="00651DDA">
              <w:rPr>
                <w:rFonts w:cs="Arial"/>
                <w:lang w:eastAsia="en-IN"/>
              </w:rPr>
              <w:lastRenderedPageBreak/>
              <w:t xml:space="preserve">Mark a file </w:t>
            </w:r>
          </w:p>
        </w:tc>
        <w:tc>
          <w:tcPr>
            <w:tcW w:w="2551" w:type="dxa"/>
            <w:hideMark/>
          </w:tcPr>
          <w:p w14:paraId="55CCECBD" w14:textId="3E53ADA1" w:rsidR="003054E7" w:rsidRPr="00A77CDC" w:rsidRDefault="003054E7" w:rsidP="003054E7">
            <w:r w:rsidRPr="00651DDA">
              <w:rPr>
                <w:rFonts w:cs="Arial"/>
                <w:lang w:eastAsia="en-IN"/>
              </w:rPr>
              <w:t xml:space="preserve">Space + M (Dots 1 3 4) </w:t>
            </w:r>
          </w:p>
        </w:tc>
        <w:tc>
          <w:tcPr>
            <w:tcW w:w="6089" w:type="dxa"/>
            <w:hideMark/>
          </w:tcPr>
          <w:p w14:paraId="658F5578" w14:textId="77777777" w:rsidR="000C59F4" w:rsidRDefault="003054E7" w:rsidP="003054E7">
            <w:pPr>
              <w:rPr>
                <w:rFonts w:cs="Arial"/>
                <w:lang w:eastAsia="en-IN"/>
              </w:rPr>
            </w:pPr>
            <w:r w:rsidRPr="00651DDA">
              <w:rPr>
                <w:rFonts w:cs="Arial"/>
                <w:lang w:eastAsia="en-IN"/>
              </w:rPr>
              <w:t xml:space="preserve">When moving multiple files, use the Mark File command to mark each individual file before using Cut, Copy, or Delete. To Mark a file, </w:t>
            </w:r>
            <w:r w:rsidRPr="000C3ED9">
              <w:rPr>
                <w:rFonts w:cs="Arial"/>
                <w:lang w:eastAsia="en-IN"/>
              </w:rPr>
              <w:t xml:space="preserve">place </w:t>
            </w:r>
            <w:r w:rsidRPr="00651DDA">
              <w:rPr>
                <w:rFonts w:cs="Arial"/>
                <w:lang w:eastAsia="en-IN"/>
              </w:rPr>
              <w:t xml:space="preserve">arrow </w:t>
            </w:r>
            <w:r w:rsidRPr="000C3ED9">
              <w:rPr>
                <w:rFonts w:cs="Arial"/>
                <w:lang w:eastAsia="en-IN"/>
              </w:rPr>
              <w:t>on the file</w:t>
            </w:r>
            <w:r>
              <w:rPr>
                <w:rFonts w:cs="Arial"/>
                <w:lang w:eastAsia="en-IN"/>
              </w:rPr>
              <w:t xml:space="preserve"> </w:t>
            </w:r>
            <w:r w:rsidRPr="00651DDA">
              <w:rPr>
                <w:rFonts w:cs="Arial"/>
                <w:lang w:eastAsia="en-IN"/>
              </w:rPr>
              <w:t xml:space="preserve">and press Space + M. </w:t>
            </w:r>
            <w:r w:rsidRPr="00651DDA">
              <w:rPr>
                <w:rFonts w:cs="Arial"/>
                <w:lang w:eastAsia="en-IN"/>
              </w:rPr>
              <w:br/>
              <w:t>To clear a marked file, press Space + M again.</w:t>
            </w:r>
          </w:p>
          <w:p w14:paraId="31A2E102" w14:textId="776B2C4C" w:rsidR="003054E7" w:rsidRPr="00A77CDC" w:rsidRDefault="003054E7" w:rsidP="003054E7">
            <w:r w:rsidRPr="00651DDA">
              <w:rPr>
                <w:rFonts w:cs="Arial"/>
                <w:lang w:eastAsia="en-IN"/>
              </w:rPr>
              <w:br/>
              <w:t xml:space="preserve">File Manager indicates marked files by raising Dots 7 and 8 of the first letter of the file name. </w:t>
            </w:r>
          </w:p>
        </w:tc>
      </w:tr>
      <w:tr w:rsidR="003054E7" w:rsidRPr="00A77CDC" w14:paraId="32F910F0" w14:textId="77777777" w:rsidTr="000C59F4">
        <w:trPr>
          <w:trHeight w:val="2893"/>
        </w:trPr>
        <w:tc>
          <w:tcPr>
            <w:tcW w:w="2122" w:type="dxa"/>
            <w:hideMark/>
          </w:tcPr>
          <w:p w14:paraId="78623C4E" w14:textId="197393AC" w:rsidR="003054E7" w:rsidRPr="00A77CDC" w:rsidRDefault="003054E7" w:rsidP="003054E7">
            <w:r w:rsidRPr="00651DDA">
              <w:rPr>
                <w:rFonts w:cs="Arial"/>
                <w:lang w:eastAsia="en-IN"/>
              </w:rPr>
              <w:t xml:space="preserve">Protect or unprotect a file </w:t>
            </w:r>
          </w:p>
        </w:tc>
        <w:tc>
          <w:tcPr>
            <w:tcW w:w="2551" w:type="dxa"/>
            <w:hideMark/>
          </w:tcPr>
          <w:p w14:paraId="6BB071D2" w14:textId="2BCE5EE0" w:rsidR="003054E7" w:rsidRPr="00A77CDC" w:rsidRDefault="003054E7" w:rsidP="003054E7">
            <w:r w:rsidRPr="00651DDA">
              <w:rPr>
                <w:rFonts w:cs="Arial"/>
                <w:lang w:eastAsia="en-IN"/>
              </w:rPr>
              <w:t xml:space="preserve">Space + P (Dots 1 2 3 4) </w:t>
            </w:r>
          </w:p>
        </w:tc>
        <w:tc>
          <w:tcPr>
            <w:tcW w:w="6089" w:type="dxa"/>
            <w:hideMark/>
          </w:tcPr>
          <w:p w14:paraId="6B0B7E4C" w14:textId="3EBB10C1" w:rsidR="003054E7" w:rsidRPr="00A77CDC" w:rsidRDefault="003054E7" w:rsidP="003054E7">
            <w:r w:rsidRPr="00651DDA">
              <w:rPr>
                <w:rFonts w:cs="Arial"/>
                <w:lang w:eastAsia="en-IN"/>
              </w:rPr>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3054E7" w:rsidRPr="00A77CDC" w14:paraId="0A472336" w14:textId="77777777" w:rsidTr="001C133C">
        <w:tc>
          <w:tcPr>
            <w:tcW w:w="2122" w:type="dxa"/>
            <w:hideMark/>
          </w:tcPr>
          <w:p w14:paraId="180B8D40" w14:textId="77D8887B" w:rsidR="003054E7" w:rsidRPr="00A77CDC" w:rsidRDefault="003054E7" w:rsidP="003054E7">
            <w:r w:rsidRPr="00651DDA">
              <w:rPr>
                <w:rFonts w:cs="Arial"/>
                <w:lang w:eastAsia="en-IN"/>
              </w:rPr>
              <w:t xml:space="preserve">Edit the current file </w:t>
            </w:r>
          </w:p>
        </w:tc>
        <w:tc>
          <w:tcPr>
            <w:tcW w:w="2551" w:type="dxa"/>
            <w:hideMark/>
          </w:tcPr>
          <w:p w14:paraId="0E367D5C" w14:textId="0EFC4155" w:rsidR="003054E7" w:rsidRPr="00A77CDC" w:rsidRDefault="003054E7" w:rsidP="003054E7">
            <w:r w:rsidRPr="00651DDA">
              <w:rPr>
                <w:rFonts w:cs="Arial"/>
                <w:lang w:eastAsia="en-IN"/>
              </w:rPr>
              <w:t xml:space="preserve">Space + E (Dots 1 5) </w:t>
            </w:r>
          </w:p>
        </w:tc>
        <w:tc>
          <w:tcPr>
            <w:tcW w:w="6089" w:type="dxa"/>
            <w:hideMark/>
          </w:tcPr>
          <w:p w14:paraId="5B73F33C" w14:textId="1D4EC18B" w:rsidR="003054E7" w:rsidRPr="00A77CDC" w:rsidRDefault="003054E7" w:rsidP="003054E7">
            <w:r w:rsidRPr="00651DDA">
              <w:rPr>
                <w:rFonts w:cs="Arial"/>
                <w:lang w:eastAsia="en-IN"/>
              </w:rPr>
              <w:t>When editing the current file,</w:t>
            </w:r>
            <w:r>
              <w:rPr>
                <w:rFonts w:cs="Arial"/>
                <w:lang w:eastAsia="en-IN"/>
              </w:rPr>
              <w:t xml:space="preserve"> the</w:t>
            </w:r>
            <w:r w:rsidRPr="00651DDA">
              <w:rPr>
                <w:rFonts w:cs="Arial"/>
                <w:lang w:eastAsia="en-IN"/>
              </w:rPr>
              <w:t xml:space="preserve"> Orbit Reader </w:t>
            </w:r>
            <w:r>
              <w:rPr>
                <w:rFonts w:cs="Arial"/>
                <w:lang w:eastAsia="en-IN"/>
              </w:rPr>
              <w:t>20 Plus</w:t>
            </w:r>
            <w:r w:rsidRPr="00651DDA">
              <w:rPr>
                <w:rFonts w:cs="Arial"/>
                <w:lang w:eastAsia="en-IN"/>
              </w:rPr>
              <w:t xml:space="preserve"> switches to</w:t>
            </w:r>
            <w:r>
              <w:rPr>
                <w:rFonts w:cs="Arial"/>
                <w:lang w:eastAsia="en-IN"/>
              </w:rPr>
              <w:t xml:space="preserve"> </w:t>
            </w:r>
            <w:r w:rsidRPr="00651DDA">
              <w:rPr>
                <w:rFonts w:cs="Arial"/>
                <w:lang w:eastAsia="en-IN"/>
              </w:rPr>
              <w:t xml:space="preserve">Edit mode, which is indicated by a cursor at the point of input. The cursor is at the first character shown on the display when you pressed the edit command. As you type, everything is saved to the file. To exit, press Select twice. See </w:t>
            </w:r>
            <w:hyperlink w:anchor="The-Editor" w:history="1">
              <w:r w:rsidRPr="00723FBC">
                <w:rPr>
                  <w:rStyle w:val="Hyperlink"/>
                </w:rPr>
                <w:t>The Editor</w:t>
              </w:r>
            </w:hyperlink>
            <w:r w:rsidRPr="00651DDA">
              <w:rPr>
                <w:rFonts w:cs="Arial"/>
                <w:lang w:eastAsia="en-IN"/>
              </w:rPr>
              <w:t xml:space="preserve"> section for more information. </w:t>
            </w:r>
          </w:p>
        </w:tc>
      </w:tr>
      <w:tr w:rsidR="003054E7" w:rsidRPr="00A77CDC" w14:paraId="23EB3848" w14:textId="77777777" w:rsidTr="001C133C">
        <w:tc>
          <w:tcPr>
            <w:tcW w:w="2122" w:type="dxa"/>
            <w:hideMark/>
          </w:tcPr>
          <w:p w14:paraId="661E7CFF" w14:textId="2BC978BD" w:rsidR="003054E7" w:rsidRPr="00A77CDC" w:rsidRDefault="003054E7" w:rsidP="003054E7">
            <w:r w:rsidRPr="00651DDA">
              <w:rPr>
                <w:rFonts w:cs="Arial"/>
                <w:lang w:eastAsia="en-IN"/>
              </w:rPr>
              <w:t xml:space="preserve">Edit Last Edited File </w:t>
            </w:r>
          </w:p>
        </w:tc>
        <w:tc>
          <w:tcPr>
            <w:tcW w:w="2551" w:type="dxa"/>
            <w:hideMark/>
          </w:tcPr>
          <w:p w14:paraId="3AAE2D2F" w14:textId="3A7B8A28" w:rsidR="003054E7" w:rsidRPr="00A77CDC" w:rsidRDefault="003054E7" w:rsidP="003054E7">
            <w:r w:rsidRPr="00651DDA">
              <w:rPr>
                <w:rFonts w:cs="Arial"/>
                <w:lang w:eastAsia="en-IN"/>
              </w:rPr>
              <w:t xml:space="preserve">Space + Dots 1 2 4 6 </w:t>
            </w:r>
          </w:p>
        </w:tc>
        <w:tc>
          <w:tcPr>
            <w:tcW w:w="6089" w:type="dxa"/>
            <w:hideMark/>
          </w:tcPr>
          <w:p w14:paraId="26C11D5A" w14:textId="77777777" w:rsidR="003054E7" w:rsidRDefault="003054E7" w:rsidP="003054E7">
            <w:pPr>
              <w:rPr>
                <w:rFonts w:cs="Arial"/>
                <w:lang w:eastAsia="en-IN"/>
              </w:rPr>
            </w:pPr>
            <w:r w:rsidRPr="000C3ED9">
              <w:rPr>
                <w:rFonts w:cs="Arial"/>
                <w:lang w:eastAsia="en-IN"/>
              </w:rPr>
              <w:t xml:space="preserve">This command reopens </w:t>
            </w:r>
            <w:r w:rsidRPr="00651DDA">
              <w:rPr>
                <w:rFonts w:cs="Arial"/>
                <w:lang w:eastAsia="en-IN"/>
              </w:rPr>
              <w:t xml:space="preserve">the last file you edited and returns the cursor to its last position in that file. </w:t>
            </w:r>
            <w:r w:rsidRPr="000C3ED9">
              <w:rPr>
                <w:rFonts w:cs="Arial"/>
                <w:lang w:eastAsia="en-IN"/>
              </w:rPr>
              <w:t>“The Edit Last Edited File”</w:t>
            </w:r>
            <w:r>
              <w:rPr>
                <w:rFonts w:cs="Arial"/>
                <w:lang w:eastAsia="en-IN"/>
              </w:rPr>
              <w:t xml:space="preserve"> </w:t>
            </w:r>
            <w:r w:rsidRPr="00651DDA">
              <w:rPr>
                <w:rFonts w:cs="Arial"/>
                <w:lang w:eastAsia="en-IN"/>
              </w:rPr>
              <w:t xml:space="preserve">command is useful for taking notes on what you read. Use the command to quickly switch back to the Editor. </w:t>
            </w:r>
            <w:r w:rsidR="002A1E80">
              <w:rPr>
                <w:rFonts w:cs="Arial"/>
                <w:lang w:eastAsia="en-IN"/>
              </w:rPr>
              <w:br/>
            </w:r>
            <w:r w:rsidRPr="000C3ED9">
              <w:rPr>
                <w:rFonts w:cs="Arial"/>
                <w:lang w:eastAsia="en-IN"/>
              </w:rPr>
              <w:lastRenderedPageBreak/>
              <w:t>Then</w:t>
            </w:r>
            <w:r>
              <w:rPr>
                <w:rFonts w:cs="Arial"/>
                <w:lang w:eastAsia="en-IN"/>
              </w:rPr>
              <w:t xml:space="preserve"> </w:t>
            </w:r>
            <w:r w:rsidRPr="00651DDA">
              <w:rPr>
                <w:rFonts w:cs="Arial"/>
                <w:lang w:eastAsia="en-IN"/>
              </w:rPr>
              <w:t xml:space="preserve">close the Editor </w:t>
            </w:r>
            <w:r w:rsidRPr="000C3ED9">
              <w:rPr>
                <w:rFonts w:cs="Arial"/>
                <w:lang w:eastAsia="en-IN"/>
              </w:rPr>
              <w:t>to</w:t>
            </w:r>
            <w:r>
              <w:rPr>
                <w:rFonts w:cs="Arial"/>
                <w:lang w:eastAsia="en-IN"/>
              </w:rPr>
              <w:t xml:space="preserve"> </w:t>
            </w:r>
            <w:r w:rsidRPr="00651DDA">
              <w:rPr>
                <w:rFonts w:cs="Arial"/>
                <w:lang w:eastAsia="en-IN"/>
              </w:rPr>
              <w:t xml:space="preserve">return to the title you are reading. This command has no effect if you are already editing a file. The device displays the error message "-- File not found" when no previous file has been opened or if the file was deleted. </w:t>
            </w:r>
            <w:r w:rsidRPr="000C3ED9">
              <w:rPr>
                <w:rFonts w:cs="Arial"/>
                <w:lang w:eastAsia="en-IN"/>
              </w:rPr>
              <w:t>Press Select twice to return to the file you were reading.</w:t>
            </w:r>
          </w:p>
          <w:p w14:paraId="47084927" w14:textId="79CC1EA8" w:rsidR="002A1E80" w:rsidRPr="00A77CDC" w:rsidRDefault="002A1E80" w:rsidP="003054E7"/>
        </w:tc>
      </w:tr>
    </w:tbl>
    <w:p w14:paraId="11DAF734" w14:textId="6F905333" w:rsidR="00C83121" w:rsidRPr="00A77CDC" w:rsidRDefault="006753CA" w:rsidP="00C83121">
      <w:pPr>
        <w:pStyle w:val="Heading3"/>
      </w:pPr>
      <w:bookmarkStart w:id="213" w:name="More-About-Copying-and-Pasting-Files"/>
      <w:bookmarkStart w:id="214" w:name="_Toc524434660"/>
      <w:bookmarkStart w:id="215" w:name="_Toc535923891"/>
      <w:bookmarkStart w:id="216" w:name="_Toc46928341"/>
      <w:bookmarkEnd w:id="213"/>
      <w:r w:rsidRPr="006753CA">
        <w:lastRenderedPageBreak/>
        <w:t>More about Copying and Pasting Files</w:t>
      </w:r>
      <w:bookmarkEnd w:id="214"/>
      <w:bookmarkEnd w:id="215"/>
      <w:bookmarkEnd w:id="216"/>
    </w:p>
    <w:p w14:paraId="63C678C5" w14:textId="00198ACB" w:rsidR="006753CA" w:rsidRDefault="006753CA" w:rsidP="006753CA">
      <w:r>
        <w:t xml:space="preserve">When copying or pasting a file that results in another file with the same name, File Manager adds an extension to indicate that the new file is a copy. For example: if you copy book.brf to a folder that already contains book.brf, the new file becomes book_1.brf and the original book.brf </w:t>
      </w:r>
      <w:r w:rsidR="0016504C">
        <w:br/>
      </w:r>
      <w:r>
        <w:t>remains unchanged.</w:t>
      </w:r>
    </w:p>
    <w:p w14:paraId="5013FB27" w14:textId="77777777" w:rsidR="006753CA" w:rsidRDefault="006753CA" w:rsidP="006753CA"/>
    <w:p w14:paraId="2996DBFD" w14:textId="77777777" w:rsidR="006753CA" w:rsidRDefault="006753CA" w:rsidP="006753CA">
      <w:r>
        <w:t>If the SD card runs out of space before a file operation is completed, File Manager shows, "-- Error copying file xxx" where xxx is the file name.</w:t>
      </w:r>
    </w:p>
    <w:p w14:paraId="1B824411" w14:textId="77777777" w:rsidR="006753CA" w:rsidRDefault="006753CA" w:rsidP="006753CA"/>
    <w:p w14:paraId="6F79FAC4" w14:textId="77777777" w:rsidR="006753CA" w:rsidRDefault="006753CA" w:rsidP="006753CA">
      <w:r>
        <w:t>When copying a large number of files, or large files that can take some time, the File Manager displays progress messages during the copy operation.</w:t>
      </w:r>
    </w:p>
    <w:p w14:paraId="3596330E" w14:textId="77777777" w:rsidR="006753CA" w:rsidRDefault="006753CA" w:rsidP="006753CA"/>
    <w:p w14:paraId="5E3171AE" w14:textId="4451C481" w:rsidR="006753CA" w:rsidRDefault="006753CA" w:rsidP="006753CA">
      <w:r>
        <w:t xml:space="preserve">If copying a file takes more than five seconds, File Manager displays, </w:t>
      </w:r>
      <w:r w:rsidR="0016504C">
        <w:br/>
      </w:r>
      <w:r>
        <w:t xml:space="preserve">"-- Copying xxx (yy%)" where xxx is the name of the file and yy is the percentage complete. This percentage is updated after every 10% of </w:t>
      </w:r>
      <w:r w:rsidR="0016504C">
        <w:br/>
      </w:r>
      <w:r>
        <w:t>the progress.</w:t>
      </w:r>
    </w:p>
    <w:p w14:paraId="03F24EEE" w14:textId="77777777" w:rsidR="006753CA" w:rsidRDefault="006753CA" w:rsidP="006753CA"/>
    <w:p w14:paraId="0EECA9D7" w14:textId="525BF0B3" w:rsidR="00C83121" w:rsidRPr="00A77CDC" w:rsidRDefault="006753CA" w:rsidP="006753CA">
      <w:r>
        <w:t xml:space="preserve">For the command keys, go to the </w:t>
      </w:r>
      <w:hyperlink w:anchor="File-Manager-Commands" w:history="1">
        <w:r w:rsidRPr="00723FBC">
          <w:rPr>
            <w:rStyle w:val="Hyperlink"/>
          </w:rPr>
          <w:t>File Manager Commands</w:t>
        </w:r>
      </w:hyperlink>
      <w:r>
        <w:t xml:space="preserve"> table under the File Manager section</w:t>
      </w:r>
      <w:r w:rsidR="00C83121" w:rsidRPr="00A77CDC">
        <w:t>.</w:t>
      </w:r>
    </w:p>
    <w:p w14:paraId="7B8B89F6" w14:textId="77777777" w:rsidR="002A1E80" w:rsidRDefault="002A1E80">
      <w:pPr>
        <w:rPr>
          <w:b/>
          <w:bCs/>
          <w:sz w:val="40"/>
          <w:szCs w:val="27"/>
        </w:rPr>
      </w:pPr>
      <w:bookmarkStart w:id="217" w:name="File-Movement-Commands"/>
      <w:bookmarkStart w:id="218" w:name="_Toc524434661"/>
      <w:bookmarkStart w:id="219" w:name="_Toc535923892"/>
      <w:bookmarkEnd w:id="217"/>
      <w:r>
        <w:br w:type="page"/>
      </w:r>
    </w:p>
    <w:p w14:paraId="283C52E8" w14:textId="598FC529" w:rsidR="00C83121" w:rsidRDefault="00C83121" w:rsidP="00723FBC">
      <w:pPr>
        <w:pStyle w:val="Heading3"/>
      </w:pPr>
      <w:bookmarkStart w:id="220" w:name="_Toc46928342"/>
      <w:r w:rsidRPr="00A77CDC">
        <w:lastRenderedPageBreak/>
        <w:t xml:space="preserve">File </w:t>
      </w:r>
      <w:r>
        <w:t>m</w:t>
      </w:r>
      <w:r w:rsidRPr="00A77CDC">
        <w:t xml:space="preserve">ovement </w:t>
      </w:r>
      <w:r>
        <w:t>c</w:t>
      </w:r>
      <w:r w:rsidRPr="00A77CDC">
        <w:t>ommands</w:t>
      </w:r>
      <w:bookmarkEnd w:id="218"/>
      <w:bookmarkEnd w:id="219"/>
      <w:bookmarkEnd w:id="220"/>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727"/>
        <w:gridCol w:w="1968"/>
        <w:gridCol w:w="6057"/>
      </w:tblGrid>
      <w:tr w:rsidR="00C83121" w:rsidRPr="00A77CDC" w14:paraId="60981FC8" w14:textId="77777777" w:rsidTr="001C133C">
        <w:trPr>
          <w:tblHeader/>
          <w:jc w:val="center"/>
        </w:trPr>
        <w:tc>
          <w:tcPr>
            <w:tcW w:w="0" w:type="auto"/>
            <w:hideMark/>
          </w:tcPr>
          <w:p w14:paraId="2D4551CB" w14:textId="77777777" w:rsidR="00C83121" w:rsidRPr="00AC686D" w:rsidRDefault="00C83121" w:rsidP="00ED4A13">
            <w:pPr>
              <w:rPr>
                <w:b/>
              </w:rPr>
            </w:pPr>
            <w:r w:rsidRPr="00AC686D">
              <w:rPr>
                <w:b/>
              </w:rPr>
              <w:t xml:space="preserve">To ... </w:t>
            </w:r>
          </w:p>
        </w:tc>
        <w:tc>
          <w:tcPr>
            <w:tcW w:w="0" w:type="auto"/>
            <w:hideMark/>
          </w:tcPr>
          <w:p w14:paraId="575FA579" w14:textId="77777777" w:rsidR="00C83121" w:rsidRPr="00AC686D" w:rsidRDefault="00C83121" w:rsidP="00ED4A13">
            <w:pPr>
              <w:rPr>
                <w:b/>
              </w:rPr>
            </w:pPr>
            <w:r w:rsidRPr="00AC686D">
              <w:rPr>
                <w:b/>
              </w:rPr>
              <w:t xml:space="preserve">Press </w:t>
            </w:r>
          </w:p>
        </w:tc>
        <w:tc>
          <w:tcPr>
            <w:tcW w:w="0" w:type="auto"/>
            <w:hideMark/>
          </w:tcPr>
          <w:p w14:paraId="0B5BECCD" w14:textId="77777777" w:rsidR="00C83121" w:rsidRPr="00AC686D" w:rsidRDefault="00C83121" w:rsidP="00ED4A13">
            <w:pPr>
              <w:rPr>
                <w:b/>
              </w:rPr>
            </w:pPr>
            <w:r w:rsidRPr="00AC686D">
              <w:rPr>
                <w:b/>
              </w:rPr>
              <w:t xml:space="preserve">Additional information </w:t>
            </w:r>
          </w:p>
        </w:tc>
      </w:tr>
      <w:tr w:rsidR="00AC686D" w:rsidRPr="00A77CDC" w14:paraId="2203FDDE" w14:textId="77777777" w:rsidTr="001C133C">
        <w:trPr>
          <w:jc w:val="center"/>
        </w:trPr>
        <w:tc>
          <w:tcPr>
            <w:tcW w:w="0" w:type="auto"/>
            <w:hideMark/>
          </w:tcPr>
          <w:p w14:paraId="4708150C" w14:textId="0FEC52D2" w:rsidR="00AC686D" w:rsidRPr="00A77CDC" w:rsidRDefault="00AC686D" w:rsidP="00AC686D">
            <w:r w:rsidRPr="00651DDA">
              <w:rPr>
                <w:rFonts w:cs="Arial"/>
                <w:lang w:eastAsia="en-IN"/>
              </w:rPr>
              <w:t xml:space="preserve">Move to </w:t>
            </w:r>
            <w:r>
              <w:rPr>
                <w:rFonts w:cs="Arial"/>
                <w:lang w:eastAsia="en-IN"/>
              </w:rPr>
              <w:t xml:space="preserve">the </w:t>
            </w:r>
            <w:r w:rsidR="0016504C">
              <w:rPr>
                <w:rFonts w:cs="Arial"/>
                <w:lang w:eastAsia="en-IN"/>
              </w:rPr>
              <w:br/>
            </w:r>
            <w:r w:rsidRPr="00651DDA">
              <w:rPr>
                <w:rFonts w:cs="Arial"/>
                <w:lang w:eastAsia="en-IN"/>
              </w:rPr>
              <w:t xml:space="preserve">first file </w:t>
            </w:r>
          </w:p>
        </w:tc>
        <w:tc>
          <w:tcPr>
            <w:tcW w:w="0" w:type="auto"/>
            <w:hideMark/>
          </w:tcPr>
          <w:p w14:paraId="1C1C3B96" w14:textId="55C4DE02" w:rsidR="00AC686D" w:rsidRPr="00A77CDC" w:rsidRDefault="00AC686D" w:rsidP="00AC686D">
            <w:r w:rsidRPr="00651DDA">
              <w:rPr>
                <w:rFonts w:cs="Arial"/>
                <w:lang w:eastAsia="en-IN"/>
              </w:rPr>
              <w:t xml:space="preserve">Press Space + Dots 1 2 3 </w:t>
            </w:r>
          </w:p>
        </w:tc>
        <w:tc>
          <w:tcPr>
            <w:tcW w:w="0" w:type="auto"/>
            <w:hideMark/>
          </w:tcPr>
          <w:p w14:paraId="0226B540" w14:textId="366CCCAC" w:rsidR="00AC686D" w:rsidRPr="00A77CDC" w:rsidRDefault="00AC686D" w:rsidP="00AC686D">
            <w:r w:rsidRPr="00651DDA">
              <w:rPr>
                <w:rFonts w:cs="Arial"/>
                <w:lang w:eastAsia="en-IN"/>
              </w:rPr>
              <w:t xml:space="preserve">Pressing Space + Dots 1 2 3 moves File Manager selection to the first file in the current folder. </w:t>
            </w:r>
          </w:p>
        </w:tc>
      </w:tr>
      <w:tr w:rsidR="00AC686D" w:rsidRPr="00A77CDC" w14:paraId="3ECF10B8" w14:textId="77777777" w:rsidTr="001C133C">
        <w:trPr>
          <w:jc w:val="center"/>
        </w:trPr>
        <w:tc>
          <w:tcPr>
            <w:tcW w:w="0" w:type="auto"/>
            <w:hideMark/>
          </w:tcPr>
          <w:p w14:paraId="0E2EE82C" w14:textId="7832007A" w:rsidR="00AC686D" w:rsidRPr="00A77CDC" w:rsidRDefault="00AC686D" w:rsidP="00AC686D">
            <w:r w:rsidRPr="00651DDA">
              <w:rPr>
                <w:rFonts w:cs="Arial"/>
                <w:lang w:eastAsia="en-IN"/>
              </w:rPr>
              <w:t xml:space="preserve">Move to </w:t>
            </w:r>
            <w:r>
              <w:rPr>
                <w:rFonts w:cs="Arial"/>
                <w:lang w:eastAsia="en-IN"/>
              </w:rPr>
              <w:t xml:space="preserve">the </w:t>
            </w:r>
            <w:r w:rsidR="0016504C">
              <w:rPr>
                <w:rFonts w:cs="Arial"/>
                <w:lang w:eastAsia="en-IN"/>
              </w:rPr>
              <w:br/>
            </w:r>
            <w:r w:rsidRPr="00651DDA">
              <w:rPr>
                <w:rFonts w:cs="Arial"/>
                <w:lang w:eastAsia="en-IN"/>
              </w:rPr>
              <w:t xml:space="preserve">last file </w:t>
            </w:r>
          </w:p>
        </w:tc>
        <w:tc>
          <w:tcPr>
            <w:tcW w:w="0" w:type="auto"/>
            <w:hideMark/>
          </w:tcPr>
          <w:p w14:paraId="388DA525" w14:textId="487EC14C" w:rsidR="00AC686D" w:rsidRPr="00A77CDC" w:rsidRDefault="00AC686D" w:rsidP="00AC686D">
            <w:r w:rsidRPr="00651DDA">
              <w:rPr>
                <w:rFonts w:cs="Arial"/>
                <w:lang w:eastAsia="en-IN"/>
              </w:rPr>
              <w:t xml:space="preserve">Press Space + Dots 4 5 6 </w:t>
            </w:r>
          </w:p>
        </w:tc>
        <w:tc>
          <w:tcPr>
            <w:tcW w:w="0" w:type="auto"/>
            <w:hideMark/>
          </w:tcPr>
          <w:p w14:paraId="2D054905" w14:textId="09EBABBD" w:rsidR="00AC686D" w:rsidRPr="00A77CDC" w:rsidRDefault="00AC686D" w:rsidP="00AC686D">
            <w:r w:rsidRPr="00651DDA">
              <w:rPr>
                <w:rFonts w:cs="Arial"/>
                <w:lang w:eastAsia="en-IN"/>
              </w:rPr>
              <w:t xml:space="preserve">Pressing Space + Dots 4 5 6 moves File Manager selection to the last file in the current folder. </w:t>
            </w:r>
          </w:p>
        </w:tc>
      </w:tr>
      <w:tr w:rsidR="00AC686D" w:rsidRPr="00A77CDC" w14:paraId="54E57338" w14:textId="77777777" w:rsidTr="001C133C">
        <w:trPr>
          <w:jc w:val="center"/>
        </w:trPr>
        <w:tc>
          <w:tcPr>
            <w:tcW w:w="0" w:type="auto"/>
            <w:hideMark/>
          </w:tcPr>
          <w:p w14:paraId="28C13CC2" w14:textId="6D421495" w:rsidR="00AC686D" w:rsidRPr="00A77CDC" w:rsidRDefault="00AC686D" w:rsidP="00AC686D">
            <w:r w:rsidRPr="00651DDA">
              <w:rPr>
                <w:rFonts w:cs="Arial"/>
                <w:lang w:eastAsia="en-IN"/>
              </w:rPr>
              <w:t>Incrementally search file list</w:t>
            </w:r>
          </w:p>
        </w:tc>
        <w:tc>
          <w:tcPr>
            <w:tcW w:w="0" w:type="auto"/>
            <w:hideMark/>
          </w:tcPr>
          <w:p w14:paraId="1844B71F" w14:textId="2F55515C" w:rsidR="00AC686D" w:rsidRPr="00A77CDC" w:rsidRDefault="00AC686D" w:rsidP="00AC686D">
            <w:r w:rsidRPr="00651DDA">
              <w:rPr>
                <w:rFonts w:cs="Arial"/>
                <w:lang w:eastAsia="en-IN"/>
              </w:rPr>
              <w:t xml:space="preserve">Type the file name quickly </w:t>
            </w:r>
          </w:p>
        </w:tc>
        <w:tc>
          <w:tcPr>
            <w:tcW w:w="0" w:type="auto"/>
            <w:hideMark/>
          </w:tcPr>
          <w:p w14:paraId="1F31CF2B" w14:textId="7B21EA24" w:rsidR="00AC686D" w:rsidRPr="00A77CDC" w:rsidRDefault="00AC686D" w:rsidP="00AC686D">
            <w:r w:rsidRPr="00651DDA">
              <w:rPr>
                <w:rFonts w:cs="Arial"/>
                <w:lang w:eastAsia="en-IN"/>
              </w:rPr>
              <w:t>To find a file quickly</w:t>
            </w:r>
            <w:r w:rsidRPr="000C3ED9">
              <w:rPr>
                <w:rFonts w:cs="Arial"/>
                <w:lang w:eastAsia="en-IN"/>
              </w:rPr>
              <w:t>,</w:t>
            </w:r>
            <w:r w:rsidRPr="00651DDA">
              <w:rPr>
                <w:rFonts w:cs="Arial"/>
                <w:lang w:eastAsia="en-IN"/>
              </w:rPr>
              <w:t xml:space="preserve"> type the first few letters of the file's name. File Manager highlights the first file matching the letters you typed. </w:t>
            </w:r>
          </w:p>
        </w:tc>
      </w:tr>
    </w:tbl>
    <w:p w14:paraId="018219F1" w14:textId="16C5E709" w:rsidR="00C83121" w:rsidRPr="00A77CDC" w:rsidRDefault="00AC686D" w:rsidP="00723FBC">
      <w:pPr>
        <w:pStyle w:val="Heading4"/>
      </w:pPr>
      <w:bookmarkStart w:id="221" w:name="File-Types"/>
      <w:bookmarkStart w:id="222" w:name="_File_Types"/>
      <w:bookmarkStart w:id="223" w:name="_Toc524434662"/>
      <w:bookmarkStart w:id="224" w:name="_Toc535923893"/>
      <w:bookmarkEnd w:id="221"/>
      <w:bookmarkEnd w:id="222"/>
      <w:r>
        <w:t>Supported F</w:t>
      </w:r>
      <w:r w:rsidR="00C83121" w:rsidRPr="00A77CDC">
        <w:t xml:space="preserve">ile </w:t>
      </w:r>
      <w:r>
        <w:t>T</w:t>
      </w:r>
      <w:r w:rsidR="00C83121" w:rsidRPr="00A77CDC">
        <w:t>ypes</w:t>
      </w:r>
      <w:bookmarkEnd w:id="223"/>
      <w:bookmarkEnd w:id="22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870"/>
        <w:gridCol w:w="3082"/>
        <w:gridCol w:w="5800"/>
      </w:tblGrid>
      <w:tr w:rsidR="00AC686D" w:rsidRPr="00A77CDC" w14:paraId="6418463C" w14:textId="77777777" w:rsidTr="000C59F4">
        <w:trPr>
          <w:tblHeader/>
          <w:jc w:val="center"/>
        </w:trPr>
        <w:tc>
          <w:tcPr>
            <w:tcW w:w="0" w:type="auto"/>
            <w:hideMark/>
          </w:tcPr>
          <w:p w14:paraId="512C731B" w14:textId="3481AB29" w:rsidR="00AC686D" w:rsidRPr="00AC686D" w:rsidRDefault="00AC686D" w:rsidP="00AC686D">
            <w:pPr>
              <w:rPr>
                <w:b/>
              </w:rPr>
            </w:pPr>
            <w:r w:rsidRPr="00651DDA">
              <w:rPr>
                <w:rFonts w:cs="Arial"/>
                <w:b/>
                <w:bCs/>
                <w:lang w:eastAsia="en-IN"/>
              </w:rPr>
              <w:t xml:space="preserve">Extension </w:t>
            </w:r>
          </w:p>
        </w:tc>
        <w:tc>
          <w:tcPr>
            <w:tcW w:w="3082" w:type="dxa"/>
            <w:hideMark/>
          </w:tcPr>
          <w:p w14:paraId="3148C081" w14:textId="4CF6E549" w:rsidR="00AC686D" w:rsidRPr="00AC686D" w:rsidRDefault="00AC686D" w:rsidP="00AC686D">
            <w:pPr>
              <w:rPr>
                <w:b/>
              </w:rPr>
            </w:pPr>
            <w:r w:rsidRPr="00651DDA">
              <w:rPr>
                <w:rFonts w:cs="Arial"/>
                <w:b/>
                <w:bCs/>
                <w:lang w:eastAsia="en-IN"/>
              </w:rPr>
              <w:t xml:space="preserve">Type </w:t>
            </w:r>
          </w:p>
        </w:tc>
        <w:tc>
          <w:tcPr>
            <w:tcW w:w="5800" w:type="dxa"/>
            <w:hideMark/>
          </w:tcPr>
          <w:p w14:paraId="4F0DEBB4" w14:textId="0E0FA2C8" w:rsidR="00AC686D" w:rsidRPr="00AC686D" w:rsidRDefault="00AC686D" w:rsidP="00AC686D">
            <w:pPr>
              <w:rPr>
                <w:b/>
              </w:rPr>
            </w:pPr>
            <w:r w:rsidRPr="00651DDA">
              <w:rPr>
                <w:rFonts w:cs="Arial"/>
                <w:b/>
                <w:bCs/>
                <w:lang w:eastAsia="en-IN"/>
              </w:rPr>
              <w:t xml:space="preserve">Explanation </w:t>
            </w:r>
          </w:p>
        </w:tc>
      </w:tr>
      <w:tr w:rsidR="00AC686D" w:rsidRPr="00A77CDC" w14:paraId="6AEBAD76" w14:textId="77777777" w:rsidTr="000C59F4">
        <w:trPr>
          <w:jc w:val="center"/>
        </w:trPr>
        <w:tc>
          <w:tcPr>
            <w:tcW w:w="0" w:type="auto"/>
            <w:hideMark/>
          </w:tcPr>
          <w:p w14:paraId="124B5094" w14:textId="54DCE09D" w:rsidR="00AC686D" w:rsidRPr="00A77CDC" w:rsidRDefault="00AC686D" w:rsidP="00AC686D">
            <w:r w:rsidRPr="00651DDA">
              <w:rPr>
                <w:rFonts w:cs="Arial"/>
                <w:lang w:eastAsia="en-IN"/>
              </w:rPr>
              <w:t xml:space="preserve">BRF </w:t>
            </w:r>
          </w:p>
        </w:tc>
        <w:tc>
          <w:tcPr>
            <w:tcW w:w="3082" w:type="dxa"/>
            <w:hideMark/>
          </w:tcPr>
          <w:p w14:paraId="6E5EFD01" w14:textId="2FF5889C" w:rsidR="00AC686D" w:rsidRPr="00A77CDC" w:rsidRDefault="00AC686D" w:rsidP="00AC686D">
            <w:r w:rsidRPr="00651DDA">
              <w:rPr>
                <w:rFonts w:cs="Arial"/>
                <w:lang w:eastAsia="en-IN"/>
              </w:rPr>
              <w:t xml:space="preserve">Translated, formatted braille </w:t>
            </w:r>
          </w:p>
        </w:tc>
        <w:tc>
          <w:tcPr>
            <w:tcW w:w="5800" w:type="dxa"/>
            <w:hideMark/>
          </w:tcPr>
          <w:p w14:paraId="4D1CF4E4" w14:textId="3AD38742" w:rsidR="00AC686D" w:rsidRPr="00A77CDC" w:rsidRDefault="00AC686D" w:rsidP="00AC686D">
            <w:r w:rsidRPr="00651DDA">
              <w:rPr>
                <w:rFonts w:cs="Arial"/>
                <w:lang w:eastAsia="en-IN"/>
              </w:rPr>
              <w:t xml:space="preserve">displays exact representation </w:t>
            </w:r>
          </w:p>
        </w:tc>
      </w:tr>
      <w:tr w:rsidR="00AC686D" w:rsidRPr="00A77CDC" w14:paraId="333B5A92" w14:textId="77777777" w:rsidTr="000C59F4">
        <w:trPr>
          <w:jc w:val="center"/>
        </w:trPr>
        <w:tc>
          <w:tcPr>
            <w:tcW w:w="0" w:type="auto"/>
            <w:hideMark/>
          </w:tcPr>
          <w:p w14:paraId="6E6A7183" w14:textId="63D5A746" w:rsidR="00AC686D" w:rsidRPr="00A77CDC" w:rsidRDefault="00AC686D" w:rsidP="00AC686D">
            <w:r w:rsidRPr="00651DDA">
              <w:rPr>
                <w:rFonts w:cs="Arial"/>
                <w:lang w:eastAsia="en-IN"/>
              </w:rPr>
              <w:t xml:space="preserve">BRL </w:t>
            </w:r>
          </w:p>
        </w:tc>
        <w:tc>
          <w:tcPr>
            <w:tcW w:w="3082" w:type="dxa"/>
            <w:hideMark/>
          </w:tcPr>
          <w:p w14:paraId="0491B34B" w14:textId="2164644B" w:rsidR="00AC686D" w:rsidRPr="00A77CDC" w:rsidRDefault="00AC686D" w:rsidP="00AC686D">
            <w:r w:rsidRPr="00651DDA">
              <w:rPr>
                <w:rFonts w:cs="Arial"/>
                <w:lang w:eastAsia="en-IN"/>
              </w:rPr>
              <w:t xml:space="preserve">Translated, unformatted braille </w:t>
            </w:r>
          </w:p>
        </w:tc>
        <w:tc>
          <w:tcPr>
            <w:tcW w:w="5800" w:type="dxa"/>
            <w:hideMark/>
          </w:tcPr>
          <w:p w14:paraId="6497EBBB" w14:textId="73B96C83" w:rsidR="00AC686D" w:rsidRPr="00A77CDC" w:rsidRDefault="00AC686D" w:rsidP="00AC686D">
            <w:r w:rsidRPr="00651DDA">
              <w:rPr>
                <w:rFonts w:cs="Arial"/>
                <w:lang w:eastAsia="en-IN"/>
              </w:rPr>
              <w:t xml:space="preserve">displays </w:t>
            </w:r>
            <w:r w:rsidRPr="000C3ED9">
              <w:rPr>
                <w:rFonts w:cs="Arial"/>
                <w:lang w:eastAsia="en-IN"/>
              </w:rPr>
              <w:t>exact representation</w:t>
            </w:r>
            <w:r w:rsidRPr="00651DDA">
              <w:rPr>
                <w:rFonts w:cs="Arial"/>
                <w:lang w:eastAsia="en-IN"/>
              </w:rPr>
              <w:t xml:space="preserve"> </w:t>
            </w:r>
          </w:p>
        </w:tc>
      </w:tr>
      <w:tr w:rsidR="00AC686D" w:rsidRPr="00A77CDC" w14:paraId="30CC563F" w14:textId="77777777" w:rsidTr="000C59F4">
        <w:trPr>
          <w:jc w:val="center"/>
        </w:trPr>
        <w:tc>
          <w:tcPr>
            <w:tcW w:w="0" w:type="auto"/>
            <w:hideMark/>
          </w:tcPr>
          <w:p w14:paraId="070E73A0" w14:textId="21B69815" w:rsidR="00AC686D" w:rsidRPr="00A77CDC" w:rsidRDefault="00AC686D" w:rsidP="00AC686D">
            <w:r w:rsidRPr="00651DDA">
              <w:rPr>
                <w:rFonts w:cs="Arial"/>
                <w:lang w:eastAsia="en-IN"/>
              </w:rPr>
              <w:t xml:space="preserve">TXT </w:t>
            </w:r>
          </w:p>
        </w:tc>
        <w:tc>
          <w:tcPr>
            <w:tcW w:w="3082" w:type="dxa"/>
            <w:hideMark/>
          </w:tcPr>
          <w:p w14:paraId="507679C5" w14:textId="7D18F6E0" w:rsidR="00AC686D" w:rsidRPr="00A77CDC" w:rsidRDefault="00AC686D" w:rsidP="00AC686D">
            <w:r w:rsidRPr="00651DDA">
              <w:rPr>
                <w:rFonts w:cs="Arial"/>
                <w:lang w:eastAsia="en-IN"/>
              </w:rPr>
              <w:t xml:space="preserve">Text </w:t>
            </w:r>
          </w:p>
        </w:tc>
        <w:tc>
          <w:tcPr>
            <w:tcW w:w="5800" w:type="dxa"/>
            <w:hideMark/>
          </w:tcPr>
          <w:p w14:paraId="6C2A60B1" w14:textId="0B80D7FD" w:rsidR="00AC686D" w:rsidRPr="00A77CDC" w:rsidRDefault="00AC686D" w:rsidP="00AC686D">
            <w:r w:rsidRPr="00651DDA">
              <w:rPr>
                <w:rFonts w:cs="Arial"/>
                <w:lang w:eastAsia="en-IN"/>
              </w:rPr>
              <w:t xml:space="preserve">displays </w:t>
            </w:r>
            <w:r w:rsidRPr="000C3ED9">
              <w:rPr>
                <w:rFonts w:cs="Arial"/>
                <w:lang w:eastAsia="en-IN"/>
              </w:rPr>
              <w:t>as per the language selected</w:t>
            </w:r>
            <w:r w:rsidR="003136B8">
              <w:rPr>
                <w:rFonts w:cs="Arial"/>
                <w:lang w:eastAsia="en-IN"/>
              </w:rPr>
              <w:t xml:space="preserve"> </w:t>
            </w:r>
          </w:p>
        </w:tc>
      </w:tr>
    </w:tbl>
    <w:p w14:paraId="33975F36" w14:textId="77777777" w:rsidR="00AC686D" w:rsidRDefault="00AC686D" w:rsidP="00C83121"/>
    <w:p w14:paraId="27A8397E" w14:textId="77777777" w:rsidR="00AC686D" w:rsidRDefault="00AC686D" w:rsidP="00AC686D">
      <w:r>
        <w:t>In addition to the supported file types, the Orbit Reader 20 Plus shows the contents of any file. This feature is useful to examine files that contain readable text even if it is not a supported file type. However, some files may not contain readable content.</w:t>
      </w:r>
    </w:p>
    <w:p w14:paraId="7BB26E10" w14:textId="77777777" w:rsidR="00AC686D" w:rsidRDefault="00AC686D" w:rsidP="00AC686D"/>
    <w:p w14:paraId="670A6018" w14:textId="77777777" w:rsidR="000C59F4" w:rsidRDefault="00AC686D" w:rsidP="00C83121">
      <w:r>
        <w:t xml:space="preserve">There are several excellent braille translation systems available in the U.S. If you obtain textbooks from APH or get transcribed titles from NLS or NBP, the braille should be correct and formatted. </w:t>
      </w:r>
    </w:p>
    <w:p w14:paraId="17F21C20" w14:textId="5DA03B28" w:rsidR="00C83121" w:rsidRPr="00A77CDC" w:rsidRDefault="00AC686D" w:rsidP="00C83121">
      <w:r>
        <w:lastRenderedPageBreak/>
        <w:t>You may also get braille translation software that produces automatically translated braille using programs like ‘Liblouis’. Alternatively, you can have ‘Bookshare’ automatically generate braille files of the titles available</w:t>
      </w:r>
      <w:r w:rsidR="00C83121" w:rsidRPr="00A77CDC">
        <w:t>.</w:t>
      </w:r>
    </w:p>
    <w:p w14:paraId="3E2DA615" w14:textId="77777777" w:rsidR="00C83121" w:rsidRPr="00A77CDC" w:rsidRDefault="00C83121" w:rsidP="00C83121">
      <w:pPr>
        <w:pStyle w:val="Heading3"/>
      </w:pPr>
      <w:bookmarkStart w:id="225" w:name="Preparing-Files"/>
      <w:bookmarkStart w:id="226" w:name="_Toc524434664"/>
      <w:bookmarkStart w:id="227" w:name="_Toc535923895"/>
      <w:bookmarkStart w:id="228" w:name="_Toc46928343"/>
      <w:bookmarkEnd w:id="225"/>
      <w:r w:rsidRPr="00A77CDC">
        <w:t xml:space="preserve">Preparing </w:t>
      </w:r>
      <w:r>
        <w:t>f</w:t>
      </w:r>
      <w:r w:rsidRPr="00A77CDC">
        <w:t>iles</w:t>
      </w:r>
      <w:bookmarkEnd w:id="226"/>
      <w:bookmarkEnd w:id="227"/>
      <w:bookmarkEnd w:id="228"/>
    </w:p>
    <w:p w14:paraId="78493EC7" w14:textId="110E63FE" w:rsidR="00C83121" w:rsidRPr="00A77CDC" w:rsidRDefault="00AC686D" w:rsidP="00C83121">
      <w:r w:rsidRPr="00AC686D">
        <w:t>To prepare files for placement on the Orbit Reader 20 Plus, follow these guidelines</w:t>
      </w:r>
      <w:r w:rsidR="00C83121" w:rsidRPr="00A77CDC">
        <w:t>:</w:t>
      </w:r>
    </w:p>
    <w:p w14:paraId="1AD5F64A" w14:textId="06B5DEA5" w:rsidR="00AC686D" w:rsidRDefault="00723FBC" w:rsidP="00AC686D">
      <w:pPr>
        <w:pStyle w:val="ListBullet"/>
      </w:pPr>
      <w:r>
        <w:t>d</w:t>
      </w:r>
      <w:r w:rsidR="00AC686D">
        <w:t>etermine the translation type</w:t>
      </w:r>
    </w:p>
    <w:p w14:paraId="1D56254A" w14:textId="38C4B14B" w:rsidR="00AC686D" w:rsidRDefault="00723FBC" w:rsidP="00AC686D">
      <w:pPr>
        <w:pStyle w:val="ListBullet"/>
      </w:pPr>
      <w:r>
        <w:t>t</w:t>
      </w:r>
      <w:r w:rsidR="00AC686D">
        <w:t>ranslate the file</w:t>
      </w:r>
    </w:p>
    <w:p w14:paraId="67A1D6F1" w14:textId="5B5CB3EF" w:rsidR="00C83121" w:rsidRPr="00A77CDC" w:rsidRDefault="00723FBC" w:rsidP="00AC686D">
      <w:pPr>
        <w:pStyle w:val="ListBullet"/>
      </w:pPr>
      <w:r>
        <w:t>p</w:t>
      </w:r>
      <w:r w:rsidR="00AC686D">
        <w:t>lace the file onto the SD card or use the Mass Storage protocol to copy from your desktop computer</w:t>
      </w:r>
      <w:r w:rsidR="00C83121" w:rsidRPr="00A77CDC">
        <w:t>.</w:t>
      </w:r>
    </w:p>
    <w:p w14:paraId="46BFC520" w14:textId="77777777" w:rsidR="00C83121" w:rsidRPr="00A77CDC" w:rsidRDefault="00C83121" w:rsidP="00C83121">
      <w:pPr>
        <w:pStyle w:val="ListBullet"/>
        <w:numPr>
          <w:ilvl w:val="0"/>
          <w:numId w:val="0"/>
        </w:numPr>
      </w:pPr>
    </w:p>
    <w:p w14:paraId="45FA33D7" w14:textId="194403E6" w:rsidR="00C83121" w:rsidRPr="00A77CDC" w:rsidRDefault="00AC686D" w:rsidP="00C83121">
      <w:r w:rsidRPr="00AC686D">
        <w:t>To copy files to the SD card, remove the card from the Orbit Reader 20 Plus and place it into a card reader on your computer. Alternatively, you can connect the USB cable from the Orbit Reader 20 Plus to your computer and activate the Mass Storage protocol on the Orbit Reader 20 Plus by either pressing Space + Dots 5 7 or selecting Mass Storage from the USB option in the menu. When using the Mass Storage protocol, the Orbit Reader 20 Plus shows up as a drive on the computer, and here, you cannot use other functions of the Orbit Reader 20 Plus</w:t>
      </w:r>
      <w:r w:rsidR="00C83121" w:rsidRPr="00A77CDC">
        <w:t>.</w:t>
      </w:r>
    </w:p>
    <w:p w14:paraId="2AA3A96E" w14:textId="77777777" w:rsidR="00C83121" w:rsidRPr="00A77CDC" w:rsidRDefault="00C83121" w:rsidP="00C83121">
      <w:pPr>
        <w:pStyle w:val="Heading2"/>
      </w:pPr>
      <w:bookmarkStart w:id="229" w:name="The-Reader"/>
      <w:bookmarkStart w:id="230" w:name="_The_Reader"/>
      <w:bookmarkStart w:id="231" w:name="_Toc524434665"/>
      <w:bookmarkStart w:id="232" w:name="_Toc535923896"/>
      <w:bookmarkStart w:id="233" w:name="_Toc46928344"/>
      <w:bookmarkEnd w:id="229"/>
      <w:bookmarkEnd w:id="230"/>
      <w:r w:rsidRPr="00A77CDC">
        <w:t xml:space="preserve">The </w:t>
      </w:r>
      <w:r>
        <w:t>R</w:t>
      </w:r>
      <w:r w:rsidRPr="00A77CDC">
        <w:t>eader</w:t>
      </w:r>
      <w:bookmarkEnd w:id="231"/>
      <w:bookmarkEnd w:id="232"/>
      <w:bookmarkEnd w:id="233"/>
    </w:p>
    <w:p w14:paraId="5DC9E8E2" w14:textId="77777777" w:rsidR="00AC686D" w:rsidRDefault="00AC686D" w:rsidP="00AC686D">
      <w:r>
        <w:t>In Stand-Alone mode, the Orbit Reader 20 Plus displays the content of files stored on an SD card. It translates the text into the language that the user selects for the Read/Edit option in the menu section.</w:t>
      </w:r>
    </w:p>
    <w:p w14:paraId="25F81419" w14:textId="77777777" w:rsidR="00AC686D" w:rsidRDefault="00AC686D" w:rsidP="00AC686D"/>
    <w:p w14:paraId="6C326A99" w14:textId="77777777" w:rsidR="002A1E80" w:rsidRDefault="00AC686D">
      <w:r>
        <w:t xml:space="preserve">The Orbit Reader 20 Plus is designed to be a stand-alone reader. Placing BRF, BRL, or TXT content (see </w:t>
      </w:r>
      <w:hyperlink w:anchor="File-Types" w:history="1">
        <w:r w:rsidRPr="003D7391">
          <w:rPr>
            <w:rStyle w:val="Hyperlink"/>
          </w:rPr>
          <w:t>File Types</w:t>
        </w:r>
      </w:hyperlink>
      <w:r>
        <w:t xml:space="preserve"> section) on an inserted SD card turns it into an on-the-go braille book reader. When first powered on, the Orbit Reader 20 Plus displays the contents of the first file on the SD card. To get to the file list, press Dot 7. Go to the desired file using the Up or Down Arrow key. Press Dot 8 or Select to open the file. Use Left and Right Panning keys to read it. There are many other functions in reading mode such as Find, Power Move, Bookmarks, and even a menu to set preferences. The following sections describe the commands and settings that can be used while reading.</w:t>
      </w:r>
    </w:p>
    <w:p w14:paraId="0ACCC9DB" w14:textId="77777777" w:rsidR="00AC686D" w:rsidRDefault="00AC686D" w:rsidP="00AC686D">
      <w:r>
        <w:lastRenderedPageBreak/>
        <w:t>When you turn the device on, the Orbit Reader 20 Plus resumes from the last place of the last file in use. For first-time use, it displays the first file or folder on the SD card. Press Dot 7 to close the file and display File Manager, which shows a list of files on the SD card. If there is no SD card inserted, the message "-- No SD card" is displayed.</w:t>
      </w:r>
    </w:p>
    <w:p w14:paraId="6D6887B6" w14:textId="77777777" w:rsidR="00AC686D" w:rsidRDefault="00AC686D" w:rsidP="00AC686D"/>
    <w:p w14:paraId="5E2B30F3" w14:textId="77777777" w:rsidR="00AC686D" w:rsidRDefault="00AC686D" w:rsidP="00AC686D">
      <w:r>
        <w:t>When you open a text file for the first time on the device, the file gets translated first as per the language selected for the Read/Edit option. For large files, it may take a few seconds to complete the translation. The translation process is indicated by a progress bar on the display where dot 6 (6th pin) of the first 6 cells rises in sequence, repeatedly.</w:t>
      </w:r>
    </w:p>
    <w:p w14:paraId="3A01C068" w14:textId="77777777" w:rsidR="00AC686D" w:rsidRDefault="00AC686D" w:rsidP="00AC686D"/>
    <w:p w14:paraId="703F1F5C" w14:textId="77777777" w:rsidR="00AC686D" w:rsidRDefault="00AC686D" w:rsidP="00AC686D">
      <w:r>
        <w:t>The Orbit Reader 20 Plus stores the translated files in the SD card so that it can be used in the future. Latency is observed only when you open the file for the first time or if the translated file is lost for some reason.</w:t>
      </w:r>
    </w:p>
    <w:p w14:paraId="40A2F47F" w14:textId="77777777" w:rsidR="00AC686D" w:rsidRDefault="00AC686D" w:rsidP="00AC686D"/>
    <w:p w14:paraId="468A9184" w14:textId="77777777" w:rsidR="00AC686D" w:rsidRDefault="00AC686D" w:rsidP="00AC686D">
      <w:r>
        <w:t>While the file translation is in progress, no other operations are allowed and key presses will not have any impact.</w:t>
      </w:r>
    </w:p>
    <w:p w14:paraId="1F4BDD15" w14:textId="77777777" w:rsidR="0034097E" w:rsidRDefault="0034097E" w:rsidP="00AC686D"/>
    <w:p w14:paraId="2B630354" w14:textId="65704675" w:rsidR="00AC686D" w:rsidRDefault="00AC686D" w:rsidP="00AC686D">
      <w:r>
        <w:t>If the translation is taking too much time and you wish to abort the operation, you can do so by pressing Dot 7. The system will cancel the file-open operation and will take you back to the file manager.</w:t>
      </w:r>
    </w:p>
    <w:p w14:paraId="108368B6" w14:textId="77777777" w:rsidR="00AC686D" w:rsidRDefault="00AC686D" w:rsidP="00AC686D"/>
    <w:p w14:paraId="1C54D4A1" w14:textId="77777777" w:rsidR="00AC686D" w:rsidRDefault="00AC686D" w:rsidP="00AC686D">
      <w:r>
        <w:t>You can switch the reading language with the help of the hotkey, even if you are in the middle of the file. Please note that if you change the language, the system will translate the file again as per the new language selected.</w:t>
      </w:r>
    </w:p>
    <w:p w14:paraId="7D6DD50A" w14:textId="77777777" w:rsidR="00AC686D" w:rsidRDefault="00AC686D" w:rsidP="00AC686D"/>
    <w:p w14:paraId="228341D3" w14:textId="1909A85A" w:rsidR="000C59F4" w:rsidRPr="00A55C9D" w:rsidRDefault="00AC686D">
      <w:r>
        <w:t>When you reach the end of the file, "-- End of file" is displayed by the Reader. Similarly, if you are at the beginning of the file, "-- Start of file" is displayed</w:t>
      </w:r>
      <w:r w:rsidR="00C83121" w:rsidRPr="00A77CDC">
        <w:t>.</w:t>
      </w:r>
      <w:bookmarkStart w:id="234" w:name="Reader-Commands"/>
      <w:bookmarkStart w:id="235" w:name="_Toc524434666"/>
      <w:bookmarkStart w:id="236" w:name="_Toc535923897"/>
      <w:bookmarkEnd w:id="234"/>
    </w:p>
    <w:p w14:paraId="1D996B6F" w14:textId="06EBE37F" w:rsidR="00C83121" w:rsidRPr="00A77CDC" w:rsidRDefault="00C83121" w:rsidP="00C83121">
      <w:pPr>
        <w:pStyle w:val="Heading3"/>
      </w:pPr>
      <w:bookmarkStart w:id="237" w:name="_Toc46928345"/>
      <w:r w:rsidRPr="00A77CDC">
        <w:t xml:space="preserve">Reader </w:t>
      </w:r>
      <w:r>
        <w:t>c</w:t>
      </w:r>
      <w:r w:rsidRPr="00A77CDC">
        <w:t>ommands</w:t>
      </w:r>
      <w:bookmarkEnd w:id="235"/>
      <w:bookmarkEnd w:id="236"/>
      <w:bookmarkEnd w:id="237"/>
    </w:p>
    <w:p w14:paraId="21BB3973" w14:textId="5F7B843B" w:rsidR="00C83121" w:rsidRPr="00A77CDC" w:rsidRDefault="00AC686D" w:rsidP="00C83121">
      <w:r w:rsidRPr="00AC686D">
        <w:t>While in Stand-Alone mode, the following commands are available</w:t>
      </w:r>
      <w:r w:rsidR="00C83121" w:rsidRPr="00A77CDC">
        <w:t>.</w:t>
      </w:r>
      <w:r w:rsidR="003D7391">
        <w:br/>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226"/>
        <w:gridCol w:w="2462"/>
        <w:gridCol w:w="6064"/>
      </w:tblGrid>
      <w:tr w:rsidR="00AC686D" w:rsidRPr="00A77CDC" w14:paraId="4F7D0DF0" w14:textId="77777777" w:rsidTr="001C133C">
        <w:trPr>
          <w:tblHeader/>
          <w:jc w:val="center"/>
        </w:trPr>
        <w:tc>
          <w:tcPr>
            <w:tcW w:w="1980" w:type="dxa"/>
            <w:hideMark/>
          </w:tcPr>
          <w:p w14:paraId="2697A621" w14:textId="0DE8F934" w:rsidR="00AC686D" w:rsidRPr="00A77CDC" w:rsidRDefault="00AC686D" w:rsidP="00AC686D">
            <w:r w:rsidRPr="00651DDA">
              <w:rPr>
                <w:rFonts w:cs="Arial"/>
                <w:b/>
                <w:bCs/>
                <w:lang w:eastAsia="en-IN"/>
              </w:rPr>
              <w:lastRenderedPageBreak/>
              <w:t xml:space="preserve">To... </w:t>
            </w:r>
          </w:p>
        </w:tc>
        <w:tc>
          <w:tcPr>
            <w:tcW w:w="2462" w:type="dxa"/>
            <w:hideMark/>
          </w:tcPr>
          <w:p w14:paraId="22CD000E" w14:textId="31E3ED96" w:rsidR="00AC686D" w:rsidRPr="00A77CDC" w:rsidRDefault="00AC686D" w:rsidP="00AC686D">
            <w:r w:rsidRPr="00651DDA">
              <w:rPr>
                <w:rFonts w:cs="Arial"/>
                <w:b/>
                <w:bCs/>
                <w:lang w:eastAsia="en-IN"/>
              </w:rPr>
              <w:t xml:space="preserve">Press </w:t>
            </w:r>
          </w:p>
        </w:tc>
        <w:tc>
          <w:tcPr>
            <w:tcW w:w="0" w:type="auto"/>
            <w:hideMark/>
          </w:tcPr>
          <w:p w14:paraId="2D87D82D" w14:textId="76C5F08B" w:rsidR="00AC686D" w:rsidRPr="00A77CDC" w:rsidRDefault="00AC686D" w:rsidP="00AC686D">
            <w:r w:rsidRPr="00651DDA">
              <w:rPr>
                <w:rFonts w:cs="Arial"/>
                <w:b/>
                <w:bCs/>
                <w:lang w:eastAsia="en-IN"/>
              </w:rPr>
              <w:t xml:space="preserve">Additional information </w:t>
            </w:r>
          </w:p>
        </w:tc>
      </w:tr>
      <w:tr w:rsidR="00AC686D" w:rsidRPr="00A77CDC" w14:paraId="2E1898D1" w14:textId="77777777" w:rsidTr="001C133C">
        <w:trPr>
          <w:jc w:val="center"/>
        </w:trPr>
        <w:tc>
          <w:tcPr>
            <w:tcW w:w="1980" w:type="dxa"/>
            <w:hideMark/>
          </w:tcPr>
          <w:p w14:paraId="0B8C96FE" w14:textId="53E96D4A" w:rsidR="00AC686D" w:rsidRPr="00A77CDC" w:rsidRDefault="00AC686D" w:rsidP="00AC686D">
            <w:r w:rsidRPr="00651DDA">
              <w:rPr>
                <w:rFonts w:cs="Arial"/>
                <w:lang w:eastAsia="en-IN"/>
              </w:rPr>
              <w:t xml:space="preserve">Go to Previous or Next display </w:t>
            </w:r>
          </w:p>
        </w:tc>
        <w:tc>
          <w:tcPr>
            <w:tcW w:w="2462" w:type="dxa"/>
            <w:hideMark/>
          </w:tcPr>
          <w:p w14:paraId="2B8949D8" w14:textId="0D2E7961" w:rsidR="00AC686D" w:rsidRPr="00A77CDC" w:rsidRDefault="00AC686D" w:rsidP="00AC686D">
            <w:r w:rsidRPr="00651DDA">
              <w:rPr>
                <w:rFonts w:cs="Arial"/>
                <w:lang w:eastAsia="en-IN"/>
              </w:rPr>
              <w:t xml:space="preserve">Panning keys </w:t>
            </w:r>
          </w:p>
        </w:tc>
        <w:tc>
          <w:tcPr>
            <w:tcW w:w="0" w:type="auto"/>
            <w:hideMark/>
          </w:tcPr>
          <w:p w14:paraId="4CE2A674" w14:textId="707BF77E" w:rsidR="00AC686D" w:rsidRPr="00A77CDC" w:rsidRDefault="00AC686D" w:rsidP="00AC686D">
            <w:r w:rsidRPr="00651DDA">
              <w:rPr>
                <w:rFonts w:cs="Arial"/>
                <w:lang w:eastAsia="en-IN"/>
              </w:rPr>
              <w:t xml:space="preserve">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C686D" w:rsidRPr="00A77CDC" w14:paraId="07279025" w14:textId="77777777" w:rsidTr="001C133C">
        <w:trPr>
          <w:jc w:val="center"/>
        </w:trPr>
        <w:tc>
          <w:tcPr>
            <w:tcW w:w="1980" w:type="dxa"/>
            <w:hideMark/>
          </w:tcPr>
          <w:p w14:paraId="00AB5A41" w14:textId="4EE8CB12" w:rsidR="00AC686D" w:rsidRPr="00A77CDC" w:rsidRDefault="00AC686D" w:rsidP="00AC686D">
            <w:r w:rsidRPr="00651DDA">
              <w:rPr>
                <w:rFonts w:cs="Arial"/>
                <w:lang w:eastAsia="en-IN"/>
              </w:rPr>
              <w:t xml:space="preserve">Go to Previous or Next Character </w:t>
            </w:r>
          </w:p>
        </w:tc>
        <w:tc>
          <w:tcPr>
            <w:tcW w:w="2462" w:type="dxa"/>
            <w:hideMark/>
          </w:tcPr>
          <w:p w14:paraId="48B2184D" w14:textId="05638319" w:rsidR="00AC686D" w:rsidRPr="00A77CDC" w:rsidRDefault="00AC686D" w:rsidP="00AC686D">
            <w:r w:rsidRPr="00651DDA">
              <w:rPr>
                <w:rFonts w:cs="Arial"/>
                <w:lang w:eastAsia="en-IN"/>
              </w:rPr>
              <w:t xml:space="preserve">Left or Right Arrows </w:t>
            </w:r>
          </w:p>
        </w:tc>
        <w:tc>
          <w:tcPr>
            <w:tcW w:w="0" w:type="auto"/>
            <w:hideMark/>
          </w:tcPr>
          <w:p w14:paraId="735B0DA6" w14:textId="16339408" w:rsidR="00AC686D" w:rsidRPr="003D7391" w:rsidRDefault="00AC686D" w:rsidP="00AC686D">
            <w:pPr>
              <w:rPr>
                <w:rFonts w:cs="Arial"/>
                <w:lang w:eastAsia="en-IN"/>
              </w:rPr>
            </w:pPr>
            <w:r w:rsidRPr="00651DDA">
              <w:rPr>
                <w:rFonts w:cs="Arial"/>
                <w:lang w:eastAsia="en-IN"/>
              </w:rPr>
              <w:t>If you press Right Arrow</w:t>
            </w:r>
            <w:r w:rsidRPr="000C3ED9">
              <w:rPr>
                <w:rFonts w:cs="Arial"/>
                <w:lang w:eastAsia="en-IN"/>
              </w:rPr>
              <w:t xml:space="preserve"> key</w:t>
            </w:r>
            <w:r w:rsidRPr="00651DDA">
              <w:rPr>
                <w:rFonts w:cs="Arial"/>
                <w:lang w:eastAsia="en-IN"/>
              </w:rPr>
              <w:t>, the next letter appears on the right side of the display.</w:t>
            </w:r>
            <w:r w:rsidR="003D7391">
              <w:rPr>
                <w:rFonts w:cs="Arial"/>
                <w:lang w:eastAsia="en-IN"/>
              </w:rPr>
              <w:t xml:space="preserve"> </w:t>
            </w:r>
            <w:r w:rsidRPr="00651DDA">
              <w:rPr>
                <w:rFonts w:cs="Arial"/>
                <w:lang w:eastAsia="en-IN"/>
              </w:rPr>
              <w:t xml:space="preserve">To conform to traditional braille display navigation commands, the Reader also supports Space + Dot 3 and Space + Dot 6. </w:t>
            </w:r>
          </w:p>
        </w:tc>
      </w:tr>
      <w:tr w:rsidR="00AC686D" w:rsidRPr="00A77CDC" w14:paraId="51BB671C" w14:textId="77777777" w:rsidTr="001C133C">
        <w:trPr>
          <w:jc w:val="center"/>
        </w:trPr>
        <w:tc>
          <w:tcPr>
            <w:tcW w:w="1980" w:type="dxa"/>
            <w:hideMark/>
          </w:tcPr>
          <w:p w14:paraId="13D19238" w14:textId="1D156B73" w:rsidR="00AC686D" w:rsidRPr="00A77CDC" w:rsidRDefault="00AC686D" w:rsidP="00AC686D">
            <w:r w:rsidRPr="00651DDA">
              <w:rPr>
                <w:rFonts w:cs="Arial"/>
                <w:lang w:eastAsia="en-IN"/>
              </w:rPr>
              <w:t xml:space="preserve">Go to Previous or Next Word </w:t>
            </w:r>
          </w:p>
        </w:tc>
        <w:tc>
          <w:tcPr>
            <w:tcW w:w="2462" w:type="dxa"/>
            <w:hideMark/>
          </w:tcPr>
          <w:p w14:paraId="69E3195A" w14:textId="656235B1" w:rsidR="00AC686D" w:rsidRPr="00A77CDC" w:rsidRDefault="00AC686D" w:rsidP="00AC686D">
            <w:r w:rsidRPr="00651DDA">
              <w:rPr>
                <w:rFonts w:cs="Arial"/>
                <w:lang w:eastAsia="en-IN"/>
              </w:rPr>
              <w:t xml:space="preserve">Space + Left or Right Arrows </w:t>
            </w:r>
          </w:p>
        </w:tc>
        <w:tc>
          <w:tcPr>
            <w:tcW w:w="0" w:type="auto"/>
            <w:hideMark/>
          </w:tcPr>
          <w:p w14:paraId="48507593" w14:textId="797D557C" w:rsidR="00AC686D" w:rsidRPr="00A77CDC" w:rsidRDefault="00AC686D" w:rsidP="00AC686D">
            <w:r w:rsidRPr="00651DDA">
              <w:rPr>
                <w:rFonts w:cs="Arial"/>
                <w:lang w:eastAsia="en-IN"/>
              </w:rPr>
              <w:t xml:space="preserve">If you press Space + Right Arrow, the next word appears on the right side of the display. The Reader also supports Space + Dot 2 and Space + Dot 5. </w:t>
            </w:r>
          </w:p>
        </w:tc>
      </w:tr>
      <w:tr w:rsidR="00AC686D" w:rsidRPr="00A77CDC" w14:paraId="246D244D" w14:textId="77777777" w:rsidTr="001C133C">
        <w:trPr>
          <w:jc w:val="center"/>
        </w:trPr>
        <w:tc>
          <w:tcPr>
            <w:tcW w:w="1980" w:type="dxa"/>
            <w:hideMark/>
          </w:tcPr>
          <w:p w14:paraId="1D6F8DCB" w14:textId="7AFBD0D2" w:rsidR="00AC686D" w:rsidRPr="00A77CDC" w:rsidRDefault="00AC686D" w:rsidP="00AC686D">
            <w:r w:rsidRPr="00651DDA">
              <w:rPr>
                <w:rFonts w:cs="Arial"/>
                <w:lang w:eastAsia="en-IN"/>
              </w:rPr>
              <w:t xml:space="preserve">Go to Previous or Next Page </w:t>
            </w:r>
          </w:p>
        </w:tc>
        <w:tc>
          <w:tcPr>
            <w:tcW w:w="2462" w:type="dxa"/>
            <w:hideMark/>
          </w:tcPr>
          <w:p w14:paraId="5B9F5872" w14:textId="3E49257B" w:rsidR="00AC686D" w:rsidRPr="00A77CDC" w:rsidRDefault="00AC686D" w:rsidP="00AC686D">
            <w:r w:rsidRPr="00651DDA">
              <w:rPr>
                <w:rFonts w:cs="Arial"/>
                <w:lang w:eastAsia="en-IN"/>
              </w:rPr>
              <w:t xml:space="preserve">Dot 3 or Dot 6 </w:t>
            </w:r>
          </w:p>
        </w:tc>
        <w:tc>
          <w:tcPr>
            <w:tcW w:w="0" w:type="auto"/>
            <w:hideMark/>
          </w:tcPr>
          <w:p w14:paraId="0B10F3FF" w14:textId="1CD33C85" w:rsidR="00AC686D" w:rsidRPr="00A77CDC" w:rsidRDefault="00AC686D" w:rsidP="00AC686D">
            <w:r w:rsidRPr="00651DDA">
              <w:rPr>
                <w:rFonts w:cs="Arial"/>
                <w:lang w:eastAsia="en-IN"/>
              </w:rPr>
              <w:t>Pressing Dot 3 or Dot 6 moves the cursor back or forward in the file to the next page marker (form</w:t>
            </w:r>
            <w:r w:rsidRPr="00651DDA">
              <w:rPr>
                <w:rFonts w:cs="Arial"/>
                <w:lang w:eastAsia="en-IN"/>
              </w:rPr>
              <w:br/>
              <w:t xml:space="preserve">feed) or 1000 characters, whichever comes first. </w:t>
            </w:r>
          </w:p>
        </w:tc>
      </w:tr>
      <w:tr w:rsidR="00AC686D" w:rsidRPr="00A77CDC" w14:paraId="48EC3646" w14:textId="77777777" w:rsidTr="001C133C">
        <w:trPr>
          <w:jc w:val="center"/>
        </w:trPr>
        <w:tc>
          <w:tcPr>
            <w:tcW w:w="1980" w:type="dxa"/>
            <w:hideMark/>
          </w:tcPr>
          <w:p w14:paraId="0A166D53" w14:textId="31493F62" w:rsidR="00AC686D" w:rsidRPr="00A77CDC" w:rsidRDefault="00AC686D" w:rsidP="00AC686D">
            <w:r w:rsidRPr="00651DDA">
              <w:rPr>
                <w:rFonts w:cs="Arial"/>
                <w:lang w:eastAsia="en-IN"/>
              </w:rPr>
              <w:t xml:space="preserve">Go to Top </w:t>
            </w:r>
            <w:r w:rsidR="0016504C">
              <w:rPr>
                <w:rFonts w:cs="Arial"/>
                <w:lang w:eastAsia="en-IN"/>
              </w:rPr>
              <w:br/>
            </w:r>
            <w:r w:rsidRPr="00651DDA">
              <w:rPr>
                <w:rFonts w:cs="Arial"/>
                <w:lang w:eastAsia="en-IN"/>
              </w:rPr>
              <w:t xml:space="preserve">or Bottom of a file </w:t>
            </w:r>
          </w:p>
        </w:tc>
        <w:tc>
          <w:tcPr>
            <w:tcW w:w="2462" w:type="dxa"/>
            <w:hideMark/>
          </w:tcPr>
          <w:p w14:paraId="196CCA58" w14:textId="7447A3C5" w:rsidR="00AC686D" w:rsidRPr="00A77CDC" w:rsidRDefault="00AC686D" w:rsidP="00AC686D">
            <w:r w:rsidRPr="00651DDA">
              <w:rPr>
                <w:rFonts w:cs="Arial"/>
                <w:lang w:eastAsia="en-IN"/>
              </w:rPr>
              <w:t xml:space="preserve">Dot 1 or Dot 4 </w:t>
            </w:r>
          </w:p>
        </w:tc>
        <w:tc>
          <w:tcPr>
            <w:tcW w:w="0" w:type="auto"/>
            <w:hideMark/>
          </w:tcPr>
          <w:p w14:paraId="7D9B467D" w14:textId="13D9FB5F" w:rsidR="00AC686D" w:rsidRPr="00A77CDC" w:rsidRDefault="00AC686D" w:rsidP="00AC686D">
            <w:r w:rsidRPr="00651DDA">
              <w:rPr>
                <w:rFonts w:cs="Arial"/>
                <w:lang w:eastAsia="en-IN"/>
              </w:rPr>
              <w:t>Pressing Dot 1 moves to the top of a file; pressing Dot 4 moves to the bottom of a file.</w:t>
            </w:r>
            <w:r w:rsidRPr="000C3ED9">
              <w:rPr>
                <w:rFonts w:cs="Arial"/>
                <w:lang w:eastAsia="en-IN"/>
              </w:rPr>
              <w:t xml:space="preserve"> Alternatively, </w:t>
            </w:r>
            <w:r>
              <w:rPr>
                <w:rFonts w:cs="Arial"/>
                <w:lang w:eastAsia="en-IN"/>
              </w:rPr>
              <w:t>l</w:t>
            </w:r>
            <w:r w:rsidRPr="000C3ED9">
              <w:rPr>
                <w:rFonts w:cs="Arial"/>
                <w:lang w:eastAsia="en-IN"/>
              </w:rPr>
              <w:t>ong</w:t>
            </w:r>
            <w:r>
              <w:rPr>
                <w:rFonts w:cs="Arial"/>
                <w:lang w:eastAsia="en-IN"/>
              </w:rPr>
              <w:t>-</w:t>
            </w:r>
            <w:r w:rsidRPr="000C3ED9">
              <w:rPr>
                <w:rFonts w:cs="Arial"/>
                <w:lang w:eastAsia="en-IN"/>
              </w:rPr>
              <w:t>press Up</w:t>
            </w:r>
            <w:r>
              <w:rPr>
                <w:rFonts w:cs="Arial"/>
                <w:lang w:eastAsia="en-IN"/>
              </w:rPr>
              <w:t xml:space="preserve"> or</w:t>
            </w:r>
            <w:r w:rsidRPr="000C3ED9">
              <w:rPr>
                <w:rFonts w:cs="Arial"/>
                <w:lang w:eastAsia="en-IN"/>
              </w:rPr>
              <w:t xml:space="preserve"> </w:t>
            </w:r>
            <w:r>
              <w:rPr>
                <w:rFonts w:cs="Arial"/>
                <w:lang w:eastAsia="en-IN"/>
              </w:rPr>
              <w:t>l</w:t>
            </w:r>
            <w:r w:rsidRPr="000C3ED9">
              <w:rPr>
                <w:rFonts w:cs="Arial"/>
                <w:lang w:eastAsia="en-IN"/>
              </w:rPr>
              <w:t>ong</w:t>
            </w:r>
            <w:r>
              <w:rPr>
                <w:rFonts w:cs="Arial"/>
                <w:lang w:eastAsia="en-IN"/>
              </w:rPr>
              <w:t>-</w:t>
            </w:r>
            <w:r w:rsidRPr="000C3ED9">
              <w:rPr>
                <w:rFonts w:cs="Arial"/>
                <w:lang w:eastAsia="en-IN"/>
              </w:rPr>
              <w:t xml:space="preserve">press </w:t>
            </w:r>
            <w:r>
              <w:rPr>
                <w:rFonts w:cs="Arial"/>
                <w:lang w:eastAsia="en-IN"/>
              </w:rPr>
              <w:t>D</w:t>
            </w:r>
            <w:r w:rsidRPr="000C3ED9">
              <w:rPr>
                <w:rFonts w:cs="Arial"/>
                <w:lang w:eastAsia="en-IN"/>
              </w:rPr>
              <w:t>own keys can be used to jump to the top</w:t>
            </w:r>
            <w:r>
              <w:rPr>
                <w:rFonts w:cs="Arial"/>
                <w:lang w:eastAsia="en-IN"/>
              </w:rPr>
              <w:t xml:space="preserve"> or</w:t>
            </w:r>
            <w:r w:rsidRPr="000C3ED9">
              <w:rPr>
                <w:rFonts w:cs="Arial"/>
                <w:lang w:eastAsia="en-IN"/>
              </w:rPr>
              <w:t xml:space="preserve"> bottom of a file, respectively.</w:t>
            </w:r>
            <w:r w:rsidRPr="00651DDA">
              <w:rPr>
                <w:rFonts w:cs="Arial"/>
                <w:lang w:eastAsia="en-IN"/>
              </w:rPr>
              <w:t xml:space="preserve"> (For compatibility with other devices, Space + Dots 1 2 3 moves to the top and Space + Dots 4 5 6 moves to the bottom of a file.) </w:t>
            </w:r>
          </w:p>
        </w:tc>
      </w:tr>
      <w:tr w:rsidR="00AC686D" w:rsidRPr="00A77CDC" w14:paraId="482EA03C" w14:textId="77777777" w:rsidTr="001C133C">
        <w:trPr>
          <w:jc w:val="center"/>
        </w:trPr>
        <w:tc>
          <w:tcPr>
            <w:tcW w:w="1980" w:type="dxa"/>
            <w:hideMark/>
          </w:tcPr>
          <w:p w14:paraId="28EB07DA" w14:textId="3DCAD77F" w:rsidR="00AC686D" w:rsidRPr="00A77CDC" w:rsidRDefault="00AC686D" w:rsidP="00AC686D">
            <w:r w:rsidRPr="00651DDA">
              <w:rPr>
                <w:rFonts w:cs="Arial"/>
                <w:lang w:eastAsia="en-IN"/>
              </w:rPr>
              <w:t xml:space="preserve">Exit File </w:t>
            </w:r>
          </w:p>
        </w:tc>
        <w:tc>
          <w:tcPr>
            <w:tcW w:w="2462" w:type="dxa"/>
            <w:hideMark/>
          </w:tcPr>
          <w:p w14:paraId="5B9909AA" w14:textId="5CEBEE5B" w:rsidR="00AC686D" w:rsidRPr="00A77CDC" w:rsidRDefault="00AC686D" w:rsidP="00AC686D">
            <w:r w:rsidRPr="00651DDA">
              <w:rPr>
                <w:rFonts w:cs="Arial"/>
                <w:lang w:eastAsia="en-IN"/>
              </w:rPr>
              <w:t xml:space="preserve">Dot 7 </w:t>
            </w:r>
          </w:p>
        </w:tc>
        <w:tc>
          <w:tcPr>
            <w:tcW w:w="0" w:type="auto"/>
            <w:hideMark/>
          </w:tcPr>
          <w:p w14:paraId="1914A5F0" w14:textId="1AE1D3EF" w:rsidR="00AC686D" w:rsidRPr="00A77CDC" w:rsidRDefault="00AC686D" w:rsidP="00AC686D">
            <w:r w:rsidRPr="00651DDA">
              <w:rPr>
                <w:rFonts w:cs="Arial"/>
                <w:lang w:eastAsia="en-IN"/>
              </w:rPr>
              <w:t xml:space="preserve">If reading a file, pressing Dot 7 returns you to your previous location. </w:t>
            </w:r>
          </w:p>
        </w:tc>
      </w:tr>
      <w:tr w:rsidR="00AC686D" w:rsidRPr="00A77CDC" w14:paraId="1D961BFF" w14:textId="77777777" w:rsidTr="001C133C">
        <w:trPr>
          <w:jc w:val="center"/>
        </w:trPr>
        <w:tc>
          <w:tcPr>
            <w:tcW w:w="1980" w:type="dxa"/>
            <w:hideMark/>
          </w:tcPr>
          <w:p w14:paraId="3FC5F28B" w14:textId="705A7B29" w:rsidR="00AC686D" w:rsidRPr="00A77CDC" w:rsidRDefault="00AC686D" w:rsidP="00AC686D">
            <w:r w:rsidRPr="00651DDA">
              <w:rPr>
                <w:rFonts w:cs="Arial"/>
                <w:lang w:eastAsia="en-IN"/>
              </w:rPr>
              <w:t xml:space="preserve">Open the Menu </w:t>
            </w:r>
          </w:p>
        </w:tc>
        <w:tc>
          <w:tcPr>
            <w:tcW w:w="2462" w:type="dxa"/>
            <w:hideMark/>
          </w:tcPr>
          <w:p w14:paraId="27F682AF" w14:textId="0E03FB5F" w:rsidR="00AC686D" w:rsidRPr="00A77CDC" w:rsidRDefault="00AC686D" w:rsidP="00AC686D">
            <w:r w:rsidRPr="00651DDA">
              <w:rPr>
                <w:rFonts w:cs="Arial"/>
                <w:lang w:eastAsia="en-IN"/>
              </w:rPr>
              <w:t xml:space="preserve">Select + Up Arrow </w:t>
            </w:r>
          </w:p>
        </w:tc>
        <w:tc>
          <w:tcPr>
            <w:tcW w:w="0" w:type="auto"/>
            <w:hideMark/>
          </w:tcPr>
          <w:p w14:paraId="3700324A" w14:textId="2AEFF58E" w:rsidR="00AC686D" w:rsidRPr="00A77CDC" w:rsidRDefault="00AC686D" w:rsidP="00AC686D">
            <w:r w:rsidRPr="00651DDA">
              <w:rPr>
                <w:rFonts w:cs="Arial"/>
                <w:lang w:eastAsia="en-IN"/>
              </w:rPr>
              <w:t xml:space="preserve">Pressing Select + Up Arrow opens the Menu. </w:t>
            </w:r>
          </w:p>
        </w:tc>
      </w:tr>
      <w:tr w:rsidR="00AC686D" w:rsidRPr="00A77CDC" w14:paraId="28EEDC02" w14:textId="77777777" w:rsidTr="001C133C">
        <w:trPr>
          <w:jc w:val="center"/>
        </w:trPr>
        <w:tc>
          <w:tcPr>
            <w:tcW w:w="1980" w:type="dxa"/>
            <w:hideMark/>
          </w:tcPr>
          <w:p w14:paraId="22BCDAAF" w14:textId="30AEA166" w:rsidR="00AC686D" w:rsidRPr="00A77CDC" w:rsidRDefault="00AC686D" w:rsidP="00AC686D">
            <w:r w:rsidRPr="00651DDA">
              <w:rPr>
                <w:rFonts w:cs="Arial"/>
                <w:lang w:eastAsia="en-IN"/>
              </w:rPr>
              <w:lastRenderedPageBreak/>
              <w:t xml:space="preserve">Set or Clear a Bookmark </w:t>
            </w:r>
          </w:p>
        </w:tc>
        <w:tc>
          <w:tcPr>
            <w:tcW w:w="2462" w:type="dxa"/>
            <w:hideMark/>
          </w:tcPr>
          <w:p w14:paraId="421E2545" w14:textId="66F9BF86" w:rsidR="00AC686D" w:rsidRPr="00A77CDC" w:rsidRDefault="00AC686D" w:rsidP="00AC686D">
            <w:r w:rsidRPr="00651DDA">
              <w:rPr>
                <w:rFonts w:cs="Arial"/>
                <w:lang w:eastAsia="en-IN"/>
              </w:rPr>
              <w:t xml:space="preserve">Space + M </w:t>
            </w:r>
          </w:p>
        </w:tc>
        <w:tc>
          <w:tcPr>
            <w:tcW w:w="0" w:type="auto"/>
            <w:hideMark/>
          </w:tcPr>
          <w:p w14:paraId="19889CAA" w14:textId="1AAF9D03" w:rsidR="00AC686D" w:rsidRPr="00A77CDC" w:rsidRDefault="00AC686D" w:rsidP="00AC686D">
            <w:r w:rsidRPr="00651DDA">
              <w:rPr>
                <w:rFonts w:cs="Arial"/>
                <w:lang w:eastAsia="en-IN"/>
              </w:rPr>
              <w:t>In addition to the automatic bookmark placed when you close a file,</w:t>
            </w:r>
            <w:r w:rsidRPr="000C3ED9">
              <w:rPr>
                <w:rFonts w:cs="Arial"/>
                <w:lang w:eastAsia="en-IN"/>
              </w:rPr>
              <w:t xml:space="preserve"> </w:t>
            </w:r>
            <w:r>
              <w:rPr>
                <w:rFonts w:cs="Arial"/>
                <w:lang w:eastAsia="en-IN"/>
              </w:rPr>
              <w:t>the</w:t>
            </w:r>
            <w:r w:rsidRPr="00651DDA">
              <w:rPr>
                <w:rFonts w:cs="Arial"/>
                <w:lang w:eastAsia="en-IN"/>
              </w:rPr>
              <w:t xml:space="preserve"> Orbit Reader </w:t>
            </w:r>
            <w:r>
              <w:rPr>
                <w:rFonts w:cs="Arial"/>
                <w:lang w:eastAsia="en-IN"/>
              </w:rPr>
              <w:t>20 Plus</w:t>
            </w:r>
            <w:r w:rsidRPr="00651DDA">
              <w:rPr>
                <w:rFonts w:cs="Arial"/>
                <w:lang w:eastAsia="en-IN"/>
              </w:rPr>
              <w:t xml:space="preserve"> lets you set additional bookmarks. Reader displays the message "-- Bookmark added" or "-- Bookmark cleared" if there was already a bookmark at that position. </w:t>
            </w:r>
          </w:p>
        </w:tc>
      </w:tr>
      <w:tr w:rsidR="00AC686D" w:rsidRPr="00A77CDC" w14:paraId="7F7FAD26" w14:textId="77777777" w:rsidTr="001C133C">
        <w:trPr>
          <w:jc w:val="center"/>
        </w:trPr>
        <w:tc>
          <w:tcPr>
            <w:tcW w:w="1980" w:type="dxa"/>
            <w:hideMark/>
          </w:tcPr>
          <w:p w14:paraId="6E7AFFAE" w14:textId="211EF66D" w:rsidR="00AC686D" w:rsidRPr="00A77CDC" w:rsidRDefault="00AC686D" w:rsidP="00AC686D">
            <w:r w:rsidRPr="00651DDA">
              <w:rPr>
                <w:rFonts w:cs="Arial"/>
                <w:lang w:eastAsia="en-IN"/>
              </w:rPr>
              <w:t xml:space="preserve">Go to Previous or Next Bookmark </w:t>
            </w:r>
          </w:p>
        </w:tc>
        <w:tc>
          <w:tcPr>
            <w:tcW w:w="2462" w:type="dxa"/>
            <w:hideMark/>
          </w:tcPr>
          <w:p w14:paraId="7FAFB6EF" w14:textId="2E2F0F6D" w:rsidR="00AC686D" w:rsidRPr="00A77CDC" w:rsidRDefault="00AC686D" w:rsidP="00AC686D">
            <w:r w:rsidRPr="00651DDA">
              <w:rPr>
                <w:rFonts w:cs="Arial"/>
                <w:lang w:eastAsia="en-IN"/>
              </w:rPr>
              <w:t xml:space="preserve">Dot 2 or Dot 5 </w:t>
            </w:r>
          </w:p>
        </w:tc>
        <w:tc>
          <w:tcPr>
            <w:tcW w:w="0" w:type="auto"/>
            <w:hideMark/>
          </w:tcPr>
          <w:p w14:paraId="1309F16D" w14:textId="77AF82C9" w:rsidR="00AC686D" w:rsidRPr="00A77CDC" w:rsidRDefault="00AC686D" w:rsidP="00AC686D">
            <w:r w:rsidRPr="00651DDA">
              <w:rPr>
                <w:rFonts w:cs="Arial"/>
                <w:lang w:eastAsia="en-IN"/>
              </w:rPr>
              <w:t xml:space="preserve">The Reader responds by moving the cursor to the bookmarked position. The bookmarked location appears as the first character on the display. If there are no marks in the indicated direction, "-- No more bookmarks" is displayed. </w:t>
            </w:r>
          </w:p>
        </w:tc>
      </w:tr>
      <w:tr w:rsidR="00AC686D" w:rsidRPr="00A77CDC" w14:paraId="76CF6AA3" w14:textId="77777777" w:rsidTr="001C133C">
        <w:trPr>
          <w:jc w:val="center"/>
        </w:trPr>
        <w:tc>
          <w:tcPr>
            <w:tcW w:w="1980" w:type="dxa"/>
            <w:hideMark/>
          </w:tcPr>
          <w:p w14:paraId="602280BD" w14:textId="678E6F24" w:rsidR="00AC686D" w:rsidRPr="00A77CDC" w:rsidRDefault="00AC686D" w:rsidP="00AC686D">
            <w:r w:rsidRPr="00651DDA">
              <w:rPr>
                <w:rFonts w:cs="Arial"/>
                <w:lang w:eastAsia="en-IN"/>
              </w:rPr>
              <w:t xml:space="preserve">Power Move/Search Forward and/or Back </w:t>
            </w:r>
          </w:p>
        </w:tc>
        <w:tc>
          <w:tcPr>
            <w:tcW w:w="2462" w:type="dxa"/>
            <w:hideMark/>
          </w:tcPr>
          <w:p w14:paraId="26B1CF45" w14:textId="0F1266C1" w:rsidR="00AC686D" w:rsidRPr="00A77CDC" w:rsidRDefault="00AC686D" w:rsidP="00AC686D">
            <w:r w:rsidRPr="00651DDA">
              <w:rPr>
                <w:rFonts w:cs="Arial"/>
                <w:lang w:eastAsia="en-IN"/>
              </w:rPr>
              <w:t xml:space="preserve">Dots 8 + </w:t>
            </w:r>
            <w:r w:rsidRPr="000C3ED9">
              <w:rPr>
                <w:rFonts w:cs="Arial"/>
                <w:lang w:eastAsia="en-IN"/>
              </w:rPr>
              <w:t>Left</w:t>
            </w:r>
            <w:r w:rsidRPr="00651DDA">
              <w:rPr>
                <w:rFonts w:cs="Arial"/>
                <w:lang w:eastAsia="en-IN"/>
              </w:rPr>
              <w:t xml:space="preserve"> or Dots 8 + </w:t>
            </w:r>
            <w:r w:rsidRPr="000C3ED9">
              <w:rPr>
                <w:rFonts w:cs="Arial"/>
                <w:lang w:eastAsia="en-IN"/>
              </w:rPr>
              <w:t>Right</w:t>
            </w:r>
            <w:r w:rsidR="003136B8">
              <w:rPr>
                <w:rFonts w:cs="Arial"/>
                <w:lang w:eastAsia="en-IN"/>
              </w:rPr>
              <w:t xml:space="preserve"> </w:t>
            </w:r>
          </w:p>
        </w:tc>
        <w:tc>
          <w:tcPr>
            <w:tcW w:w="0" w:type="auto"/>
            <w:hideMark/>
          </w:tcPr>
          <w:p w14:paraId="0E69402B" w14:textId="257D414E" w:rsidR="00AC686D" w:rsidRPr="00A77CDC" w:rsidRDefault="00AC686D" w:rsidP="00AC686D">
            <w:r w:rsidRPr="00651DDA">
              <w:rPr>
                <w:rFonts w:cs="Arial"/>
                <w:lang w:eastAsia="en-IN"/>
              </w:rPr>
              <w:t xml:space="preserve">Press Dots 8 + left to move back. Press Dots 8 + right to move forward. See </w:t>
            </w:r>
            <w:hyperlink w:anchor="Power-Move-Forward-and-Back" w:history="1">
              <w:r w:rsidRPr="003D7391">
                <w:rPr>
                  <w:rStyle w:val="Hyperlink"/>
                </w:rPr>
                <w:t>Power Move Forward and Back</w:t>
              </w:r>
            </w:hyperlink>
            <w:r w:rsidRPr="00651DDA">
              <w:rPr>
                <w:rFonts w:cs="Arial"/>
                <w:lang w:eastAsia="en-IN"/>
              </w:rPr>
              <w:t xml:space="preserve"> section for more information. </w:t>
            </w:r>
          </w:p>
        </w:tc>
      </w:tr>
      <w:tr w:rsidR="00AC686D" w:rsidRPr="00A77CDC" w14:paraId="0371286B" w14:textId="77777777" w:rsidTr="001C133C">
        <w:trPr>
          <w:jc w:val="center"/>
        </w:trPr>
        <w:tc>
          <w:tcPr>
            <w:tcW w:w="1980" w:type="dxa"/>
            <w:hideMark/>
          </w:tcPr>
          <w:p w14:paraId="0E3AF830" w14:textId="7ED0E725" w:rsidR="00AC686D" w:rsidRPr="00A77CDC" w:rsidRDefault="00AC686D" w:rsidP="00AC686D">
            <w:r w:rsidRPr="00651DDA">
              <w:rPr>
                <w:rFonts w:cs="Arial"/>
                <w:lang w:eastAsia="en-IN"/>
              </w:rPr>
              <w:t xml:space="preserve">Find Braille </w:t>
            </w:r>
          </w:p>
        </w:tc>
        <w:tc>
          <w:tcPr>
            <w:tcW w:w="2462" w:type="dxa"/>
            <w:hideMark/>
          </w:tcPr>
          <w:p w14:paraId="074FFE6A" w14:textId="58F753F6" w:rsidR="00AC686D" w:rsidRPr="00A77CDC" w:rsidRDefault="00AC686D" w:rsidP="00AC686D">
            <w:r w:rsidRPr="00651DDA">
              <w:rPr>
                <w:rFonts w:cs="Arial"/>
                <w:lang w:eastAsia="en-IN"/>
              </w:rPr>
              <w:t xml:space="preserve">Space + F (Dots 1 2 4) </w:t>
            </w:r>
          </w:p>
        </w:tc>
        <w:tc>
          <w:tcPr>
            <w:tcW w:w="0" w:type="auto"/>
            <w:hideMark/>
          </w:tcPr>
          <w:p w14:paraId="22DFEC18" w14:textId="515DC4AF" w:rsidR="00AC686D" w:rsidRPr="00A77CDC" w:rsidRDefault="00AC686D" w:rsidP="00AC686D">
            <w:r w:rsidRPr="00651DDA">
              <w:rPr>
                <w:rFonts w:cs="Arial"/>
                <w:lang w:eastAsia="en-IN"/>
              </w:rPr>
              <w:t xml:space="preserve">Pressing Space + F opens </w:t>
            </w:r>
            <w:r w:rsidRPr="000C3ED9">
              <w:rPr>
                <w:rFonts w:cs="Arial"/>
                <w:lang w:eastAsia="en-IN"/>
              </w:rPr>
              <w:t>an</w:t>
            </w:r>
            <w:r>
              <w:rPr>
                <w:rFonts w:cs="Arial"/>
                <w:lang w:eastAsia="en-IN"/>
              </w:rPr>
              <w:t xml:space="preserve"> </w:t>
            </w:r>
            <w:r w:rsidRPr="00651DDA">
              <w:rPr>
                <w:rFonts w:cs="Arial"/>
                <w:lang w:eastAsia="en-IN"/>
              </w:rPr>
              <w:t xml:space="preserve">input field (Edit Box) with a cursor. </w:t>
            </w:r>
            <w:r w:rsidRPr="000C3ED9">
              <w:rPr>
                <w:rFonts w:cs="Arial"/>
                <w:lang w:eastAsia="en-IN"/>
              </w:rPr>
              <w:t xml:space="preserve">By default, it shows the last search string on the display. </w:t>
            </w:r>
            <w:r w:rsidRPr="00651DDA">
              <w:rPr>
                <w:rFonts w:cs="Arial"/>
                <w:lang w:eastAsia="en-IN"/>
              </w:rPr>
              <w:t>This allows you to perform</w:t>
            </w:r>
            <w:r w:rsidRPr="000C3ED9">
              <w:rPr>
                <w:rFonts w:cs="Arial"/>
                <w:lang w:eastAsia="en-IN"/>
              </w:rPr>
              <w:t xml:space="preserve"> </w:t>
            </w:r>
            <w:r>
              <w:rPr>
                <w:rFonts w:cs="Arial"/>
                <w:lang w:eastAsia="en-IN"/>
              </w:rPr>
              <w:t>a</w:t>
            </w:r>
            <w:r w:rsidRPr="00651DDA">
              <w:rPr>
                <w:rFonts w:cs="Arial"/>
                <w:lang w:eastAsia="en-IN"/>
              </w:rPr>
              <w:t xml:space="preserve"> search in a specific braille format by typing the text in the same braille format. Press Dot 8 to begin the search. To exit the Edit Box without performing a search, press Select</w:t>
            </w:r>
            <w:r>
              <w:rPr>
                <w:rFonts w:cs="Arial"/>
                <w:lang w:eastAsia="en-IN"/>
              </w:rPr>
              <w:t xml:space="preserve"> </w:t>
            </w:r>
            <w:r w:rsidRPr="00651DDA">
              <w:rPr>
                <w:rFonts w:cs="Arial"/>
                <w:lang w:eastAsia="en-IN"/>
              </w:rPr>
              <w:t xml:space="preserve">. See </w:t>
            </w:r>
            <w:hyperlink w:anchor="Edit-Box" w:history="1">
              <w:r w:rsidRPr="003D7391">
                <w:rPr>
                  <w:rStyle w:val="Hyperlink"/>
                </w:rPr>
                <w:t>Edit Box</w:t>
              </w:r>
            </w:hyperlink>
            <w:r w:rsidRPr="003D7391">
              <w:rPr>
                <w:rStyle w:val="Hyperlink"/>
              </w:rPr>
              <w:t xml:space="preserve"> </w:t>
            </w:r>
            <w:r w:rsidRPr="00651DDA">
              <w:rPr>
                <w:rFonts w:cs="Arial"/>
                <w:lang w:eastAsia="en-IN"/>
              </w:rPr>
              <w:t xml:space="preserve">and </w:t>
            </w:r>
            <w:hyperlink w:anchor="Find-Braille" w:history="1">
              <w:r w:rsidRPr="001E55F6">
                <w:rPr>
                  <w:rStyle w:val="Hyperlink"/>
                </w:rPr>
                <w:t>Find Braille</w:t>
              </w:r>
            </w:hyperlink>
            <w:r w:rsidRPr="001E55F6">
              <w:rPr>
                <w:rStyle w:val="Hyperlink"/>
              </w:rPr>
              <w:t xml:space="preserve"> </w:t>
            </w:r>
            <w:r w:rsidRPr="00651DDA">
              <w:rPr>
                <w:rFonts w:cs="Arial"/>
                <w:lang w:eastAsia="en-IN"/>
              </w:rPr>
              <w:t xml:space="preserve">sections for more information. </w:t>
            </w:r>
          </w:p>
        </w:tc>
      </w:tr>
      <w:tr w:rsidR="00AC686D" w:rsidRPr="00A77CDC" w14:paraId="5B51DE2F" w14:textId="77777777" w:rsidTr="001C133C">
        <w:trPr>
          <w:jc w:val="center"/>
        </w:trPr>
        <w:tc>
          <w:tcPr>
            <w:tcW w:w="1980" w:type="dxa"/>
            <w:hideMark/>
          </w:tcPr>
          <w:p w14:paraId="2728403A" w14:textId="060DB76A" w:rsidR="00AC686D" w:rsidRPr="00A77CDC" w:rsidRDefault="00AC686D" w:rsidP="00AC686D">
            <w:r w:rsidRPr="00651DDA">
              <w:rPr>
                <w:rFonts w:cs="Arial"/>
                <w:lang w:eastAsia="en-IN"/>
              </w:rPr>
              <w:t xml:space="preserve">Find Next Braille </w:t>
            </w:r>
          </w:p>
        </w:tc>
        <w:tc>
          <w:tcPr>
            <w:tcW w:w="2462" w:type="dxa"/>
            <w:hideMark/>
          </w:tcPr>
          <w:p w14:paraId="4E34C31E" w14:textId="779E875E" w:rsidR="00AC686D" w:rsidRPr="00A77CDC" w:rsidRDefault="00AC686D" w:rsidP="00AC686D">
            <w:r w:rsidRPr="000C3ED9">
              <w:rPr>
                <w:rFonts w:cs="Arial"/>
                <w:lang w:eastAsia="en-IN"/>
              </w:rPr>
              <w:t>Dots</w:t>
            </w:r>
            <w:r w:rsidRPr="00651DDA">
              <w:rPr>
                <w:rFonts w:cs="Arial"/>
                <w:lang w:eastAsia="en-IN"/>
              </w:rPr>
              <w:t xml:space="preserve"> 8 + </w:t>
            </w:r>
            <w:r w:rsidR="0016504C">
              <w:rPr>
                <w:rFonts w:cs="Arial"/>
                <w:lang w:eastAsia="en-IN"/>
              </w:rPr>
              <w:br/>
            </w:r>
            <w:r w:rsidRPr="00651DDA">
              <w:rPr>
                <w:rFonts w:cs="Arial"/>
                <w:lang w:eastAsia="en-IN"/>
              </w:rPr>
              <w:t>Right Arrow</w:t>
            </w:r>
          </w:p>
        </w:tc>
        <w:tc>
          <w:tcPr>
            <w:tcW w:w="0" w:type="auto"/>
            <w:hideMark/>
          </w:tcPr>
          <w:p w14:paraId="592E2BC4" w14:textId="3C6D3BA8" w:rsidR="00AC686D" w:rsidRPr="00A77CDC" w:rsidRDefault="00AC686D" w:rsidP="00AC686D">
            <w:r w:rsidRPr="00651DDA">
              <w:rPr>
                <w:rFonts w:cs="Arial"/>
                <w:lang w:eastAsia="en-IN"/>
              </w:rPr>
              <w:t xml:space="preserve">Pressing Dots 8 + Right Arrow repeats a previous search forward from the point in the file where you are. If there is no text in the Find Edit buffer, the Reader uses the text at the cursor. </w:t>
            </w:r>
            <w:r w:rsidR="0034097E">
              <w:rPr>
                <w:rFonts w:cs="Arial"/>
                <w:lang w:eastAsia="en-IN"/>
              </w:rPr>
              <w:br/>
            </w:r>
            <w:r w:rsidRPr="00651DDA">
              <w:rPr>
                <w:rFonts w:cs="Arial"/>
                <w:lang w:eastAsia="en-IN"/>
              </w:rPr>
              <w:lastRenderedPageBreak/>
              <w:t xml:space="preserve">See the </w:t>
            </w:r>
            <w:hyperlink w:anchor="Find-Braille" w:history="1">
              <w:r w:rsidRPr="001E55F6">
                <w:rPr>
                  <w:rStyle w:val="Hyperlink"/>
                </w:rPr>
                <w:t>Find Braille</w:t>
              </w:r>
            </w:hyperlink>
            <w:r w:rsidRPr="001E55F6">
              <w:rPr>
                <w:rStyle w:val="Hyperlink"/>
              </w:rPr>
              <w:t xml:space="preserve"> </w:t>
            </w:r>
            <w:r w:rsidRPr="00651DDA">
              <w:rPr>
                <w:rFonts w:cs="Arial"/>
                <w:lang w:eastAsia="en-IN"/>
              </w:rPr>
              <w:t xml:space="preserve">section for more information. </w:t>
            </w:r>
          </w:p>
        </w:tc>
      </w:tr>
      <w:tr w:rsidR="00AC686D" w:rsidRPr="00A77CDC" w14:paraId="4A79F8CE" w14:textId="77777777" w:rsidTr="0034097E">
        <w:trPr>
          <w:trHeight w:val="2933"/>
          <w:jc w:val="center"/>
        </w:trPr>
        <w:tc>
          <w:tcPr>
            <w:tcW w:w="1980" w:type="dxa"/>
            <w:hideMark/>
          </w:tcPr>
          <w:p w14:paraId="6EC5A510" w14:textId="6A849EA7" w:rsidR="00AC686D" w:rsidRPr="00A77CDC" w:rsidRDefault="00AC686D" w:rsidP="00AC686D">
            <w:r w:rsidRPr="00651DDA">
              <w:rPr>
                <w:rFonts w:cs="Arial"/>
                <w:lang w:eastAsia="en-IN"/>
              </w:rPr>
              <w:lastRenderedPageBreak/>
              <w:t xml:space="preserve">Find Previous Braille </w:t>
            </w:r>
          </w:p>
        </w:tc>
        <w:tc>
          <w:tcPr>
            <w:tcW w:w="2462" w:type="dxa"/>
            <w:hideMark/>
          </w:tcPr>
          <w:p w14:paraId="2F5A378C" w14:textId="4F57D54B" w:rsidR="00AC686D" w:rsidRPr="00A77CDC" w:rsidRDefault="00AC686D" w:rsidP="00AC686D">
            <w:r w:rsidRPr="000C3ED9">
              <w:rPr>
                <w:rFonts w:cs="Arial"/>
                <w:lang w:eastAsia="en-IN"/>
              </w:rPr>
              <w:t>Dots</w:t>
            </w:r>
            <w:r w:rsidRPr="00651DDA">
              <w:rPr>
                <w:rFonts w:cs="Arial"/>
                <w:lang w:eastAsia="en-IN"/>
              </w:rPr>
              <w:t xml:space="preserve"> 8 + </w:t>
            </w:r>
            <w:r w:rsidR="0016504C">
              <w:rPr>
                <w:rFonts w:cs="Arial"/>
                <w:lang w:eastAsia="en-IN"/>
              </w:rPr>
              <w:br/>
            </w:r>
            <w:r w:rsidRPr="00651DDA">
              <w:rPr>
                <w:rFonts w:cs="Arial"/>
                <w:lang w:eastAsia="en-IN"/>
              </w:rPr>
              <w:t xml:space="preserve">Left Arrow </w:t>
            </w:r>
          </w:p>
        </w:tc>
        <w:tc>
          <w:tcPr>
            <w:tcW w:w="0" w:type="auto"/>
            <w:hideMark/>
          </w:tcPr>
          <w:p w14:paraId="3311BC85" w14:textId="0E693F92" w:rsidR="00AC686D" w:rsidRPr="00A77CDC" w:rsidRDefault="00AC686D" w:rsidP="00AC686D">
            <w:r w:rsidRPr="00651DDA">
              <w:rPr>
                <w:rFonts w:cs="Arial"/>
                <w:lang w:eastAsia="en-IN"/>
              </w:rPr>
              <w:t xml:space="preserve">Pressing Dots 8 + Left Arrow repeats a previous search </w:t>
            </w:r>
            <w:r w:rsidRPr="000C3ED9">
              <w:rPr>
                <w:rFonts w:cs="Arial"/>
                <w:lang w:eastAsia="en-IN"/>
              </w:rPr>
              <w:t>backward</w:t>
            </w:r>
            <w:r w:rsidRPr="00651DDA">
              <w:rPr>
                <w:rFonts w:cs="Arial"/>
                <w:lang w:eastAsia="en-IN"/>
              </w:rPr>
              <w:t xml:space="preserve"> from the point in the file where you are. If there is no text in the Find Edit buffer, the Reader uses the text at the cursor. See the </w:t>
            </w:r>
            <w:hyperlink w:anchor="Find-Braille" w:history="1">
              <w:r w:rsidRPr="001E55F6">
                <w:rPr>
                  <w:rStyle w:val="Hyperlink"/>
                </w:rPr>
                <w:t>Find Braille</w:t>
              </w:r>
            </w:hyperlink>
            <w:r w:rsidRPr="001E55F6">
              <w:rPr>
                <w:rStyle w:val="Hyperlink"/>
              </w:rPr>
              <w:t xml:space="preserve"> </w:t>
            </w:r>
            <w:r w:rsidRPr="00651DDA">
              <w:rPr>
                <w:rFonts w:cs="Arial"/>
                <w:lang w:eastAsia="en-IN"/>
              </w:rPr>
              <w:t xml:space="preserve">section for more information. </w:t>
            </w:r>
          </w:p>
        </w:tc>
      </w:tr>
      <w:tr w:rsidR="00AC686D" w:rsidRPr="00A77CDC" w14:paraId="71C7C9AB" w14:textId="77777777" w:rsidTr="0034097E">
        <w:trPr>
          <w:trHeight w:val="1429"/>
          <w:jc w:val="center"/>
        </w:trPr>
        <w:tc>
          <w:tcPr>
            <w:tcW w:w="1980" w:type="dxa"/>
            <w:hideMark/>
          </w:tcPr>
          <w:p w14:paraId="444AE368" w14:textId="244356DB" w:rsidR="00AC686D" w:rsidRPr="00A77CDC" w:rsidRDefault="00AC686D" w:rsidP="00AC686D">
            <w:r w:rsidRPr="00651DDA">
              <w:rPr>
                <w:rFonts w:cs="Arial"/>
                <w:lang w:eastAsia="en-IN"/>
              </w:rPr>
              <w:t xml:space="preserve">Edit Current File </w:t>
            </w:r>
          </w:p>
        </w:tc>
        <w:tc>
          <w:tcPr>
            <w:tcW w:w="2462" w:type="dxa"/>
            <w:hideMark/>
          </w:tcPr>
          <w:p w14:paraId="0802EE31" w14:textId="1A1E8EFD" w:rsidR="00AC686D" w:rsidRPr="00A77CDC" w:rsidRDefault="00AC686D" w:rsidP="00AC686D">
            <w:r w:rsidRPr="00651DDA">
              <w:rPr>
                <w:rFonts w:cs="Arial"/>
                <w:lang w:eastAsia="en-IN"/>
              </w:rPr>
              <w:t xml:space="preserve">Space + E </w:t>
            </w:r>
          </w:p>
        </w:tc>
        <w:tc>
          <w:tcPr>
            <w:tcW w:w="0" w:type="auto"/>
            <w:hideMark/>
          </w:tcPr>
          <w:p w14:paraId="7378865E" w14:textId="067182AB" w:rsidR="00AC686D" w:rsidRPr="00A77CDC" w:rsidRDefault="00AC686D" w:rsidP="00AC686D">
            <w:r w:rsidRPr="00651DDA">
              <w:rPr>
                <w:rFonts w:cs="Arial"/>
                <w:lang w:eastAsia="en-IN"/>
              </w:rPr>
              <w:t xml:space="preserve">Space + E to edit the file you are currently reading. Press Select twice to exit the Editor and continue reading. </w:t>
            </w:r>
          </w:p>
        </w:tc>
      </w:tr>
      <w:tr w:rsidR="00AC686D" w:rsidRPr="00A77CDC" w14:paraId="582697D1" w14:textId="77777777" w:rsidTr="0034097E">
        <w:trPr>
          <w:trHeight w:val="1687"/>
          <w:jc w:val="center"/>
        </w:trPr>
        <w:tc>
          <w:tcPr>
            <w:tcW w:w="1980" w:type="dxa"/>
            <w:hideMark/>
          </w:tcPr>
          <w:p w14:paraId="18909956" w14:textId="0527197A" w:rsidR="00AC686D" w:rsidRPr="00A77CDC" w:rsidRDefault="00AC686D" w:rsidP="00AC686D">
            <w:r w:rsidRPr="00651DDA">
              <w:rPr>
                <w:rFonts w:cs="Arial"/>
                <w:lang w:eastAsia="en-IN"/>
              </w:rPr>
              <w:t xml:space="preserve">Open New File </w:t>
            </w:r>
          </w:p>
        </w:tc>
        <w:tc>
          <w:tcPr>
            <w:tcW w:w="2462" w:type="dxa"/>
            <w:hideMark/>
          </w:tcPr>
          <w:p w14:paraId="7E574796" w14:textId="214317D9" w:rsidR="00AC686D" w:rsidRPr="00A77CDC" w:rsidRDefault="00AC686D" w:rsidP="00AC686D">
            <w:r w:rsidRPr="00651DDA">
              <w:rPr>
                <w:rFonts w:cs="Arial"/>
                <w:lang w:eastAsia="en-IN"/>
              </w:rPr>
              <w:t xml:space="preserve">Space + N </w:t>
            </w:r>
          </w:p>
        </w:tc>
        <w:tc>
          <w:tcPr>
            <w:tcW w:w="0" w:type="auto"/>
            <w:hideMark/>
          </w:tcPr>
          <w:p w14:paraId="75625367" w14:textId="04019B63" w:rsidR="00AC686D" w:rsidRPr="00A77CDC" w:rsidRDefault="00AC686D" w:rsidP="00AC686D">
            <w:r w:rsidRPr="00651DDA">
              <w:rPr>
                <w:rFonts w:cs="Arial"/>
                <w:lang w:eastAsia="en-IN"/>
              </w:rPr>
              <w:t>Space + N opens a new file in the Editor for editing/note</w:t>
            </w:r>
            <w:r>
              <w:rPr>
                <w:rFonts w:cs="Arial"/>
                <w:lang w:eastAsia="en-IN"/>
              </w:rPr>
              <w:t>-</w:t>
            </w:r>
            <w:r w:rsidRPr="00651DDA">
              <w:rPr>
                <w:rFonts w:cs="Arial"/>
                <w:lang w:eastAsia="en-IN"/>
              </w:rPr>
              <w:t xml:space="preserve">taking. Press Select twice to return to the file you were reading. </w:t>
            </w:r>
          </w:p>
        </w:tc>
      </w:tr>
      <w:tr w:rsidR="00AC686D" w:rsidRPr="00A77CDC" w14:paraId="1729059E" w14:textId="77777777" w:rsidTr="0034097E">
        <w:trPr>
          <w:trHeight w:val="5312"/>
          <w:jc w:val="center"/>
        </w:trPr>
        <w:tc>
          <w:tcPr>
            <w:tcW w:w="1980" w:type="dxa"/>
            <w:hideMark/>
          </w:tcPr>
          <w:p w14:paraId="5B9B2170" w14:textId="0306C5A9" w:rsidR="00AC686D" w:rsidRPr="00A77CDC" w:rsidRDefault="00AC686D" w:rsidP="00AC686D">
            <w:r w:rsidRPr="00651DDA">
              <w:rPr>
                <w:rFonts w:cs="Arial"/>
                <w:lang w:eastAsia="en-IN"/>
              </w:rPr>
              <w:t xml:space="preserve">Edit Last Edited File </w:t>
            </w:r>
          </w:p>
        </w:tc>
        <w:tc>
          <w:tcPr>
            <w:tcW w:w="2462" w:type="dxa"/>
            <w:hideMark/>
          </w:tcPr>
          <w:p w14:paraId="695EB0D5" w14:textId="62115E34" w:rsidR="00AC686D" w:rsidRPr="00A77CDC" w:rsidRDefault="00AC686D" w:rsidP="00AC686D">
            <w:r w:rsidRPr="00651DDA">
              <w:rPr>
                <w:rFonts w:cs="Arial"/>
                <w:lang w:eastAsia="en-IN"/>
              </w:rPr>
              <w:t xml:space="preserve">Space + </w:t>
            </w:r>
            <w:r w:rsidR="0016504C">
              <w:rPr>
                <w:rFonts w:cs="Arial"/>
                <w:lang w:eastAsia="en-IN"/>
              </w:rPr>
              <w:br/>
            </w:r>
            <w:r w:rsidRPr="00651DDA">
              <w:rPr>
                <w:rFonts w:cs="Arial"/>
                <w:lang w:eastAsia="en-IN"/>
              </w:rPr>
              <w:t xml:space="preserve">Dots 1 2 4 6 </w:t>
            </w:r>
          </w:p>
        </w:tc>
        <w:tc>
          <w:tcPr>
            <w:tcW w:w="0" w:type="auto"/>
            <w:hideMark/>
          </w:tcPr>
          <w:p w14:paraId="70B2D1D6" w14:textId="3F2FA76C" w:rsidR="00AC686D" w:rsidRPr="00A77CDC" w:rsidRDefault="00AC686D" w:rsidP="00AC686D">
            <w:r w:rsidRPr="00651DDA">
              <w:rPr>
                <w:rFonts w:cs="Arial"/>
                <w:lang w:eastAsia="en-IN"/>
              </w:rPr>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1BC93014" w14:textId="0BDBD346" w:rsidR="00C83121" w:rsidRPr="00A77CDC" w:rsidRDefault="00C83121" w:rsidP="001E55F6">
      <w:pPr>
        <w:pStyle w:val="Heading3"/>
      </w:pPr>
      <w:bookmarkStart w:id="238" w:name="Power-Move-Forward-and-Back"/>
      <w:bookmarkStart w:id="239" w:name="_Power_Move_Forward"/>
      <w:bookmarkStart w:id="240" w:name="_Toc524434667"/>
      <w:bookmarkStart w:id="241" w:name="_Toc535923898"/>
      <w:bookmarkStart w:id="242" w:name="_Toc46928346"/>
      <w:bookmarkEnd w:id="238"/>
      <w:bookmarkEnd w:id="239"/>
      <w:r w:rsidRPr="001E5BE2">
        <w:lastRenderedPageBreak/>
        <w:t xml:space="preserve">Power </w:t>
      </w:r>
      <w:r w:rsidR="00AC686D">
        <w:t>M</w:t>
      </w:r>
      <w:r w:rsidRPr="001E5BE2">
        <w:t xml:space="preserve">ove </w:t>
      </w:r>
      <w:r w:rsidR="00AC686D">
        <w:t>F</w:t>
      </w:r>
      <w:r w:rsidRPr="001E5BE2">
        <w:t xml:space="preserve">orward and </w:t>
      </w:r>
      <w:r w:rsidR="00AC686D">
        <w:t>B</w:t>
      </w:r>
      <w:r w:rsidRPr="001E5BE2">
        <w:t>ack</w:t>
      </w:r>
      <w:bookmarkEnd w:id="240"/>
      <w:bookmarkEnd w:id="241"/>
      <w:bookmarkEnd w:id="242"/>
    </w:p>
    <w:p w14:paraId="792EEC99" w14:textId="77777777" w:rsidR="00AC686D" w:rsidRDefault="00AC686D" w:rsidP="00AC686D">
      <w:r>
        <w:t>The Orbit Reader 20 Plus's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Down Arrow or Dot 8 + Up Arrow, the Reader moves in the following ways:</w:t>
      </w:r>
    </w:p>
    <w:p w14:paraId="183791F6" w14:textId="77777777" w:rsidR="00AC686D" w:rsidRDefault="00AC686D" w:rsidP="00AC686D"/>
    <w:p w14:paraId="26E755D2" w14:textId="77777777" w:rsidR="00AC686D" w:rsidRDefault="00AC686D" w:rsidP="00AC686D">
      <w:r>
        <w:t>On the first press, the cursor moves halfway between the current position and the start (Dot 8 + Up Arrow) or end (Dot 8 + Down Arrow) of the file, which acts as boundaries for the power search.</w:t>
      </w:r>
    </w:p>
    <w:p w14:paraId="13D42FC2" w14:textId="77777777" w:rsidR="00AC686D" w:rsidRDefault="00AC686D" w:rsidP="00AC686D"/>
    <w:p w14:paraId="4E38F07B" w14:textId="77777777" w:rsidR="00AC686D" w:rsidRDefault="00AC686D" w:rsidP="00AC686D">
      <w:r>
        <w:t>Subsequent presses treat the moved-from position as the new boundary in that direction. So, if you are at the beginning of the file (or 0%) when you press the Dot 8 + Down Arrow, the Reader moves the cursor to halfway between 0% and 100%. You are now at 50%, and this becomes the new boundary. The initial boundary is at the original position of 0%. Therefore, if you press Dot 8 + Up Arrow, you move halfway between 50% and 0% to end at 25%. Or, if you press the Dot 8 + Down Arrow, you move halfway between 50% and 100% to end at 75%.</w:t>
      </w:r>
    </w:p>
    <w:p w14:paraId="796E71B3" w14:textId="77777777" w:rsidR="00AC686D" w:rsidRDefault="00AC686D" w:rsidP="00AC686D"/>
    <w:p w14:paraId="53E95BA0" w14:textId="1D0CEA1F" w:rsidR="00C83121" w:rsidRPr="00A77CDC" w:rsidRDefault="00AC686D" w:rsidP="00AC686D">
      <w:r>
        <w:t>Each time you press Dot 8 + up arrow or Dot 8 + down arrow keys, the Reader shows the percentage in the first few cells of the display line and fills the rest of the cells with text at that position. This continues until you press some other key</w:t>
      </w:r>
      <w:r w:rsidR="00C83121" w:rsidRPr="00A77CDC">
        <w:t>.</w:t>
      </w:r>
    </w:p>
    <w:p w14:paraId="3A6CE36A" w14:textId="75D2A3A2" w:rsidR="00C83121" w:rsidRPr="00A77CDC" w:rsidRDefault="00C83121" w:rsidP="001E55F6">
      <w:pPr>
        <w:pStyle w:val="Heading3"/>
      </w:pPr>
      <w:bookmarkStart w:id="243" w:name="Find-Braille"/>
      <w:bookmarkStart w:id="244" w:name="_Find_Braille"/>
      <w:bookmarkStart w:id="245" w:name="_Toc524434668"/>
      <w:bookmarkStart w:id="246" w:name="_Toc535923899"/>
      <w:bookmarkStart w:id="247" w:name="_Toc46928347"/>
      <w:bookmarkEnd w:id="243"/>
      <w:bookmarkEnd w:id="244"/>
      <w:r w:rsidRPr="00356F4B">
        <w:t xml:space="preserve">Find </w:t>
      </w:r>
      <w:r w:rsidR="00AC686D">
        <w:t>B</w:t>
      </w:r>
      <w:r w:rsidRPr="00356F4B">
        <w:t>raille</w:t>
      </w:r>
      <w:bookmarkEnd w:id="245"/>
      <w:bookmarkEnd w:id="246"/>
      <w:bookmarkEnd w:id="247"/>
    </w:p>
    <w:p w14:paraId="4BAA6007" w14:textId="77777777" w:rsidR="0034097E" w:rsidRDefault="00AC686D" w:rsidP="00AC686D">
      <w:r>
        <w:t xml:space="preserve">To find specific braille text, use the Find command (Space + F). The </w:t>
      </w:r>
      <w:r w:rsidR="000C59F4">
        <w:br/>
      </w:r>
      <w:r>
        <w:t xml:space="preserve">Orbit Reader 20 Plus responds by opening an input field (see </w:t>
      </w:r>
      <w:hyperlink w:anchor="Edit-Box" w:history="1">
        <w:r w:rsidRPr="001E55F6">
          <w:rPr>
            <w:rStyle w:val="Hyperlink"/>
          </w:rPr>
          <w:t xml:space="preserve">Edit </w:t>
        </w:r>
        <w:r w:rsidR="000C59F4">
          <w:rPr>
            <w:rStyle w:val="Hyperlink"/>
          </w:rPr>
          <w:br/>
        </w:r>
        <w:r w:rsidRPr="001E55F6">
          <w:rPr>
            <w:rStyle w:val="Hyperlink"/>
          </w:rPr>
          <w:t>Box</w:t>
        </w:r>
      </w:hyperlink>
      <w:r>
        <w:t xml:space="preserve"> section) with a cursor, which is indicated by Dots 7 and 8. </w:t>
      </w:r>
      <w:r w:rsidR="000C59F4">
        <w:br/>
      </w:r>
    </w:p>
    <w:p w14:paraId="73544B24" w14:textId="691E54DC" w:rsidR="00AC686D" w:rsidRDefault="00AC686D" w:rsidP="00AC686D">
      <w:r>
        <w:t xml:space="preserve">By default, it shows the text at the current cursor location in the edit box. Unlike the Power Move, which searches by known location of the text, the Find command searches the entire file for instances of the braille text you enter in the input field. If you have searched for something previously, that text appears in the Edit Box with your cursor at the end. </w:t>
      </w:r>
    </w:p>
    <w:p w14:paraId="03D39526" w14:textId="77777777" w:rsidR="00AC686D" w:rsidRDefault="00AC686D" w:rsidP="00AC686D"/>
    <w:p w14:paraId="670D8A06" w14:textId="77777777" w:rsidR="00AC686D" w:rsidRDefault="00AC686D" w:rsidP="00AC686D">
      <w:r>
        <w:lastRenderedPageBreak/>
        <w:t>To find a word, first press Space + F to enter the Edit Box. Type the word you wish to find, in the language selected for the reader/editor and then press Dot 8 to start the search moving forward in the file. To search moving backward in the file, press Dot 8 + Left arrow. The word is shown as the first word on the display. If the word is not found, the message "-- Not found" is displayed. Press Dot 7 to clear the message. To exit the Edit Box without finding the word, press Select.</w:t>
      </w:r>
    </w:p>
    <w:p w14:paraId="0D75035D" w14:textId="77777777" w:rsidR="00AC686D" w:rsidRDefault="00AC686D" w:rsidP="00AC686D"/>
    <w:p w14:paraId="5D0ED1F0" w14:textId="77777777" w:rsidR="00AC686D" w:rsidRDefault="00AC686D" w:rsidP="00AC686D">
      <w:r>
        <w:t>After the word is found, to continue searching, press Dot 8 + right arrow to find the next occurrence (forward in the file) or Dot 8 + left arrow to find a previous occurrence (towards the beginning of the file).</w:t>
      </w:r>
    </w:p>
    <w:p w14:paraId="1C98C526" w14:textId="77777777" w:rsidR="00AC686D" w:rsidRDefault="00AC686D" w:rsidP="00AC686D"/>
    <w:p w14:paraId="2BCFF7EE" w14:textId="77777777" w:rsidR="00AC686D" w:rsidRDefault="00AC686D" w:rsidP="00AC686D">
      <w:r>
        <w:t>If you are searching for text in a contracted braille file, you must type the text you want to search in contracted braille.</w:t>
      </w:r>
    </w:p>
    <w:p w14:paraId="646736FB" w14:textId="77777777" w:rsidR="00AC686D" w:rsidRDefault="00AC686D" w:rsidP="00AC686D"/>
    <w:p w14:paraId="66B52CFF" w14:textId="1D0E6D23" w:rsidR="00AC686D" w:rsidRDefault="00AC686D" w:rsidP="00AC686D">
      <w:r>
        <w:t xml:space="preserve">If you are searching in a plain text file, you must type the text you want to search in Computer Braille. See </w:t>
      </w:r>
      <w:hyperlink w:anchor="Appendix-A-Computer-Braille-Chart" w:history="1">
        <w:r w:rsidRPr="001E55F6">
          <w:rPr>
            <w:rStyle w:val="Hyperlink"/>
          </w:rPr>
          <w:t>Appendix A</w:t>
        </w:r>
        <w:r w:rsidR="00BA74A7">
          <w:rPr>
            <w:rStyle w:val="Hyperlink"/>
          </w:rPr>
          <w:t xml:space="preserve"> – </w:t>
        </w:r>
        <w:r w:rsidRPr="001E55F6">
          <w:rPr>
            <w:rStyle w:val="Hyperlink"/>
          </w:rPr>
          <w:t>Computer Braille Chart</w:t>
        </w:r>
      </w:hyperlink>
      <w:r>
        <w:t xml:space="preserve"> </w:t>
      </w:r>
      <w:r w:rsidR="0016504C">
        <w:br/>
      </w:r>
      <w:r>
        <w:t>for details.</w:t>
      </w:r>
    </w:p>
    <w:p w14:paraId="4F8C2F77" w14:textId="77777777" w:rsidR="00AC686D" w:rsidRDefault="00AC686D" w:rsidP="00AC686D"/>
    <w:p w14:paraId="5005D999" w14:textId="77777777" w:rsidR="00AC686D" w:rsidRDefault="00AC686D" w:rsidP="00AC686D">
      <w:r>
        <w:t>You can search for terms up to 255 characters long. Searches are generally not case sensitive. A search for the word "animal" results in finding both lowercase and uppercase versions of that word (animal/Animal). However, if you want to find words with upper case letters only, type the text you wish to find with the braille indicator for capitalization included (in contracted braille, one Dot 6 precedes a capital letter, while two Dot 6s precede an entirely capitalized word. In Computer Braille, capital letters include Dot 7). For example, a search for the capitalized word "Animal" gives the results for "Animal" (capitalized), but not "animal" (lowercase).</w:t>
      </w:r>
    </w:p>
    <w:p w14:paraId="0B79959B" w14:textId="77777777" w:rsidR="00AC686D" w:rsidRDefault="00AC686D" w:rsidP="00AC686D"/>
    <w:p w14:paraId="526D18AD" w14:textId="24C7E8EF" w:rsidR="000C59F4" w:rsidRDefault="00AC686D" w:rsidP="00AC686D">
      <w:r>
        <w:t>Additionally, searches match both whole and partial words. Searching for "an" finds "an" (whole) and "man" (partial). To restrict searches to whole words, add a space at the beginning or end of the word. The Reader matches the space with any non-printing character such as spaces, tabs, and line feeds.</w:t>
      </w:r>
    </w:p>
    <w:p w14:paraId="62A52742" w14:textId="0557B300" w:rsidR="00AC686D" w:rsidRDefault="00AC686D" w:rsidP="00AC686D">
      <w:r>
        <w:t xml:space="preserve">Read the section on </w:t>
      </w:r>
      <w:hyperlink w:anchor="Edit-Box" w:history="1">
        <w:r w:rsidRPr="001E55F6">
          <w:rPr>
            <w:rStyle w:val="Hyperlink"/>
          </w:rPr>
          <w:t>Edit Box</w:t>
        </w:r>
      </w:hyperlink>
      <w:r>
        <w:t xml:space="preserve"> for editing commands and navigation functionality.</w:t>
      </w:r>
    </w:p>
    <w:p w14:paraId="74DFE84A" w14:textId="77777777" w:rsidR="00AC686D" w:rsidRDefault="00AC686D" w:rsidP="00AC686D"/>
    <w:p w14:paraId="4CDF4C81" w14:textId="77777777" w:rsidR="00AC686D" w:rsidRDefault="00AC686D" w:rsidP="00AC686D">
      <w:r>
        <w:t xml:space="preserve">In” search files”, the Reader moves from reading files to searched text and displays it at the beginning of the display line. If the text is not found, then the Reader displays “Not found” and gets back to its previous position. </w:t>
      </w:r>
      <w:r>
        <w:lastRenderedPageBreak/>
        <w:t>While searching through large documents, the Orbit Reader 20 Plus displays “Busy” while conducting the search.</w:t>
      </w:r>
    </w:p>
    <w:p w14:paraId="2D86C0D0" w14:textId="77777777" w:rsidR="00AC686D" w:rsidRDefault="00AC686D" w:rsidP="00AC686D"/>
    <w:p w14:paraId="259FBE23" w14:textId="77777777" w:rsidR="00AC686D" w:rsidRDefault="00AC686D" w:rsidP="00AC686D">
      <w:r>
        <w:t>To repeat a search moving forward towards the end of the file, press Dot 8 + Right Arrow.</w:t>
      </w:r>
    </w:p>
    <w:p w14:paraId="7C4DFEA2" w14:textId="77777777" w:rsidR="00AC686D" w:rsidRDefault="00AC686D" w:rsidP="00AC686D"/>
    <w:p w14:paraId="60ADE6D7" w14:textId="2C7F2AF2" w:rsidR="00C83121" w:rsidRDefault="00AC686D" w:rsidP="00C83121">
      <w:r>
        <w:t>To repeat a search moving back towards the beginning of the file, press Dot 8 + Left Arrow</w:t>
      </w:r>
      <w:r w:rsidR="00C83121" w:rsidRPr="00A77CDC">
        <w:t>.</w:t>
      </w:r>
    </w:p>
    <w:p w14:paraId="0A7DAE7C" w14:textId="77777777" w:rsidR="00C83121" w:rsidRDefault="00C83121" w:rsidP="001E55F6">
      <w:pPr>
        <w:pStyle w:val="Heading3"/>
      </w:pPr>
      <w:bookmarkStart w:id="248" w:name="_Braille_Pacer_(Auto-Scroll)"/>
      <w:bookmarkStart w:id="249" w:name="_Toc46928348"/>
      <w:bookmarkEnd w:id="248"/>
      <w:r>
        <w:t>Braille Pacer (Auto-Scroll)</w:t>
      </w:r>
      <w:bookmarkEnd w:id="249"/>
    </w:p>
    <w:p w14:paraId="1982E7D1" w14:textId="77777777" w:rsidR="00AC686D" w:rsidRDefault="00AC686D" w:rsidP="00AC686D">
      <w:r>
        <w:t>The Braille Pacer feature is available in the Reader and lets you set a reading pace for the display to automatically advance.</w:t>
      </w:r>
    </w:p>
    <w:p w14:paraId="4E04024F" w14:textId="77777777" w:rsidR="00AC686D" w:rsidRDefault="00AC686D" w:rsidP="00AC686D"/>
    <w:p w14:paraId="52FE349D" w14:textId="51B21093" w:rsidR="00AC686D" w:rsidRDefault="00AC686D" w:rsidP="00AC686D">
      <w:r>
        <w:t>The pace can be adjusted during reading by pressing the space and up-arrow</w:t>
      </w:r>
      <w:r w:rsidR="001E55F6">
        <w:t xml:space="preserve"> </w:t>
      </w:r>
      <w:r>
        <w:t>key to increase the speed (i.e. a faster advance rate) or the space and down-arrow key to decrease the speed (i.e. a slower advance rate). Pressing these keys once increases or decreases the speed in one-second steps. You can set the scrolling speed from 1 to 20 seconds depending upon your reading speed.</w:t>
      </w:r>
    </w:p>
    <w:p w14:paraId="7D354612" w14:textId="77777777" w:rsidR="00AC686D" w:rsidRDefault="00AC686D" w:rsidP="00AC686D"/>
    <w:p w14:paraId="7FCE14F9" w14:textId="684B3AB0" w:rsidR="00AC686D" w:rsidRDefault="00AC686D" w:rsidP="00AC686D">
      <w:r>
        <w:t xml:space="preserve">Many users might like to have finer control of the speed and this can be achieved by pressing the space bar, dot 7 and up or down arrow keys. </w:t>
      </w:r>
      <w:r w:rsidR="0016504C">
        <w:br/>
      </w:r>
      <w:r>
        <w:t xml:space="preserve">The fine control increases or decreases the speed in steps of one-tenth </w:t>
      </w:r>
      <w:r w:rsidR="0016504C">
        <w:br/>
      </w:r>
      <w:r>
        <w:t xml:space="preserve">of a second. </w:t>
      </w:r>
    </w:p>
    <w:p w14:paraId="20079F27" w14:textId="77777777" w:rsidR="00AC686D" w:rsidRDefault="00AC686D" w:rsidP="00AC686D"/>
    <w:p w14:paraId="1E13A5BF" w14:textId="2B03F262" w:rsidR="00C83121" w:rsidRDefault="00AC686D" w:rsidP="00AC686D">
      <w:r>
        <w:t>The default speed is 10 seconds. You can review the current scroll rate from the menu, but it can be changed only while reading. The current scroll rate is not displayed when auto-scrolling. However, when the auto-scroll is stopped and the scroll rate is changed, the scroll rate will be displayed by the message “xx.y sec scroll rate”. You can use all the reading navigation commands during the Braille Pacer mode as well</w:t>
      </w:r>
      <w:r w:rsidR="00C83121">
        <w:t>.</w:t>
      </w:r>
      <w:r w:rsidR="003136B8">
        <w:t xml:space="preserve"> </w:t>
      </w:r>
    </w:p>
    <w:p w14:paraId="72CA5F22" w14:textId="77777777" w:rsidR="00C83121" w:rsidRDefault="00C83121" w:rsidP="00C8312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805"/>
        <w:gridCol w:w="2264"/>
        <w:gridCol w:w="4683"/>
      </w:tblGrid>
      <w:tr w:rsidR="00C83121" w:rsidRPr="00651DDA" w14:paraId="2422AF39" w14:textId="77777777" w:rsidTr="001C133C">
        <w:trPr>
          <w:tblHeader/>
          <w:jc w:val="center"/>
        </w:trPr>
        <w:tc>
          <w:tcPr>
            <w:tcW w:w="0" w:type="auto"/>
            <w:vAlign w:val="center"/>
          </w:tcPr>
          <w:p w14:paraId="58B097E2" w14:textId="77777777" w:rsidR="00C83121" w:rsidRPr="000A5C87" w:rsidRDefault="00C83121" w:rsidP="00ED4A13">
            <w:pPr>
              <w:rPr>
                <w:b/>
                <w:bCs/>
              </w:rPr>
            </w:pPr>
            <w:r w:rsidRPr="000A5C87">
              <w:rPr>
                <w:b/>
                <w:bCs/>
              </w:rPr>
              <w:t xml:space="preserve">To... </w:t>
            </w:r>
          </w:p>
        </w:tc>
        <w:tc>
          <w:tcPr>
            <w:tcW w:w="0" w:type="auto"/>
            <w:vAlign w:val="center"/>
          </w:tcPr>
          <w:p w14:paraId="09BF8EC0" w14:textId="77777777" w:rsidR="00C83121" w:rsidRPr="000A5C87" w:rsidRDefault="00C83121" w:rsidP="00ED4A13">
            <w:pPr>
              <w:rPr>
                <w:b/>
                <w:bCs/>
              </w:rPr>
            </w:pPr>
            <w:r w:rsidRPr="000A5C87">
              <w:rPr>
                <w:b/>
                <w:bCs/>
              </w:rPr>
              <w:t xml:space="preserve">Press </w:t>
            </w:r>
          </w:p>
        </w:tc>
        <w:tc>
          <w:tcPr>
            <w:tcW w:w="0" w:type="auto"/>
            <w:vAlign w:val="center"/>
          </w:tcPr>
          <w:p w14:paraId="14D40078" w14:textId="77777777" w:rsidR="00C83121" w:rsidRPr="000A5C87" w:rsidRDefault="00C83121" w:rsidP="00ED4A13">
            <w:pPr>
              <w:rPr>
                <w:b/>
                <w:bCs/>
              </w:rPr>
            </w:pPr>
            <w:r w:rsidRPr="000A5C87">
              <w:rPr>
                <w:b/>
                <w:bCs/>
              </w:rPr>
              <w:t xml:space="preserve">Additional information </w:t>
            </w:r>
          </w:p>
        </w:tc>
      </w:tr>
      <w:tr w:rsidR="00AC686D" w:rsidRPr="00651DDA" w14:paraId="3D972922" w14:textId="77777777" w:rsidTr="001C133C">
        <w:trPr>
          <w:jc w:val="center"/>
        </w:trPr>
        <w:tc>
          <w:tcPr>
            <w:tcW w:w="0" w:type="auto"/>
          </w:tcPr>
          <w:p w14:paraId="61A8D6F3" w14:textId="47565E3F" w:rsidR="00AC686D" w:rsidRPr="00651DDA" w:rsidRDefault="00AC686D" w:rsidP="00AC686D">
            <w:pPr>
              <w:rPr>
                <w:rFonts w:cs="Arial"/>
                <w:lang w:eastAsia="en-IN"/>
              </w:rPr>
            </w:pPr>
            <w:r w:rsidRPr="00A85115">
              <w:t>Start/Stop Braille Pacer</w:t>
            </w:r>
          </w:p>
        </w:tc>
        <w:tc>
          <w:tcPr>
            <w:tcW w:w="0" w:type="auto"/>
          </w:tcPr>
          <w:p w14:paraId="254B1FCA" w14:textId="2C0E433D" w:rsidR="00AC686D" w:rsidRPr="00651DDA" w:rsidRDefault="00AC686D" w:rsidP="00AC686D">
            <w:pPr>
              <w:rPr>
                <w:rFonts w:cs="Arial"/>
                <w:lang w:eastAsia="en-IN"/>
              </w:rPr>
            </w:pPr>
            <w:r w:rsidRPr="00A85115">
              <w:t>Space</w:t>
            </w:r>
          </w:p>
        </w:tc>
        <w:tc>
          <w:tcPr>
            <w:tcW w:w="0" w:type="auto"/>
          </w:tcPr>
          <w:p w14:paraId="4E0F575B" w14:textId="51C96E46" w:rsidR="00AC686D" w:rsidRPr="00651DDA" w:rsidRDefault="00AC686D" w:rsidP="00AC686D">
            <w:pPr>
              <w:rPr>
                <w:rFonts w:cs="Arial"/>
                <w:lang w:eastAsia="en-IN"/>
              </w:rPr>
            </w:pPr>
            <w:r w:rsidRPr="00A85115">
              <w:t>The rate of change is not viewable if the speed is increased or decreased while active.</w:t>
            </w:r>
          </w:p>
        </w:tc>
      </w:tr>
      <w:tr w:rsidR="00AC686D" w:rsidRPr="00651DDA" w14:paraId="2790BA36" w14:textId="77777777" w:rsidTr="001C133C">
        <w:trPr>
          <w:jc w:val="center"/>
        </w:trPr>
        <w:tc>
          <w:tcPr>
            <w:tcW w:w="0" w:type="auto"/>
          </w:tcPr>
          <w:p w14:paraId="6B11C67B" w14:textId="6AC78B7E" w:rsidR="00AC686D" w:rsidRPr="00651DDA" w:rsidRDefault="00AC686D" w:rsidP="00AC686D">
            <w:pPr>
              <w:rPr>
                <w:rFonts w:cs="Arial"/>
                <w:lang w:eastAsia="en-IN"/>
              </w:rPr>
            </w:pPr>
            <w:r w:rsidRPr="00A85115">
              <w:lastRenderedPageBreak/>
              <w:t>Increase/Decrease Speed by 1 Second</w:t>
            </w:r>
          </w:p>
        </w:tc>
        <w:tc>
          <w:tcPr>
            <w:tcW w:w="0" w:type="auto"/>
          </w:tcPr>
          <w:p w14:paraId="23F84150" w14:textId="0BA988E7" w:rsidR="00AC686D" w:rsidRPr="00651DDA" w:rsidRDefault="00AC686D" w:rsidP="00AC686D">
            <w:pPr>
              <w:rPr>
                <w:rFonts w:cs="Arial"/>
                <w:lang w:eastAsia="en-IN"/>
              </w:rPr>
            </w:pPr>
            <w:r w:rsidRPr="00A85115">
              <w:t>Up or Down Arrow + Space</w:t>
            </w:r>
          </w:p>
        </w:tc>
        <w:tc>
          <w:tcPr>
            <w:tcW w:w="0" w:type="auto"/>
          </w:tcPr>
          <w:p w14:paraId="05EE71CF" w14:textId="4AFB87AF" w:rsidR="00AC686D" w:rsidRPr="00651DDA" w:rsidRDefault="00AC686D" w:rsidP="00AC686D">
            <w:pPr>
              <w:rPr>
                <w:rFonts w:cs="Arial"/>
                <w:lang w:eastAsia="en-IN"/>
              </w:rPr>
            </w:pPr>
            <w:r w:rsidRPr="00A85115">
              <w:t>Increases or decreases speed by 1 second.</w:t>
            </w:r>
          </w:p>
        </w:tc>
      </w:tr>
      <w:tr w:rsidR="00AC686D" w:rsidRPr="00651DDA" w14:paraId="7B0D947A" w14:textId="77777777" w:rsidTr="001C133C">
        <w:trPr>
          <w:jc w:val="center"/>
        </w:trPr>
        <w:tc>
          <w:tcPr>
            <w:tcW w:w="0" w:type="auto"/>
          </w:tcPr>
          <w:p w14:paraId="7644834E" w14:textId="0DEFEC37" w:rsidR="00AC686D" w:rsidRPr="00651DDA" w:rsidRDefault="00AC686D" w:rsidP="00AC686D">
            <w:pPr>
              <w:rPr>
                <w:rFonts w:cs="Arial"/>
                <w:lang w:eastAsia="en-IN"/>
              </w:rPr>
            </w:pPr>
            <w:r w:rsidRPr="00A85115">
              <w:t>Increase/Decrease Speed by 0.1 Second</w:t>
            </w:r>
          </w:p>
        </w:tc>
        <w:tc>
          <w:tcPr>
            <w:tcW w:w="0" w:type="auto"/>
          </w:tcPr>
          <w:p w14:paraId="3D6E316F" w14:textId="354725BA" w:rsidR="00AC686D" w:rsidRPr="00651DDA" w:rsidRDefault="00AC686D" w:rsidP="00AC686D">
            <w:pPr>
              <w:rPr>
                <w:rFonts w:cs="Arial"/>
                <w:lang w:eastAsia="en-IN"/>
              </w:rPr>
            </w:pPr>
            <w:r w:rsidRPr="00A85115">
              <w:t>Dot 7 + Up or Down Arrow + Space</w:t>
            </w:r>
          </w:p>
        </w:tc>
        <w:tc>
          <w:tcPr>
            <w:tcW w:w="0" w:type="auto"/>
          </w:tcPr>
          <w:p w14:paraId="476B50F5" w14:textId="797C9BF8" w:rsidR="00AC686D" w:rsidRPr="00651DDA" w:rsidRDefault="00AC686D" w:rsidP="00AC686D">
            <w:pPr>
              <w:rPr>
                <w:rFonts w:cs="Arial"/>
                <w:lang w:eastAsia="en-IN"/>
              </w:rPr>
            </w:pPr>
            <w:r w:rsidRPr="00A85115">
              <w:t>Increases or decreases speed by 0.1 second.</w:t>
            </w:r>
          </w:p>
        </w:tc>
      </w:tr>
    </w:tbl>
    <w:p w14:paraId="290D0E96" w14:textId="77777777" w:rsidR="00C83121" w:rsidRPr="00A77CDC" w:rsidRDefault="00C83121" w:rsidP="00C83121">
      <w:pPr>
        <w:pStyle w:val="Heading2"/>
      </w:pPr>
      <w:bookmarkStart w:id="250" w:name="Edit-Box"/>
      <w:bookmarkStart w:id="251" w:name="_Edit_Box"/>
      <w:bookmarkStart w:id="252" w:name="_Toc524434669"/>
      <w:bookmarkStart w:id="253" w:name="_Toc535923900"/>
      <w:bookmarkStart w:id="254" w:name="_Toc46928349"/>
      <w:bookmarkEnd w:id="250"/>
      <w:bookmarkEnd w:id="251"/>
      <w:r w:rsidRPr="00A77CDC">
        <w:t xml:space="preserve">Edit </w:t>
      </w:r>
      <w:r>
        <w:t>b</w:t>
      </w:r>
      <w:r w:rsidRPr="00A77CDC">
        <w:t>ox</w:t>
      </w:r>
      <w:bookmarkEnd w:id="252"/>
      <w:bookmarkEnd w:id="253"/>
      <w:bookmarkEnd w:id="254"/>
    </w:p>
    <w:p w14:paraId="1AA0229E" w14:textId="77777777" w:rsidR="00AC686D" w:rsidRDefault="00AC686D" w:rsidP="00AC686D">
      <w:r>
        <w:t>The Orbit Reader 20 Plus presents a text dialog or input field called an Edit Box when you want to find text or rename a file. The Edit Box permits only one line of text. Press Space + F to begin a search or press Space + R to rename a file.</w:t>
      </w:r>
    </w:p>
    <w:p w14:paraId="0C5CD9C0" w14:textId="77777777" w:rsidR="00AC686D" w:rsidRDefault="00AC686D" w:rsidP="00AC686D"/>
    <w:p w14:paraId="325E9848" w14:textId="31688005" w:rsidR="00C83121" w:rsidRPr="00A55C9D" w:rsidRDefault="00AC686D" w:rsidP="00A55C9D">
      <w:pPr>
        <w:rPr>
          <w:b/>
          <w:sz w:val="36"/>
        </w:rPr>
      </w:pPr>
      <w:r>
        <w:t>Once in the Edit Box, insert the text by typing the desired text as per the language selected for the reader/editor and then use the Edit Box commands to navigate. The Edit Box displays a blinking cursor (Dots 7 8) to indicate the beginning of the text that you are searching or editing.</w:t>
      </w:r>
      <w:r w:rsidR="003136B8">
        <w:t xml:space="preserve"> </w:t>
      </w:r>
      <w:r>
        <w:t>When the Orbit Reader 20 Plus shows an edit box, it often provides default text, such as a file name or a previously entered search term. To delete or replace the selected text, type a letter or press the backspace key (Dot 7). To edit the existing text in insert mode, press one of the arrow keys to move the cursor letter by letter to the position where you wish to edit</w:t>
      </w:r>
      <w:r w:rsidR="00C83121" w:rsidRPr="00A77CDC">
        <w:t>.</w:t>
      </w:r>
      <w:bookmarkStart w:id="255" w:name="Edit-Box-Commands"/>
      <w:bookmarkStart w:id="256" w:name="_Toc524434670"/>
      <w:bookmarkEnd w:id="255"/>
    </w:p>
    <w:p w14:paraId="7204D46D" w14:textId="77777777" w:rsidR="00C83121" w:rsidRPr="00A77CDC" w:rsidRDefault="00C83121" w:rsidP="00C83121">
      <w:pPr>
        <w:pStyle w:val="Heading3"/>
      </w:pPr>
      <w:bookmarkStart w:id="257" w:name="_Toc535923901"/>
      <w:bookmarkStart w:id="258" w:name="_Toc46928350"/>
      <w:r w:rsidRPr="00A77CDC">
        <w:t xml:space="preserve">Edit </w:t>
      </w:r>
      <w:r>
        <w:t>b</w:t>
      </w:r>
      <w:r w:rsidRPr="00A77CDC">
        <w:t xml:space="preserve">ox </w:t>
      </w:r>
      <w:r>
        <w:t>c</w:t>
      </w:r>
      <w:r w:rsidRPr="00A77CDC">
        <w:t>ommands</w:t>
      </w:r>
      <w:bookmarkEnd w:id="256"/>
      <w:bookmarkEnd w:id="257"/>
      <w:bookmarkEnd w:id="258"/>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112"/>
        <w:gridCol w:w="1544"/>
        <w:gridCol w:w="6096"/>
      </w:tblGrid>
      <w:tr w:rsidR="00C83121" w:rsidRPr="00A77CDC" w14:paraId="5C3D1B6F" w14:textId="77777777" w:rsidTr="001C133C">
        <w:trPr>
          <w:tblHeader/>
          <w:jc w:val="center"/>
        </w:trPr>
        <w:tc>
          <w:tcPr>
            <w:tcW w:w="3114" w:type="dxa"/>
            <w:vAlign w:val="center"/>
            <w:hideMark/>
          </w:tcPr>
          <w:p w14:paraId="3E5652C2" w14:textId="77777777" w:rsidR="00C83121" w:rsidRPr="00AC686D" w:rsidRDefault="00C83121" w:rsidP="00ED4A13">
            <w:pPr>
              <w:rPr>
                <w:b/>
              </w:rPr>
            </w:pPr>
            <w:r w:rsidRPr="00AC686D">
              <w:rPr>
                <w:b/>
              </w:rPr>
              <w:t>To …</w:t>
            </w:r>
          </w:p>
        </w:tc>
        <w:tc>
          <w:tcPr>
            <w:tcW w:w="1545" w:type="dxa"/>
            <w:vAlign w:val="center"/>
            <w:hideMark/>
          </w:tcPr>
          <w:p w14:paraId="10B1AB61" w14:textId="77777777" w:rsidR="00C83121" w:rsidRPr="00AC686D" w:rsidRDefault="00C83121" w:rsidP="00ED4A13">
            <w:pPr>
              <w:rPr>
                <w:b/>
              </w:rPr>
            </w:pPr>
            <w:r w:rsidRPr="00AC686D">
              <w:rPr>
                <w:b/>
              </w:rPr>
              <w:t xml:space="preserve">Press </w:t>
            </w:r>
          </w:p>
        </w:tc>
        <w:tc>
          <w:tcPr>
            <w:tcW w:w="6103" w:type="dxa"/>
            <w:vAlign w:val="center"/>
            <w:hideMark/>
          </w:tcPr>
          <w:p w14:paraId="0B0865FC" w14:textId="77777777" w:rsidR="00C83121" w:rsidRPr="00AC686D" w:rsidRDefault="00C83121" w:rsidP="00ED4A13">
            <w:pPr>
              <w:rPr>
                <w:b/>
              </w:rPr>
            </w:pPr>
            <w:r w:rsidRPr="00AC686D">
              <w:rPr>
                <w:b/>
              </w:rPr>
              <w:t xml:space="preserve">Additional information </w:t>
            </w:r>
          </w:p>
        </w:tc>
      </w:tr>
      <w:tr w:rsidR="00AC74E8" w:rsidRPr="00A77CDC" w14:paraId="438F0F9B" w14:textId="77777777" w:rsidTr="001C133C">
        <w:trPr>
          <w:jc w:val="center"/>
        </w:trPr>
        <w:tc>
          <w:tcPr>
            <w:tcW w:w="3114" w:type="dxa"/>
            <w:hideMark/>
          </w:tcPr>
          <w:p w14:paraId="2F525594" w14:textId="73D5AC2D" w:rsidR="00AC74E8" w:rsidRPr="00A77CDC" w:rsidRDefault="00AC74E8" w:rsidP="00AC74E8">
            <w:r w:rsidRPr="00431FB6">
              <w:t xml:space="preserve">Move Left or Right One Letter </w:t>
            </w:r>
          </w:p>
        </w:tc>
        <w:tc>
          <w:tcPr>
            <w:tcW w:w="1545" w:type="dxa"/>
            <w:hideMark/>
          </w:tcPr>
          <w:p w14:paraId="04A9E9F5" w14:textId="66282635" w:rsidR="00AC74E8" w:rsidRPr="00A77CDC" w:rsidRDefault="00AC74E8" w:rsidP="00AC74E8">
            <w:r w:rsidRPr="00431FB6">
              <w:t xml:space="preserve">Left or Right Arrow </w:t>
            </w:r>
          </w:p>
        </w:tc>
        <w:tc>
          <w:tcPr>
            <w:tcW w:w="6103" w:type="dxa"/>
            <w:hideMark/>
          </w:tcPr>
          <w:p w14:paraId="058111A8" w14:textId="3D288A50" w:rsidR="00AC74E8" w:rsidRPr="00A77CDC" w:rsidRDefault="00AC74E8" w:rsidP="00AC74E8">
            <w:r w:rsidRPr="00431FB6">
              <w:t xml:space="preserve">Pressing left or right arrow moves the cursor in the desired direction. When the cursor reaches the end of the edit box, it stops--it can move no further. </w:t>
            </w:r>
          </w:p>
        </w:tc>
      </w:tr>
      <w:tr w:rsidR="00AC74E8" w:rsidRPr="00A77CDC" w14:paraId="3165322A" w14:textId="77777777" w:rsidTr="001C133C">
        <w:trPr>
          <w:jc w:val="center"/>
        </w:trPr>
        <w:tc>
          <w:tcPr>
            <w:tcW w:w="3114" w:type="dxa"/>
            <w:hideMark/>
          </w:tcPr>
          <w:p w14:paraId="62568247" w14:textId="08B00A20" w:rsidR="00AC74E8" w:rsidRPr="00A77CDC" w:rsidRDefault="00AC74E8" w:rsidP="00AC74E8">
            <w:r w:rsidRPr="00431FB6">
              <w:lastRenderedPageBreak/>
              <w:t xml:space="preserve">Move to Start or End of Text </w:t>
            </w:r>
          </w:p>
        </w:tc>
        <w:tc>
          <w:tcPr>
            <w:tcW w:w="1545" w:type="dxa"/>
            <w:hideMark/>
          </w:tcPr>
          <w:p w14:paraId="2BD0B6E2" w14:textId="46F9E9F9" w:rsidR="00AC74E8" w:rsidRPr="00A77CDC" w:rsidRDefault="00AC74E8" w:rsidP="00AC74E8">
            <w:r w:rsidRPr="00431FB6">
              <w:t xml:space="preserve">Up or Down Arrow </w:t>
            </w:r>
          </w:p>
        </w:tc>
        <w:tc>
          <w:tcPr>
            <w:tcW w:w="6103" w:type="dxa"/>
            <w:hideMark/>
          </w:tcPr>
          <w:p w14:paraId="0104D4D2" w14:textId="019C3ED8" w:rsidR="00AC74E8" w:rsidRPr="00A77CDC" w:rsidRDefault="00AC74E8" w:rsidP="00AC74E8">
            <w:r w:rsidRPr="00431FB6">
              <w:t xml:space="preserve">Press Up or Down Arrow to move the cursor to the beginning or end of the text. </w:t>
            </w:r>
          </w:p>
        </w:tc>
      </w:tr>
      <w:tr w:rsidR="00AC74E8" w:rsidRPr="00A77CDC" w14:paraId="57FB93BD" w14:textId="77777777" w:rsidTr="001C133C">
        <w:trPr>
          <w:jc w:val="center"/>
        </w:trPr>
        <w:tc>
          <w:tcPr>
            <w:tcW w:w="3114" w:type="dxa"/>
            <w:hideMark/>
          </w:tcPr>
          <w:p w14:paraId="12423FBE" w14:textId="0B6366C3" w:rsidR="00AC74E8" w:rsidRPr="00A77CDC" w:rsidRDefault="00AC74E8" w:rsidP="00AC74E8">
            <w:r w:rsidRPr="00431FB6">
              <w:t xml:space="preserve">Backspace </w:t>
            </w:r>
          </w:p>
        </w:tc>
        <w:tc>
          <w:tcPr>
            <w:tcW w:w="1545" w:type="dxa"/>
            <w:hideMark/>
          </w:tcPr>
          <w:p w14:paraId="129409C5" w14:textId="2069DEF4" w:rsidR="00AC74E8" w:rsidRPr="00A77CDC" w:rsidRDefault="00AC74E8" w:rsidP="00AC74E8">
            <w:r w:rsidRPr="00431FB6">
              <w:t xml:space="preserve">Dot 7 </w:t>
            </w:r>
          </w:p>
        </w:tc>
        <w:tc>
          <w:tcPr>
            <w:tcW w:w="6103" w:type="dxa"/>
            <w:hideMark/>
          </w:tcPr>
          <w:p w14:paraId="54478D10" w14:textId="1B20F7DF" w:rsidR="00AC74E8" w:rsidRPr="00A77CDC" w:rsidRDefault="006A1EC1" w:rsidP="00AC74E8">
            <w:r w:rsidRPr="00431FB6">
              <w:t>The Backspace key Dot 7</w:t>
            </w:r>
            <w:r w:rsidR="00AC74E8" w:rsidRPr="00431FB6">
              <w:t xml:space="preserve"> deletes the letter immediately left of the cursor. Use Backspace key in case of a typing mistake or to remove small amounts of text. </w:t>
            </w:r>
          </w:p>
        </w:tc>
      </w:tr>
      <w:tr w:rsidR="00AC74E8" w:rsidRPr="00A77CDC" w14:paraId="50534808" w14:textId="77777777" w:rsidTr="001C133C">
        <w:trPr>
          <w:jc w:val="center"/>
        </w:trPr>
        <w:tc>
          <w:tcPr>
            <w:tcW w:w="3114" w:type="dxa"/>
            <w:hideMark/>
          </w:tcPr>
          <w:p w14:paraId="695F91A0" w14:textId="2ED0F54E" w:rsidR="00AC74E8" w:rsidRPr="00A77CDC" w:rsidRDefault="00AC74E8" w:rsidP="00AC74E8">
            <w:r w:rsidRPr="00431FB6">
              <w:t xml:space="preserve">Accept typed text </w:t>
            </w:r>
          </w:p>
        </w:tc>
        <w:tc>
          <w:tcPr>
            <w:tcW w:w="1545" w:type="dxa"/>
            <w:hideMark/>
          </w:tcPr>
          <w:p w14:paraId="12628A68" w14:textId="64A2861C" w:rsidR="00AC74E8" w:rsidRPr="00A77CDC" w:rsidRDefault="00AC74E8" w:rsidP="00AC74E8">
            <w:r w:rsidRPr="00431FB6">
              <w:t xml:space="preserve">Dot 8 </w:t>
            </w:r>
          </w:p>
        </w:tc>
        <w:tc>
          <w:tcPr>
            <w:tcW w:w="6103" w:type="dxa"/>
            <w:hideMark/>
          </w:tcPr>
          <w:p w14:paraId="6964851B" w14:textId="76DFA519" w:rsidR="00AC74E8" w:rsidRPr="00A77CDC" w:rsidRDefault="00AC74E8" w:rsidP="00AC74E8">
            <w:r w:rsidRPr="00431FB6">
              <w:t xml:space="preserve">Here, pressing Dot 8 acts as an Enter/OK key. </w:t>
            </w:r>
          </w:p>
        </w:tc>
      </w:tr>
      <w:tr w:rsidR="00AC74E8" w:rsidRPr="00A77CDC" w14:paraId="68C3E3D3" w14:textId="77777777" w:rsidTr="001C133C">
        <w:trPr>
          <w:jc w:val="center"/>
        </w:trPr>
        <w:tc>
          <w:tcPr>
            <w:tcW w:w="3114" w:type="dxa"/>
            <w:hideMark/>
          </w:tcPr>
          <w:p w14:paraId="25FF31FA" w14:textId="786F8398" w:rsidR="00AC74E8" w:rsidRPr="00A77CDC" w:rsidRDefault="00AC74E8" w:rsidP="00AC74E8">
            <w:r w:rsidRPr="00431FB6">
              <w:t xml:space="preserve">Close the Edit Box </w:t>
            </w:r>
          </w:p>
        </w:tc>
        <w:tc>
          <w:tcPr>
            <w:tcW w:w="1545" w:type="dxa"/>
            <w:hideMark/>
          </w:tcPr>
          <w:p w14:paraId="4A2CF9D8" w14:textId="646D03B1" w:rsidR="00AC74E8" w:rsidRPr="00A77CDC" w:rsidRDefault="00AC74E8" w:rsidP="00AC74E8">
            <w:r w:rsidRPr="00431FB6">
              <w:t xml:space="preserve">Select </w:t>
            </w:r>
          </w:p>
        </w:tc>
        <w:tc>
          <w:tcPr>
            <w:tcW w:w="6103" w:type="dxa"/>
            <w:hideMark/>
          </w:tcPr>
          <w:p w14:paraId="3A79ABE3" w14:textId="62885096" w:rsidR="00AC74E8" w:rsidRPr="00A77CDC" w:rsidRDefault="00AC74E8" w:rsidP="00AC74E8">
            <w:r w:rsidRPr="00431FB6">
              <w:t xml:space="preserve">To close the edit box, use the Close command. In single line controls, Close removes what you have typed. In multiple line controls, all text is automatically saved in the editor. </w:t>
            </w:r>
          </w:p>
        </w:tc>
      </w:tr>
    </w:tbl>
    <w:p w14:paraId="3E0816FB" w14:textId="77777777" w:rsidR="00C83121" w:rsidRPr="00A77CDC" w:rsidRDefault="00C83121" w:rsidP="00C83121">
      <w:pPr>
        <w:pStyle w:val="Heading2"/>
      </w:pPr>
      <w:bookmarkStart w:id="259" w:name="The-Editor"/>
      <w:bookmarkStart w:id="260" w:name="_The_Editor"/>
      <w:bookmarkStart w:id="261" w:name="_Toc524434671"/>
      <w:bookmarkStart w:id="262" w:name="_Toc535923902"/>
      <w:bookmarkStart w:id="263" w:name="_Toc46928351"/>
      <w:bookmarkEnd w:id="259"/>
      <w:bookmarkEnd w:id="260"/>
      <w:r w:rsidRPr="00A77CDC">
        <w:t xml:space="preserve">The </w:t>
      </w:r>
      <w:r>
        <w:t>E</w:t>
      </w:r>
      <w:r w:rsidRPr="00A77CDC">
        <w:t>ditor</w:t>
      </w:r>
      <w:bookmarkEnd w:id="261"/>
      <w:bookmarkEnd w:id="262"/>
      <w:bookmarkEnd w:id="263"/>
    </w:p>
    <w:p w14:paraId="4767AF46" w14:textId="77777777" w:rsidR="00AC74E8" w:rsidRDefault="00AC74E8" w:rsidP="00AC74E8">
      <w:r>
        <w:t>In addition to serving as a tool for reading braille, the Orbit Reader 20 Plus offers the ability to write and edit text. This feature allows you to create/edit new or existing files on the SD card.</w:t>
      </w:r>
    </w:p>
    <w:p w14:paraId="6FBBEC5D" w14:textId="77777777" w:rsidR="00AC74E8" w:rsidRDefault="00AC74E8" w:rsidP="00AC74E8"/>
    <w:p w14:paraId="1767A71F" w14:textId="77777777" w:rsidR="00AC74E8" w:rsidRDefault="00AC74E8" w:rsidP="00AC74E8">
      <w:r>
        <w:t xml:space="preserve">While you are in the Editor mode, the cursor notes the current position by blinking Dots 7 8. The default setting for the cursor is 1 second. The blink of the cursor can be turned off from the Menu. </w:t>
      </w:r>
    </w:p>
    <w:p w14:paraId="7E830322" w14:textId="77777777" w:rsidR="00AC74E8" w:rsidRDefault="00AC74E8" w:rsidP="00AC74E8"/>
    <w:p w14:paraId="742910C2" w14:textId="6B6DA87A" w:rsidR="00C83121" w:rsidRDefault="00AC74E8" w:rsidP="00C83121">
      <w:r>
        <w:t>There are three ways to edit a file. Each of these three commands is available both from the Reader and the File Manager</w:t>
      </w:r>
      <w:r w:rsidR="000C59F4">
        <w:t>:</w:t>
      </w:r>
    </w:p>
    <w:p w14:paraId="566E4C36" w14:textId="77777777" w:rsidR="00AC74E8" w:rsidRDefault="00AC74E8" w:rsidP="00AC74E8">
      <w:pPr>
        <w:pStyle w:val="ListBullet"/>
      </w:pPr>
      <w:r>
        <w:t>Edit new file: Space + N</w:t>
      </w:r>
    </w:p>
    <w:p w14:paraId="606E939A" w14:textId="77777777" w:rsidR="00AC74E8" w:rsidRDefault="00AC74E8" w:rsidP="00AC74E8">
      <w:pPr>
        <w:pStyle w:val="ListBullet"/>
      </w:pPr>
      <w:r>
        <w:t>Edit current file: Space + E</w:t>
      </w:r>
    </w:p>
    <w:p w14:paraId="0F55E581" w14:textId="7D10B61D" w:rsidR="00C83121" w:rsidRDefault="00AC74E8" w:rsidP="00AC74E8">
      <w:pPr>
        <w:pStyle w:val="ListBullet"/>
      </w:pPr>
      <w:r>
        <w:t>Switch to last edited file: Space + Dots 1 2 4 6</w:t>
      </w:r>
      <w:r w:rsidR="00C83121">
        <w:t>.</w:t>
      </w:r>
    </w:p>
    <w:p w14:paraId="6D522E06" w14:textId="77777777" w:rsidR="00C83121" w:rsidRPr="00A77CDC" w:rsidRDefault="00C83121" w:rsidP="00A55C9D">
      <w:pPr>
        <w:pStyle w:val="ListBullet"/>
        <w:numPr>
          <w:ilvl w:val="0"/>
          <w:numId w:val="0"/>
        </w:numPr>
      </w:pPr>
    </w:p>
    <w:p w14:paraId="6AF2FAFB" w14:textId="77777777" w:rsidR="00AC74E8" w:rsidRDefault="00AC74E8" w:rsidP="00AC74E8">
      <w:r>
        <w:lastRenderedPageBreak/>
        <w:t xml:space="preserve">To insert text, type or paste the text at the cursor. You can insert any text into an open file using the braille keys (Dot 1 to Dot 8). The Editor adds the typed or pasted text. </w:t>
      </w:r>
    </w:p>
    <w:p w14:paraId="06935BC2" w14:textId="77777777" w:rsidR="00AC74E8" w:rsidRDefault="00AC74E8" w:rsidP="00AC74E8"/>
    <w:p w14:paraId="5E33DC98" w14:textId="77777777" w:rsidR="00AC74E8" w:rsidRDefault="00AC74E8" w:rsidP="00AC74E8">
      <w:r>
        <w:t>To exit Editor, press Select, E or Select twice. The cursor disappears, returning you to the Reader in the file you were editing.</w:t>
      </w:r>
    </w:p>
    <w:p w14:paraId="06A29920" w14:textId="77777777" w:rsidR="00AC74E8" w:rsidRDefault="00AC74E8" w:rsidP="00AC74E8"/>
    <w:p w14:paraId="26D9154D" w14:textId="291770A5" w:rsidR="00AC74E8" w:rsidRDefault="00AC74E8" w:rsidP="00AC74E8">
      <w:r>
        <w:t>When you exit the editor or save the file from the context menu, the back translation from braille to text is performed as per the selected language. The translation process is indicated by showing a progress bar on display where the Dot 6 (6th pin) of the first 6 cells raises in sequence repeatedly. This operation cannot be cance</w:t>
      </w:r>
      <w:r w:rsidR="0016504C">
        <w:t>l</w:t>
      </w:r>
      <w:r>
        <w:t>led.</w:t>
      </w:r>
    </w:p>
    <w:p w14:paraId="7112F90C" w14:textId="77777777" w:rsidR="00AC74E8" w:rsidRDefault="00AC74E8" w:rsidP="00AC74E8"/>
    <w:p w14:paraId="7FE92589" w14:textId="77777777" w:rsidR="00AC74E8" w:rsidRDefault="00AC74E8" w:rsidP="00AC74E8">
      <w:r>
        <w:t>If you are exiting a new file, the editor automatically names the file with the first 20 characters of the translated text 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2E51F36E" w14:textId="77777777" w:rsidR="00AC74E8" w:rsidRDefault="00AC74E8" w:rsidP="00AC74E8"/>
    <w:p w14:paraId="3C66A36F" w14:textId="1045466E" w:rsidR="000C59F4" w:rsidRPr="00A55C9D" w:rsidRDefault="00AC74E8">
      <w:r w:rsidRPr="001E55F6">
        <w:rPr>
          <w:b/>
        </w:rPr>
        <w:t>Note:</w:t>
      </w:r>
      <w:r>
        <w:t xml:space="preserve"> It is recommended that you exit the Editor before you perform a system update, reset the device, or remove the SD card. Exiting the Editor saves your work. Not exiting the Editor first could result in lost work</w:t>
      </w:r>
      <w:r w:rsidR="00C83121" w:rsidRPr="00A77CDC">
        <w:t>.</w:t>
      </w:r>
      <w:bookmarkStart w:id="264" w:name="Editor-Commands"/>
      <w:bookmarkStart w:id="265" w:name="_Toc524434672"/>
      <w:bookmarkStart w:id="266" w:name="_Toc535923903"/>
      <w:bookmarkEnd w:id="264"/>
    </w:p>
    <w:p w14:paraId="5CB70D4A" w14:textId="68E53672" w:rsidR="00C83121" w:rsidRPr="00A77CDC" w:rsidRDefault="00C83121" w:rsidP="00C83121">
      <w:pPr>
        <w:pStyle w:val="Heading3"/>
      </w:pPr>
      <w:bookmarkStart w:id="267" w:name="_Toc46928352"/>
      <w:r w:rsidRPr="00A77CDC">
        <w:t xml:space="preserve">Editor </w:t>
      </w:r>
      <w:r w:rsidR="00AC74E8">
        <w:t>C</w:t>
      </w:r>
      <w:r w:rsidRPr="00A77CDC">
        <w:t>ommands</w:t>
      </w:r>
      <w:bookmarkEnd w:id="265"/>
      <w:bookmarkEnd w:id="266"/>
      <w:bookmarkEnd w:id="26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117"/>
        <w:gridCol w:w="2215"/>
        <w:gridCol w:w="6420"/>
      </w:tblGrid>
      <w:tr w:rsidR="00C83121" w:rsidRPr="00A77CDC" w14:paraId="3BDB6C5D" w14:textId="77777777" w:rsidTr="000C59F4">
        <w:trPr>
          <w:tblHeader/>
          <w:jc w:val="center"/>
        </w:trPr>
        <w:tc>
          <w:tcPr>
            <w:tcW w:w="2117" w:type="dxa"/>
            <w:hideMark/>
          </w:tcPr>
          <w:p w14:paraId="7585CA63" w14:textId="77777777" w:rsidR="00C83121" w:rsidRPr="00AC74E8" w:rsidRDefault="00C83121" w:rsidP="00ED4A13">
            <w:pPr>
              <w:rPr>
                <w:b/>
              </w:rPr>
            </w:pPr>
            <w:r w:rsidRPr="00AC74E8">
              <w:rPr>
                <w:b/>
              </w:rPr>
              <w:t xml:space="preserve">To ... </w:t>
            </w:r>
          </w:p>
        </w:tc>
        <w:tc>
          <w:tcPr>
            <w:tcW w:w="2215" w:type="dxa"/>
            <w:hideMark/>
          </w:tcPr>
          <w:p w14:paraId="28B2377F" w14:textId="77777777" w:rsidR="00C83121" w:rsidRPr="00AC74E8" w:rsidRDefault="00C83121" w:rsidP="00ED4A13">
            <w:pPr>
              <w:rPr>
                <w:b/>
              </w:rPr>
            </w:pPr>
            <w:r w:rsidRPr="00AC74E8">
              <w:rPr>
                <w:b/>
              </w:rPr>
              <w:t xml:space="preserve">Press </w:t>
            </w:r>
          </w:p>
        </w:tc>
        <w:tc>
          <w:tcPr>
            <w:tcW w:w="0" w:type="auto"/>
            <w:hideMark/>
          </w:tcPr>
          <w:p w14:paraId="5807BC9B" w14:textId="77777777" w:rsidR="00C83121" w:rsidRPr="00AC74E8" w:rsidRDefault="00C83121" w:rsidP="00ED4A13">
            <w:pPr>
              <w:rPr>
                <w:b/>
              </w:rPr>
            </w:pPr>
            <w:r w:rsidRPr="00AC74E8">
              <w:rPr>
                <w:b/>
              </w:rPr>
              <w:t xml:space="preserve">Additional information </w:t>
            </w:r>
          </w:p>
        </w:tc>
      </w:tr>
      <w:tr w:rsidR="00AC74E8" w:rsidRPr="00A77CDC" w14:paraId="224638F2" w14:textId="77777777" w:rsidTr="000C59F4">
        <w:trPr>
          <w:trHeight w:val="1056"/>
          <w:jc w:val="center"/>
        </w:trPr>
        <w:tc>
          <w:tcPr>
            <w:tcW w:w="2117" w:type="dxa"/>
            <w:hideMark/>
          </w:tcPr>
          <w:p w14:paraId="6BD8EE65" w14:textId="54BBF578" w:rsidR="00AC74E8" w:rsidRPr="00A77CDC" w:rsidRDefault="00AC74E8" w:rsidP="00AC74E8">
            <w:r w:rsidRPr="00651DDA">
              <w:rPr>
                <w:rFonts w:cs="Arial"/>
                <w:lang w:eastAsia="en-IN"/>
              </w:rPr>
              <w:t xml:space="preserve">Edit New File </w:t>
            </w:r>
          </w:p>
        </w:tc>
        <w:tc>
          <w:tcPr>
            <w:tcW w:w="2215" w:type="dxa"/>
            <w:hideMark/>
          </w:tcPr>
          <w:p w14:paraId="7C3E84E2" w14:textId="2262BAEF" w:rsidR="00AC74E8" w:rsidRPr="00A77CDC" w:rsidRDefault="00AC74E8" w:rsidP="00AC74E8">
            <w:r w:rsidRPr="00651DDA">
              <w:rPr>
                <w:rFonts w:cs="Arial"/>
                <w:lang w:eastAsia="en-IN"/>
              </w:rPr>
              <w:t xml:space="preserve">Space + N </w:t>
            </w:r>
          </w:p>
        </w:tc>
        <w:tc>
          <w:tcPr>
            <w:tcW w:w="0" w:type="auto"/>
            <w:hideMark/>
          </w:tcPr>
          <w:p w14:paraId="057CDD66" w14:textId="58B6132D" w:rsidR="00AC74E8" w:rsidRPr="00A77CDC" w:rsidRDefault="00AC74E8" w:rsidP="00AC74E8">
            <w:r w:rsidRPr="00651DDA">
              <w:rPr>
                <w:rFonts w:cs="Arial"/>
                <w:lang w:eastAsia="en-IN"/>
              </w:rPr>
              <w:t xml:space="preserve">Creates a new file in the Editor. </w:t>
            </w:r>
          </w:p>
        </w:tc>
      </w:tr>
      <w:tr w:rsidR="00AC74E8" w:rsidRPr="00A77CDC" w14:paraId="3D22549C" w14:textId="77777777" w:rsidTr="000C59F4">
        <w:trPr>
          <w:trHeight w:val="1072"/>
          <w:jc w:val="center"/>
        </w:trPr>
        <w:tc>
          <w:tcPr>
            <w:tcW w:w="2117" w:type="dxa"/>
            <w:hideMark/>
          </w:tcPr>
          <w:p w14:paraId="7B0359CD" w14:textId="1D4A7D3F" w:rsidR="00AC74E8" w:rsidRPr="00A77CDC" w:rsidRDefault="00AC74E8" w:rsidP="00AC74E8">
            <w:r w:rsidRPr="00651DDA">
              <w:rPr>
                <w:rFonts w:cs="Arial"/>
                <w:lang w:eastAsia="en-IN"/>
              </w:rPr>
              <w:lastRenderedPageBreak/>
              <w:t xml:space="preserve">Edit Current File </w:t>
            </w:r>
          </w:p>
        </w:tc>
        <w:tc>
          <w:tcPr>
            <w:tcW w:w="2215" w:type="dxa"/>
            <w:hideMark/>
          </w:tcPr>
          <w:p w14:paraId="4A990F06" w14:textId="7C82379C" w:rsidR="00AC74E8" w:rsidRPr="00A77CDC" w:rsidRDefault="00AC74E8" w:rsidP="00AC74E8">
            <w:r w:rsidRPr="00651DDA">
              <w:rPr>
                <w:rFonts w:cs="Arial"/>
                <w:lang w:eastAsia="en-IN"/>
              </w:rPr>
              <w:t xml:space="preserve">Space + E </w:t>
            </w:r>
          </w:p>
        </w:tc>
        <w:tc>
          <w:tcPr>
            <w:tcW w:w="0" w:type="auto"/>
            <w:hideMark/>
          </w:tcPr>
          <w:p w14:paraId="6CE23544" w14:textId="49558AF4" w:rsidR="00AC74E8" w:rsidRPr="00A77CDC" w:rsidRDefault="00AC74E8" w:rsidP="00AC74E8">
            <w:r w:rsidRPr="00651DDA">
              <w:rPr>
                <w:rFonts w:cs="Arial"/>
                <w:lang w:eastAsia="en-IN"/>
              </w:rPr>
              <w:t xml:space="preserve">Opens the selected file for editing. </w:t>
            </w:r>
          </w:p>
        </w:tc>
      </w:tr>
      <w:tr w:rsidR="00AC74E8" w:rsidRPr="00A77CDC" w14:paraId="369EB3D4" w14:textId="77777777" w:rsidTr="000C59F4">
        <w:trPr>
          <w:trHeight w:val="1825"/>
          <w:jc w:val="center"/>
        </w:trPr>
        <w:tc>
          <w:tcPr>
            <w:tcW w:w="2117" w:type="dxa"/>
            <w:hideMark/>
          </w:tcPr>
          <w:p w14:paraId="6914B584" w14:textId="01AC49F0" w:rsidR="00AC74E8" w:rsidRPr="00A77CDC" w:rsidRDefault="00AC74E8" w:rsidP="00AC74E8">
            <w:r w:rsidRPr="00651DDA">
              <w:rPr>
                <w:rFonts w:cs="Arial"/>
                <w:lang w:eastAsia="en-IN"/>
              </w:rPr>
              <w:t xml:space="preserve">Switch to Last Edited File </w:t>
            </w:r>
          </w:p>
        </w:tc>
        <w:tc>
          <w:tcPr>
            <w:tcW w:w="2215" w:type="dxa"/>
            <w:hideMark/>
          </w:tcPr>
          <w:p w14:paraId="5A8488C8" w14:textId="2FC70C96" w:rsidR="00AC74E8" w:rsidRPr="00A77CDC" w:rsidRDefault="00AC74E8" w:rsidP="00AC74E8">
            <w:r w:rsidRPr="00651DDA">
              <w:rPr>
                <w:rFonts w:cs="Arial"/>
                <w:lang w:eastAsia="en-IN"/>
              </w:rPr>
              <w:t xml:space="preserve">Space + Dots 1 2 4 6 </w:t>
            </w:r>
          </w:p>
        </w:tc>
        <w:tc>
          <w:tcPr>
            <w:tcW w:w="0" w:type="auto"/>
            <w:hideMark/>
          </w:tcPr>
          <w:p w14:paraId="298035DA" w14:textId="1F2FAE34" w:rsidR="00AC74E8" w:rsidRPr="00A77CDC" w:rsidRDefault="00AC74E8" w:rsidP="00AC74E8">
            <w:r w:rsidRPr="00651DDA">
              <w:rPr>
                <w:rFonts w:cs="Arial"/>
                <w:lang w:eastAsia="en-IN"/>
              </w:rPr>
              <w:t xml:space="preserve">Opens the last edited file for </w:t>
            </w:r>
            <w:r w:rsidRPr="00F7035D">
              <w:rPr>
                <w:rFonts w:cs="Arial"/>
                <w:lang w:eastAsia="en-IN"/>
              </w:rPr>
              <w:t>further</w:t>
            </w:r>
            <w:r w:rsidRPr="00651DDA">
              <w:rPr>
                <w:rFonts w:cs="Arial"/>
                <w:lang w:eastAsia="en-IN"/>
              </w:rPr>
              <w:t xml:space="preserve"> editing. The device displays the error message "-- File not found" if the file has been deleted.</w:t>
            </w:r>
          </w:p>
        </w:tc>
      </w:tr>
      <w:tr w:rsidR="00AC74E8" w:rsidRPr="00A77CDC" w14:paraId="6C9537E1" w14:textId="77777777" w:rsidTr="000C59F4">
        <w:trPr>
          <w:trHeight w:val="1822"/>
          <w:jc w:val="center"/>
        </w:trPr>
        <w:tc>
          <w:tcPr>
            <w:tcW w:w="2117" w:type="dxa"/>
            <w:hideMark/>
          </w:tcPr>
          <w:p w14:paraId="0165985F" w14:textId="7E1243BA" w:rsidR="00AC74E8" w:rsidRPr="00A77CDC" w:rsidRDefault="00AC74E8" w:rsidP="00AC74E8">
            <w:r w:rsidRPr="00651DDA">
              <w:rPr>
                <w:rFonts w:cs="Arial"/>
                <w:lang w:eastAsia="en-IN"/>
              </w:rPr>
              <w:t xml:space="preserve">Add a new line (Enter) </w:t>
            </w:r>
          </w:p>
        </w:tc>
        <w:tc>
          <w:tcPr>
            <w:tcW w:w="2215" w:type="dxa"/>
            <w:hideMark/>
          </w:tcPr>
          <w:p w14:paraId="31932B83" w14:textId="7C111373" w:rsidR="00AC74E8" w:rsidRPr="00A77CDC" w:rsidRDefault="00AC74E8" w:rsidP="00AC74E8">
            <w:r w:rsidRPr="00651DDA">
              <w:rPr>
                <w:rFonts w:cs="Arial"/>
                <w:lang w:eastAsia="en-IN"/>
              </w:rPr>
              <w:t xml:space="preserve">Dot 8 </w:t>
            </w:r>
          </w:p>
        </w:tc>
        <w:tc>
          <w:tcPr>
            <w:tcW w:w="0" w:type="auto"/>
            <w:hideMark/>
          </w:tcPr>
          <w:p w14:paraId="75F90080" w14:textId="2395668D" w:rsidR="00AC74E8" w:rsidRPr="00A77CDC" w:rsidRDefault="00AC74E8" w:rsidP="00AC74E8">
            <w:r w:rsidRPr="00651DDA">
              <w:rPr>
                <w:rFonts w:cs="Arial"/>
                <w:lang w:eastAsia="en-IN"/>
              </w:rPr>
              <w:t xml:space="preserve">Pressing Dot 8 adds a new line (enters a carriage return) at the end of a paragraph and places the editing cursor in the first cell of the next paragraph. </w:t>
            </w:r>
          </w:p>
        </w:tc>
      </w:tr>
      <w:tr w:rsidR="00AC74E8" w:rsidRPr="00A77CDC" w14:paraId="384D7C59" w14:textId="77777777" w:rsidTr="000C59F4">
        <w:trPr>
          <w:jc w:val="center"/>
        </w:trPr>
        <w:tc>
          <w:tcPr>
            <w:tcW w:w="2117" w:type="dxa"/>
            <w:hideMark/>
          </w:tcPr>
          <w:p w14:paraId="338DA142" w14:textId="544DCA23" w:rsidR="00AC74E8" w:rsidRPr="00A77CDC" w:rsidRDefault="00AC74E8" w:rsidP="00AC74E8">
            <w:r w:rsidRPr="00651DDA">
              <w:rPr>
                <w:rFonts w:cs="Arial"/>
                <w:lang w:eastAsia="en-IN"/>
              </w:rPr>
              <w:t xml:space="preserve">Delete a character </w:t>
            </w:r>
          </w:p>
        </w:tc>
        <w:tc>
          <w:tcPr>
            <w:tcW w:w="2215" w:type="dxa"/>
            <w:hideMark/>
          </w:tcPr>
          <w:p w14:paraId="5B7037D1" w14:textId="74F35155" w:rsidR="00AC74E8" w:rsidRPr="00A77CDC" w:rsidRDefault="00AC74E8" w:rsidP="00AC74E8">
            <w:r w:rsidRPr="00651DDA">
              <w:rPr>
                <w:rFonts w:cs="Arial"/>
                <w:lang w:eastAsia="en-IN"/>
              </w:rPr>
              <w:t xml:space="preserve">Dot 7 </w:t>
            </w:r>
          </w:p>
        </w:tc>
        <w:tc>
          <w:tcPr>
            <w:tcW w:w="0" w:type="auto"/>
            <w:hideMark/>
          </w:tcPr>
          <w:p w14:paraId="7B1A3AC4" w14:textId="2A85D6FF" w:rsidR="00AC74E8" w:rsidRPr="00A77CDC" w:rsidRDefault="00AC74E8" w:rsidP="00AC74E8">
            <w:r w:rsidRPr="00651DDA">
              <w:rPr>
                <w:rFonts w:cs="Arial"/>
                <w:lang w:eastAsia="en-IN"/>
              </w:rPr>
              <w:t xml:space="preserve">Pressing Dot 7 deletes the character to the left of the editing cursor. </w:t>
            </w:r>
          </w:p>
        </w:tc>
      </w:tr>
      <w:tr w:rsidR="00AC74E8" w:rsidRPr="00A77CDC" w14:paraId="2C35E0AF" w14:textId="77777777" w:rsidTr="000C59F4">
        <w:trPr>
          <w:jc w:val="center"/>
        </w:trPr>
        <w:tc>
          <w:tcPr>
            <w:tcW w:w="2117" w:type="dxa"/>
            <w:hideMark/>
          </w:tcPr>
          <w:p w14:paraId="0FA821A6" w14:textId="69283DA4" w:rsidR="00AC74E8" w:rsidRPr="00A77CDC" w:rsidRDefault="00AC74E8" w:rsidP="00AC74E8">
            <w:r w:rsidRPr="00651DDA">
              <w:rPr>
                <w:rFonts w:cs="Arial"/>
                <w:lang w:eastAsia="en-IN"/>
              </w:rPr>
              <w:t xml:space="preserve">Exit Editor </w:t>
            </w:r>
          </w:p>
        </w:tc>
        <w:tc>
          <w:tcPr>
            <w:tcW w:w="2215" w:type="dxa"/>
            <w:hideMark/>
          </w:tcPr>
          <w:p w14:paraId="401FA370" w14:textId="53BFDC47" w:rsidR="00AC74E8" w:rsidRPr="00A77CDC" w:rsidRDefault="00AC74E8" w:rsidP="00AC74E8">
            <w:r w:rsidRPr="00651DDA">
              <w:rPr>
                <w:rFonts w:cs="Arial"/>
                <w:lang w:eastAsia="en-IN"/>
              </w:rPr>
              <w:t xml:space="preserve">Select twice OR Select, E </w:t>
            </w:r>
          </w:p>
        </w:tc>
        <w:tc>
          <w:tcPr>
            <w:tcW w:w="0" w:type="auto"/>
            <w:hideMark/>
          </w:tcPr>
          <w:p w14:paraId="22C95E77" w14:textId="438254B0" w:rsidR="000C59F4" w:rsidRDefault="00AC74E8" w:rsidP="00AC74E8">
            <w:pPr>
              <w:rPr>
                <w:rFonts w:cs="Arial"/>
                <w:lang w:eastAsia="en-IN"/>
              </w:rPr>
            </w:pPr>
            <w:r w:rsidRPr="00651DDA">
              <w:rPr>
                <w:rFonts w:cs="Arial"/>
                <w:lang w:eastAsia="en-IN"/>
              </w:rPr>
              <w:t xml:space="preserve">When you close a file, Editor saves and </w:t>
            </w:r>
            <w:r w:rsidR="006A1EC1" w:rsidRPr="00651DDA">
              <w:rPr>
                <w:rFonts w:cs="Arial"/>
                <w:lang w:eastAsia="en-IN"/>
              </w:rPr>
              <w:t>returns</w:t>
            </w:r>
            <w:r w:rsidRPr="00651DDA">
              <w:rPr>
                <w:rFonts w:cs="Arial"/>
                <w:lang w:eastAsia="en-IN"/>
              </w:rPr>
              <w:t xml:space="preserve"> to the Reader or File Manager, depending on your </w:t>
            </w:r>
            <w:r w:rsidRPr="000C3ED9">
              <w:rPr>
                <w:rFonts w:cs="Arial"/>
                <w:lang w:eastAsia="en-IN"/>
              </w:rPr>
              <w:t>earlier</w:t>
            </w:r>
            <w:r w:rsidRPr="00651DDA">
              <w:rPr>
                <w:rFonts w:cs="Arial"/>
                <w:lang w:eastAsia="en-IN"/>
              </w:rPr>
              <w:t xml:space="preserve"> location. It automatically saves your work. </w:t>
            </w:r>
            <w:r w:rsidRPr="00651DDA">
              <w:rPr>
                <w:rFonts w:cs="Arial"/>
                <w:lang w:eastAsia="en-IN"/>
              </w:rPr>
              <w:br/>
              <w:t>If you</w:t>
            </w:r>
            <w:r w:rsidRPr="000C3ED9">
              <w:rPr>
                <w:rFonts w:cs="Arial"/>
                <w:lang w:eastAsia="en-IN"/>
              </w:rPr>
              <w:t xml:space="preserve"> have</w:t>
            </w:r>
            <w:r w:rsidRPr="00651DDA">
              <w:rPr>
                <w:rFonts w:cs="Arial"/>
                <w:lang w:eastAsia="en-IN"/>
              </w:rPr>
              <w:t xml:space="preserve"> opened the file from File Manager, File Manager makes the new file the current item in the list.</w:t>
            </w:r>
            <w:r w:rsidRPr="00651DDA">
              <w:rPr>
                <w:rFonts w:cs="Arial"/>
                <w:lang w:eastAsia="en-IN"/>
              </w:rPr>
              <w:br/>
            </w:r>
          </w:p>
          <w:p w14:paraId="18CDDA21" w14:textId="62A659A1" w:rsidR="00AC74E8" w:rsidRPr="00A77CDC" w:rsidRDefault="00AC74E8" w:rsidP="00AC74E8">
            <w:r w:rsidRPr="00651DDA">
              <w:rPr>
                <w:rFonts w:cs="Arial"/>
                <w:lang w:eastAsia="en-IN"/>
              </w:rPr>
              <w:t xml:space="preserve">If you </w:t>
            </w:r>
            <w:r w:rsidRPr="000C3ED9">
              <w:rPr>
                <w:rFonts w:cs="Arial"/>
                <w:lang w:eastAsia="en-IN"/>
              </w:rPr>
              <w:t>edit</w:t>
            </w:r>
            <w:r w:rsidRPr="00651DDA">
              <w:rPr>
                <w:rFonts w:cs="Arial"/>
                <w:lang w:eastAsia="en-IN"/>
              </w:rPr>
              <w:t xml:space="preserve"> an existing file, Reader moves the reading position to the place where the cursor was. </w:t>
            </w:r>
          </w:p>
        </w:tc>
      </w:tr>
      <w:tr w:rsidR="00AC74E8" w:rsidRPr="00A77CDC" w14:paraId="63A1923C" w14:textId="77777777" w:rsidTr="000C59F4">
        <w:trPr>
          <w:jc w:val="center"/>
        </w:trPr>
        <w:tc>
          <w:tcPr>
            <w:tcW w:w="2117" w:type="dxa"/>
          </w:tcPr>
          <w:p w14:paraId="7250E8F7" w14:textId="77777777" w:rsidR="00AC74E8" w:rsidRPr="00651DDA" w:rsidRDefault="00AC74E8" w:rsidP="00AC74E8">
            <w:pPr>
              <w:rPr>
                <w:rFonts w:cs="Arial"/>
                <w:lang w:eastAsia="en-IN"/>
              </w:rPr>
            </w:pPr>
            <w:r w:rsidRPr="00651DDA">
              <w:rPr>
                <w:rFonts w:cs="Arial"/>
                <w:lang w:eastAsia="en-IN"/>
              </w:rPr>
              <w:t>Save current work</w:t>
            </w:r>
          </w:p>
          <w:p w14:paraId="25064BEF" w14:textId="77777777" w:rsidR="00AC74E8" w:rsidRPr="00651DDA" w:rsidRDefault="00AC74E8" w:rsidP="00AC74E8">
            <w:pPr>
              <w:rPr>
                <w:rFonts w:cs="Arial"/>
                <w:lang w:eastAsia="en-IN"/>
              </w:rPr>
            </w:pPr>
          </w:p>
          <w:p w14:paraId="29F951FF" w14:textId="319D3302" w:rsidR="00AC74E8" w:rsidRPr="00A77CDC" w:rsidRDefault="00AC74E8" w:rsidP="00AC74E8"/>
        </w:tc>
        <w:tc>
          <w:tcPr>
            <w:tcW w:w="2215" w:type="dxa"/>
          </w:tcPr>
          <w:p w14:paraId="5CCB74DC" w14:textId="60297E65" w:rsidR="00AC74E8" w:rsidRPr="00A77CDC" w:rsidRDefault="00AC74E8" w:rsidP="00AC74E8">
            <w:r w:rsidRPr="00651DDA">
              <w:rPr>
                <w:rFonts w:cs="Arial"/>
                <w:lang w:eastAsia="en-IN"/>
              </w:rPr>
              <w:t>Select, S</w:t>
            </w:r>
          </w:p>
        </w:tc>
        <w:tc>
          <w:tcPr>
            <w:tcW w:w="0" w:type="auto"/>
          </w:tcPr>
          <w:p w14:paraId="044EF1DE" w14:textId="43B785C3" w:rsidR="00AC74E8" w:rsidRPr="00A77CDC" w:rsidRDefault="00AC74E8" w:rsidP="00AC74E8">
            <w:r w:rsidRPr="00651DDA">
              <w:rPr>
                <w:rFonts w:cs="Arial"/>
                <w:lang w:eastAsia="en-IN"/>
              </w:rPr>
              <w:t xml:space="preserve">The </w:t>
            </w:r>
            <w:r>
              <w:rPr>
                <w:rFonts w:cs="Arial"/>
                <w:lang w:eastAsia="en-IN"/>
              </w:rPr>
              <w:t>Orbit Reader 20 Plus</w:t>
            </w:r>
            <w:r w:rsidRPr="00651DDA">
              <w:rPr>
                <w:rFonts w:cs="Arial"/>
                <w:lang w:eastAsia="en-IN"/>
              </w:rPr>
              <w:t xml:space="preserve"> automatically saves files every 1 KB of data or about 1000 characters, as you edit. However, small file increments could be lost during certain situations such as SD card removal, system updates, or device </w:t>
            </w:r>
            <w:r w:rsidRPr="00651DDA">
              <w:rPr>
                <w:rFonts w:cs="Arial"/>
                <w:lang w:eastAsia="en-IN"/>
              </w:rPr>
              <w:lastRenderedPageBreak/>
              <w:t>resets. Pressing Select, S saves the file as you deem necessary.</w:t>
            </w:r>
          </w:p>
        </w:tc>
      </w:tr>
      <w:tr w:rsidR="00AC74E8" w:rsidRPr="00A77CDC" w14:paraId="2FB51766" w14:textId="77777777" w:rsidTr="000C59F4">
        <w:trPr>
          <w:jc w:val="center"/>
        </w:trPr>
        <w:tc>
          <w:tcPr>
            <w:tcW w:w="2117" w:type="dxa"/>
            <w:hideMark/>
          </w:tcPr>
          <w:p w14:paraId="4873F7AA" w14:textId="1D4C85E6" w:rsidR="00AC74E8" w:rsidRPr="00A77CDC" w:rsidRDefault="00AC74E8" w:rsidP="00AC74E8">
            <w:r w:rsidRPr="00651DDA">
              <w:rPr>
                <w:rFonts w:cs="Arial"/>
                <w:lang w:eastAsia="en-IN"/>
              </w:rPr>
              <w:lastRenderedPageBreak/>
              <w:t xml:space="preserve">Go to next or previous character </w:t>
            </w:r>
          </w:p>
        </w:tc>
        <w:tc>
          <w:tcPr>
            <w:tcW w:w="2215" w:type="dxa"/>
            <w:hideMark/>
          </w:tcPr>
          <w:p w14:paraId="23F115DE" w14:textId="3A056078" w:rsidR="00AC74E8" w:rsidRPr="00A77CDC" w:rsidRDefault="00AC74E8" w:rsidP="00AC74E8">
            <w:r w:rsidRPr="00651DDA">
              <w:rPr>
                <w:rFonts w:cs="Arial"/>
                <w:lang w:eastAsia="en-IN"/>
              </w:rPr>
              <w:t xml:space="preserve">Left or Right Arrow </w:t>
            </w:r>
          </w:p>
        </w:tc>
        <w:tc>
          <w:tcPr>
            <w:tcW w:w="0" w:type="auto"/>
            <w:hideMark/>
          </w:tcPr>
          <w:p w14:paraId="72E0A8B5" w14:textId="2F2F7330" w:rsidR="00AC74E8" w:rsidRPr="00A77CDC" w:rsidRDefault="00AC74E8" w:rsidP="00AC74E8">
            <w:r w:rsidRPr="00651DDA">
              <w:rPr>
                <w:rFonts w:cs="Arial"/>
                <w:lang w:eastAsia="en-IN"/>
              </w:rPr>
              <w:t xml:space="preserve">Pressing Left or Right Arrow moves the cursor to the previous or next character. </w:t>
            </w:r>
          </w:p>
        </w:tc>
      </w:tr>
      <w:tr w:rsidR="00AC74E8" w:rsidRPr="00A77CDC" w14:paraId="352C34A7" w14:textId="77777777" w:rsidTr="000C59F4">
        <w:trPr>
          <w:jc w:val="center"/>
        </w:trPr>
        <w:tc>
          <w:tcPr>
            <w:tcW w:w="2117" w:type="dxa"/>
            <w:hideMark/>
          </w:tcPr>
          <w:p w14:paraId="514F7068" w14:textId="4932E19B" w:rsidR="00AC74E8" w:rsidRPr="00A77CDC" w:rsidRDefault="00AC74E8" w:rsidP="00AC74E8">
            <w:r w:rsidRPr="00651DDA">
              <w:rPr>
                <w:rFonts w:cs="Arial"/>
                <w:lang w:eastAsia="en-IN"/>
              </w:rPr>
              <w:t xml:space="preserve">Go to next or previous word </w:t>
            </w:r>
          </w:p>
        </w:tc>
        <w:tc>
          <w:tcPr>
            <w:tcW w:w="2215" w:type="dxa"/>
            <w:hideMark/>
          </w:tcPr>
          <w:p w14:paraId="6F982324" w14:textId="3C351975" w:rsidR="00AC74E8" w:rsidRPr="00A77CDC" w:rsidRDefault="00AC74E8" w:rsidP="00AC74E8">
            <w:r w:rsidRPr="00651DDA">
              <w:rPr>
                <w:rFonts w:cs="Arial"/>
                <w:lang w:eastAsia="en-IN"/>
              </w:rPr>
              <w:t xml:space="preserve">Space + Left or Right Arrow </w:t>
            </w:r>
          </w:p>
        </w:tc>
        <w:tc>
          <w:tcPr>
            <w:tcW w:w="0" w:type="auto"/>
            <w:hideMark/>
          </w:tcPr>
          <w:p w14:paraId="3A89025B" w14:textId="1711C570" w:rsidR="00AC74E8" w:rsidRPr="00A77CDC" w:rsidRDefault="00AC74E8" w:rsidP="00AC74E8">
            <w:r w:rsidRPr="00651DDA">
              <w:rPr>
                <w:rFonts w:cs="Arial"/>
                <w:lang w:eastAsia="en-IN"/>
              </w:rPr>
              <w:t xml:space="preserve">Pressing Space + Left or Right Arrow moves the cursor to the start of the previous </w:t>
            </w:r>
            <w:r w:rsidRPr="000C3ED9">
              <w:rPr>
                <w:rFonts w:cs="Arial"/>
                <w:lang w:eastAsia="en-IN"/>
              </w:rPr>
              <w:t xml:space="preserve">word </w:t>
            </w:r>
            <w:r w:rsidRPr="00651DDA">
              <w:rPr>
                <w:rFonts w:cs="Arial"/>
                <w:lang w:eastAsia="en-IN"/>
              </w:rPr>
              <w:t xml:space="preserve">or next </w:t>
            </w:r>
            <w:r w:rsidRPr="000C3ED9">
              <w:rPr>
                <w:rFonts w:cs="Arial"/>
                <w:lang w:eastAsia="en-IN"/>
              </w:rPr>
              <w:t>word. This is also used to navigate between</w:t>
            </w:r>
            <w:r>
              <w:rPr>
                <w:rFonts w:cs="Arial"/>
                <w:lang w:eastAsia="en-IN"/>
              </w:rPr>
              <w:t xml:space="preserve"> </w:t>
            </w:r>
            <w:r w:rsidRPr="00651DDA">
              <w:rPr>
                <w:rFonts w:cs="Arial"/>
                <w:lang w:eastAsia="en-IN"/>
              </w:rPr>
              <w:t>digits.</w:t>
            </w:r>
          </w:p>
        </w:tc>
      </w:tr>
      <w:tr w:rsidR="00AC74E8" w:rsidRPr="00A77CDC" w14:paraId="6C6D4D45" w14:textId="77777777" w:rsidTr="000C59F4">
        <w:trPr>
          <w:jc w:val="center"/>
        </w:trPr>
        <w:tc>
          <w:tcPr>
            <w:tcW w:w="2117" w:type="dxa"/>
            <w:hideMark/>
          </w:tcPr>
          <w:p w14:paraId="7BECAB1A" w14:textId="0D450289" w:rsidR="00AC74E8" w:rsidRPr="00A77CDC" w:rsidRDefault="00AC74E8" w:rsidP="00AC74E8">
            <w:r w:rsidRPr="00651DDA">
              <w:rPr>
                <w:rFonts w:cs="Arial"/>
                <w:lang w:eastAsia="en-IN"/>
              </w:rPr>
              <w:t xml:space="preserve">Previous or next display </w:t>
            </w:r>
          </w:p>
        </w:tc>
        <w:tc>
          <w:tcPr>
            <w:tcW w:w="2215" w:type="dxa"/>
            <w:hideMark/>
          </w:tcPr>
          <w:p w14:paraId="416D0CBD" w14:textId="3FDB4BD6" w:rsidR="00AC74E8" w:rsidRPr="00A77CDC" w:rsidRDefault="00AC74E8" w:rsidP="00AC74E8">
            <w:r w:rsidRPr="00651DDA">
              <w:rPr>
                <w:rFonts w:cs="Arial"/>
                <w:lang w:eastAsia="en-IN"/>
              </w:rPr>
              <w:t xml:space="preserve">Pan Up or Down </w:t>
            </w:r>
          </w:p>
        </w:tc>
        <w:tc>
          <w:tcPr>
            <w:tcW w:w="0" w:type="auto"/>
            <w:hideMark/>
          </w:tcPr>
          <w:p w14:paraId="0F8E9816" w14:textId="2ACC9DA0" w:rsidR="00AC74E8" w:rsidRPr="00A77CDC" w:rsidRDefault="00AC74E8" w:rsidP="00AC74E8">
            <w:r w:rsidRPr="00651DDA">
              <w:rPr>
                <w:rFonts w:cs="Arial"/>
                <w:lang w:eastAsia="en-IN"/>
              </w:rPr>
              <w:t xml:space="preserve">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C74E8" w:rsidRPr="00A77CDC" w14:paraId="78EB19EF" w14:textId="77777777" w:rsidTr="000C59F4">
        <w:trPr>
          <w:jc w:val="center"/>
        </w:trPr>
        <w:tc>
          <w:tcPr>
            <w:tcW w:w="2117" w:type="dxa"/>
            <w:hideMark/>
          </w:tcPr>
          <w:p w14:paraId="383A42A2" w14:textId="74408A50" w:rsidR="00AC74E8" w:rsidRPr="00A77CDC" w:rsidRDefault="00AC74E8" w:rsidP="00AC74E8">
            <w:r w:rsidRPr="00651DDA">
              <w:rPr>
                <w:rFonts w:cs="Arial"/>
                <w:lang w:eastAsia="en-IN"/>
              </w:rPr>
              <w:t xml:space="preserve">Previous or next paragraph </w:t>
            </w:r>
          </w:p>
        </w:tc>
        <w:tc>
          <w:tcPr>
            <w:tcW w:w="2215" w:type="dxa"/>
            <w:hideMark/>
          </w:tcPr>
          <w:p w14:paraId="2E1B105A" w14:textId="0B9D8193" w:rsidR="00AC74E8" w:rsidRPr="00A77CDC" w:rsidRDefault="00AC74E8" w:rsidP="00AC74E8">
            <w:r w:rsidRPr="00651DDA">
              <w:rPr>
                <w:rFonts w:cs="Arial"/>
                <w:lang w:eastAsia="en-IN"/>
              </w:rPr>
              <w:t xml:space="preserve">Up or Down Arrow </w:t>
            </w:r>
          </w:p>
        </w:tc>
        <w:tc>
          <w:tcPr>
            <w:tcW w:w="0" w:type="auto"/>
            <w:hideMark/>
          </w:tcPr>
          <w:p w14:paraId="5F4F1BD1" w14:textId="4404A7C6" w:rsidR="00AC74E8" w:rsidRPr="00A77CDC" w:rsidRDefault="00AC74E8" w:rsidP="00AC74E8">
            <w:r w:rsidRPr="00651DDA">
              <w:rPr>
                <w:rFonts w:cs="Arial"/>
                <w:lang w:eastAsia="en-IN"/>
              </w:rPr>
              <w:t>Pressing the Up or Down Arrow moves the editing cursor to the start of the previous or next paragraph. If</w:t>
            </w:r>
            <w:r>
              <w:rPr>
                <w:rFonts w:cs="Arial"/>
                <w:lang w:eastAsia="en-IN"/>
              </w:rPr>
              <w:t xml:space="preserve"> </w:t>
            </w:r>
            <w:r w:rsidRPr="00651DDA">
              <w:rPr>
                <w:rFonts w:cs="Arial"/>
                <w:lang w:eastAsia="en-IN"/>
              </w:rPr>
              <w:t>start of the previous or next paragraph is not on the display</w:t>
            </w:r>
            <w:r w:rsidRPr="000C3ED9">
              <w:rPr>
                <w:rFonts w:cs="Arial"/>
                <w:lang w:eastAsia="en-IN"/>
              </w:rPr>
              <w:t>, then</w:t>
            </w:r>
            <w:r w:rsidRPr="00651DDA">
              <w:rPr>
                <w:rFonts w:cs="Arial"/>
                <w:lang w:eastAsia="en-IN"/>
              </w:rPr>
              <w:t xml:space="preserve"> the display pans </w:t>
            </w:r>
            <w:r w:rsidRPr="000C3ED9">
              <w:rPr>
                <w:rFonts w:cs="Arial"/>
                <w:lang w:eastAsia="en-IN"/>
              </w:rPr>
              <w:t xml:space="preserve">to </w:t>
            </w:r>
            <w:r w:rsidRPr="00651DDA">
              <w:rPr>
                <w:rFonts w:cs="Arial"/>
                <w:lang w:eastAsia="en-IN"/>
              </w:rPr>
              <w:t>the start of</w:t>
            </w:r>
            <w:r>
              <w:rPr>
                <w:rFonts w:cs="Arial"/>
                <w:lang w:eastAsia="en-IN"/>
              </w:rPr>
              <w:t xml:space="preserve"> </w:t>
            </w:r>
            <w:r w:rsidRPr="00651DDA">
              <w:rPr>
                <w:rFonts w:cs="Arial"/>
                <w:lang w:eastAsia="en-IN"/>
              </w:rPr>
              <w:t xml:space="preserve">previous or next paragraph </w:t>
            </w:r>
            <w:r w:rsidRPr="000C3ED9">
              <w:rPr>
                <w:rFonts w:cs="Arial"/>
                <w:lang w:eastAsia="en-IN"/>
              </w:rPr>
              <w:t>of</w:t>
            </w:r>
            <w:r w:rsidRPr="00651DDA">
              <w:rPr>
                <w:rFonts w:cs="Arial"/>
                <w:lang w:eastAsia="en-IN"/>
              </w:rPr>
              <w:t xml:space="preserve"> the first cell on the display. The editing cursor is placed </w:t>
            </w:r>
            <w:r w:rsidRPr="000C3ED9">
              <w:rPr>
                <w:rFonts w:cs="Arial"/>
                <w:lang w:eastAsia="en-IN"/>
              </w:rPr>
              <w:t>in</w:t>
            </w:r>
            <w:r w:rsidRPr="00651DDA">
              <w:rPr>
                <w:rFonts w:cs="Arial"/>
                <w:lang w:eastAsia="en-IN"/>
              </w:rPr>
              <w:t xml:space="preserve"> the first cell. </w:t>
            </w:r>
          </w:p>
        </w:tc>
      </w:tr>
      <w:tr w:rsidR="00AC74E8" w:rsidRPr="00A77CDC" w14:paraId="1F7D91DF" w14:textId="77777777" w:rsidTr="000C59F4">
        <w:trPr>
          <w:jc w:val="center"/>
        </w:trPr>
        <w:tc>
          <w:tcPr>
            <w:tcW w:w="2117" w:type="dxa"/>
            <w:hideMark/>
          </w:tcPr>
          <w:p w14:paraId="6E4ECD13" w14:textId="380AD5B9" w:rsidR="00AC74E8" w:rsidRPr="00A77CDC" w:rsidRDefault="00AC74E8" w:rsidP="00AC74E8">
            <w:r w:rsidRPr="00651DDA">
              <w:rPr>
                <w:rFonts w:cs="Arial"/>
                <w:lang w:eastAsia="en-IN"/>
              </w:rPr>
              <w:t xml:space="preserve">Start or end of paragraph </w:t>
            </w:r>
          </w:p>
        </w:tc>
        <w:tc>
          <w:tcPr>
            <w:tcW w:w="2215" w:type="dxa"/>
            <w:hideMark/>
          </w:tcPr>
          <w:p w14:paraId="601E376E" w14:textId="697D0C33" w:rsidR="00AC74E8" w:rsidRPr="00A77CDC" w:rsidRDefault="00AC74E8" w:rsidP="00AC74E8">
            <w:r w:rsidRPr="00651DDA">
              <w:rPr>
                <w:rFonts w:cs="Arial"/>
                <w:lang w:eastAsia="en-IN"/>
              </w:rPr>
              <w:t xml:space="preserve">Space + Dot 7 + Left or Right Arrow </w:t>
            </w:r>
          </w:p>
        </w:tc>
        <w:tc>
          <w:tcPr>
            <w:tcW w:w="0" w:type="auto"/>
            <w:hideMark/>
          </w:tcPr>
          <w:p w14:paraId="02415599" w14:textId="1958CB23" w:rsidR="00AC74E8" w:rsidRPr="00A77CDC" w:rsidRDefault="00AC74E8" w:rsidP="00AC74E8">
            <w:r w:rsidRPr="00651DDA">
              <w:rPr>
                <w:rFonts w:cs="Arial"/>
                <w:lang w:eastAsia="en-IN"/>
              </w:rPr>
              <w:t xml:space="preserve">Pressing Space + Dot 7 + Left or Right Arrow moves the cursor to the start or end of the current paragraph. If the start or end is not on the current display, </w:t>
            </w:r>
            <w:r w:rsidRPr="000C3ED9">
              <w:rPr>
                <w:rFonts w:cs="Arial"/>
                <w:lang w:eastAsia="en-IN"/>
              </w:rPr>
              <w:t xml:space="preserve">then </w:t>
            </w:r>
            <w:r w:rsidRPr="00651DDA">
              <w:rPr>
                <w:rFonts w:cs="Arial"/>
                <w:lang w:eastAsia="en-IN"/>
              </w:rPr>
              <w:t xml:space="preserve">the display pans </w:t>
            </w:r>
            <w:r w:rsidRPr="000C3ED9">
              <w:rPr>
                <w:rFonts w:cs="Arial"/>
                <w:lang w:eastAsia="en-IN"/>
              </w:rPr>
              <w:t xml:space="preserve">to </w:t>
            </w:r>
            <w:r w:rsidRPr="00651DDA">
              <w:rPr>
                <w:rFonts w:cs="Arial"/>
                <w:lang w:eastAsia="en-IN"/>
              </w:rPr>
              <w:t xml:space="preserve">the start or end </w:t>
            </w:r>
            <w:r w:rsidRPr="000C3ED9">
              <w:rPr>
                <w:rFonts w:cs="Arial"/>
                <w:lang w:eastAsia="en-IN"/>
              </w:rPr>
              <w:t>of</w:t>
            </w:r>
            <w:r>
              <w:rPr>
                <w:rFonts w:cs="Arial"/>
                <w:lang w:eastAsia="en-IN"/>
              </w:rPr>
              <w:t xml:space="preserve"> </w:t>
            </w:r>
            <w:r w:rsidRPr="00651DDA">
              <w:rPr>
                <w:rFonts w:cs="Arial"/>
                <w:lang w:eastAsia="en-IN"/>
              </w:rPr>
              <w:t xml:space="preserve">the first </w:t>
            </w:r>
            <w:r w:rsidRPr="00651DDA">
              <w:rPr>
                <w:rFonts w:cs="Arial"/>
                <w:lang w:eastAsia="en-IN"/>
              </w:rPr>
              <w:lastRenderedPageBreak/>
              <w:t xml:space="preserve">cell of the display. The editing cursor is placed </w:t>
            </w:r>
            <w:r w:rsidRPr="000C3ED9">
              <w:rPr>
                <w:rFonts w:cs="Arial"/>
                <w:lang w:eastAsia="en-IN"/>
              </w:rPr>
              <w:t>in</w:t>
            </w:r>
            <w:r w:rsidRPr="00651DDA">
              <w:rPr>
                <w:rFonts w:cs="Arial"/>
                <w:lang w:eastAsia="en-IN"/>
              </w:rPr>
              <w:t xml:space="preserve"> the first cell. </w:t>
            </w:r>
          </w:p>
        </w:tc>
      </w:tr>
      <w:tr w:rsidR="00AC74E8" w:rsidRPr="00A77CDC" w14:paraId="3B820563" w14:textId="77777777" w:rsidTr="000C59F4">
        <w:trPr>
          <w:jc w:val="center"/>
        </w:trPr>
        <w:tc>
          <w:tcPr>
            <w:tcW w:w="2117" w:type="dxa"/>
            <w:hideMark/>
          </w:tcPr>
          <w:p w14:paraId="2F51CFD6" w14:textId="0551E882" w:rsidR="00AC74E8" w:rsidRPr="00A77CDC" w:rsidRDefault="00AC74E8" w:rsidP="00AC74E8">
            <w:r w:rsidRPr="00651DDA">
              <w:rPr>
                <w:rFonts w:cs="Arial"/>
                <w:lang w:eastAsia="en-IN"/>
              </w:rPr>
              <w:lastRenderedPageBreak/>
              <w:t xml:space="preserve">Previous or next page </w:t>
            </w:r>
          </w:p>
        </w:tc>
        <w:tc>
          <w:tcPr>
            <w:tcW w:w="2215" w:type="dxa"/>
            <w:hideMark/>
          </w:tcPr>
          <w:p w14:paraId="709F1B95" w14:textId="7C828F32" w:rsidR="00AC74E8" w:rsidRPr="00A77CDC" w:rsidRDefault="00AC74E8" w:rsidP="00AC74E8">
            <w:r w:rsidRPr="00651DDA">
              <w:rPr>
                <w:rFonts w:cs="Arial"/>
                <w:lang w:eastAsia="en-IN"/>
              </w:rPr>
              <w:t xml:space="preserve">Space + Dot 7 + Up or Down Arrow </w:t>
            </w:r>
          </w:p>
        </w:tc>
        <w:tc>
          <w:tcPr>
            <w:tcW w:w="0" w:type="auto"/>
            <w:hideMark/>
          </w:tcPr>
          <w:p w14:paraId="22F210FA" w14:textId="507BD5BE" w:rsidR="00AC74E8" w:rsidRPr="00A77CDC" w:rsidRDefault="00AC74E8" w:rsidP="00AC74E8">
            <w:r w:rsidRPr="00651DDA">
              <w:rPr>
                <w:rFonts w:cs="Arial"/>
                <w:lang w:eastAsia="en-IN"/>
              </w:rPr>
              <w:t xml:space="preserve">Pressing Space + Dot 7 + Up or Down Arrow moves the cursor to the previous or next page (1000 characters or form feed character). </w:t>
            </w:r>
          </w:p>
        </w:tc>
      </w:tr>
      <w:tr w:rsidR="00AC74E8" w:rsidRPr="00A77CDC" w14:paraId="65A2BD5B" w14:textId="77777777" w:rsidTr="000C59F4">
        <w:trPr>
          <w:jc w:val="center"/>
        </w:trPr>
        <w:tc>
          <w:tcPr>
            <w:tcW w:w="2117" w:type="dxa"/>
            <w:hideMark/>
          </w:tcPr>
          <w:p w14:paraId="06157425" w14:textId="2675B8D3" w:rsidR="00AC74E8" w:rsidRPr="00A77CDC" w:rsidRDefault="00AC74E8" w:rsidP="00AC74E8">
            <w:r w:rsidRPr="00651DDA">
              <w:rPr>
                <w:rFonts w:cs="Arial"/>
                <w:lang w:eastAsia="en-IN"/>
              </w:rPr>
              <w:t xml:space="preserve">Go to top or end of </w:t>
            </w:r>
            <w:r>
              <w:rPr>
                <w:rFonts w:cs="Arial"/>
                <w:lang w:eastAsia="en-IN"/>
              </w:rPr>
              <w:t xml:space="preserve">the </w:t>
            </w:r>
            <w:r w:rsidRPr="00651DDA">
              <w:rPr>
                <w:rFonts w:cs="Arial"/>
                <w:lang w:eastAsia="en-IN"/>
              </w:rPr>
              <w:t xml:space="preserve">document </w:t>
            </w:r>
          </w:p>
        </w:tc>
        <w:tc>
          <w:tcPr>
            <w:tcW w:w="2215" w:type="dxa"/>
            <w:hideMark/>
          </w:tcPr>
          <w:p w14:paraId="0015665E" w14:textId="77206628" w:rsidR="00AC74E8" w:rsidRPr="00A77CDC" w:rsidRDefault="00AC74E8" w:rsidP="00AC74E8">
            <w:r w:rsidRPr="00651DDA">
              <w:rPr>
                <w:rFonts w:cs="Arial"/>
                <w:lang w:eastAsia="en-IN"/>
              </w:rPr>
              <w:t xml:space="preserve">Long press Up or Down Arrow </w:t>
            </w:r>
          </w:p>
        </w:tc>
        <w:tc>
          <w:tcPr>
            <w:tcW w:w="0" w:type="auto"/>
            <w:hideMark/>
          </w:tcPr>
          <w:p w14:paraId="5004DD18" w14:textId="51E8A9CD" w:rsidR="00AC74E8" w:rsidRPr="00A77CDC" w:rsidRDefault="00AC74E8" w:rsidP="00AC74E8">
            <w:r w:rsidRPr="00651DDA">
              <w:rPr>
                <w:rFonts w:cs="Arial"/>
                <w:lang w:eastAsia="en-IN"/>
              </w:rPr>
              <w:t xml:space="preserve">Long pressing Up or Down Arrow moves the cursor to the top or bottom of the document. </w:t>
            </w:r>
          </w:p>
        </w:tc>
      </w:tr>
      <w:tr w:rsidR="00AC74E8" w:rsidRPr="00A77CDC" w14:paraId="2C5B2D34" w14:textId="77777777" w:rsidTr="000C59F4">
        <w:trPr>
          <w:jc w:val="center"/>
        </w:trPr>
        <w:tc>
          <w:tcPr>
            <w:tcW w:w="2117" w:type="dxa"/>
          </w:tcPr>
          <w:p w14:paraId="2F473928" w14:textId="2043849F" w:rsidR="00AC74E8" w:rsidRPr="00A77CDC" w:rsidRDefault="00AC74E8" w:rsidP="00AC74E8">
            <w:bookmarkStart w:id="268" w:name="Editor-Block-Text-Commands"/>
            <w:bookmarkEnd w:id="268"/>
            <w:r w:rsidRPr="00651DDA">
              <w:rPr>
                <w:rFonts w:cs="Arial"/>
                <w:lang w:eastAsia="en-IN"/>
              </w:rPr>
              <w:t xml:space="preserve">Find Next Braille </w:t>
            </w:r>
          </w:p>
        </w:tc>
        <w:tc>
          <w:tcPr>
            <w:tcW w:w="2215" w:type="dxa"/>
          </w:tcPr>
          <w:p w14:paraId="5A6878FD" w14:textId="0DC47A5C" w:rsidR="00AC74E8" w:rsidRPr="00A77CDC" w:rsidRDefault="00AC74E8" w:rsidP="00AC74E8">
            <w:r w:rsidRPr="00651DDA">
              <w:rPr>
                <w:rFonts w:cs="Arial"/>
                <w:lang w:eastAsia="en-IN"/>
              </w:rPr>
              <w:t xml:space="preserve">Dots 8 + Right Arrow </w:t>
            </w:r>
          </w:p>
        </w:tc>
        <w:tc>
          <w:tcPr>
            <w:tcW w:w="0" w:type="auto"/>
          </w:tcPr>
          <w:p w14:paraId="74F66A5B" w14:textId="4732AC37" w:rsidR="00AC74E8" w:rsidRPr="00A77CDC" w:rsidRDefault="00AC74E8" w:rsidP="00AC74E8">
            <w:r w:rsidRPr="00651DDA">
              <w:rPr>
                <w:rFonts w:cs="Arial"/>
                <w:lang w:eastAsia="en-IN"/>
              </w:rPr>
              <w:t xml:space="preserve">Pressing Dots 8 + Right arrow repeats a previous search forward from the point in the file where you are. If there is no text in the Find Edit buffer, the Editor uses the text at the cursor. </w:t>
            </w:r>
          </w:p>
        </w:tc>
      </w:tr>
      <w:tr w:rsidR="00AC74E8" w:rsidRPr="00A77CDC" w14:paraId="56812CB6" w14:textId="77777777" w:rsidTr="000C59F4">
        <w:trPr>
          <w:jc w:val="center"/>
        </w:trPr>
        <w:tc>
          <w:tcPr>
            <w:tcW w:w="2117" w:type="dxa"/>
          </w:tcPr>
          <w:p w14:paraId="40E1FF61" w14:textId="382703E6" w:rsidR="00AC74E8" w:rsidRPr="00A77CDC" w:rsidRDefault="00AC74E8" w:rsidP="00AC74E8">
            <w:r w:rsidRPr="00651DDA">
              <w:rPr>
                <w:rFonts w:cs="Arial"/>
                <w:lang w:eastAsia="en-IN"/>
              </w:rPr>
              <w:t xml:space="preserve">Find Previous Braille </w:t>
            </w:r>
          </w:p>
        </w:tc>
        <w:tc>
          <w:tcPr>
            <w:tcW w:w="2215" w:type="dxa"/>
          </w:tcPr>
          <w:p w14:paraId="390EFDC3" w14:textId="03492357" w:rsidR="00AC74E8" w:rsidRPr="00A77CDC" w:rsidRDefault="00AC74E8" w:rsidP="00AC74E8">
            <w:r w:rsidRPr="00651DDA">
              <w:rPr>
                <w:rFonts w:cs="Arial"/>
                <w:lang w:eastAsia="en-IN"/>
              </w:rPr>
              <w:t xml:space="preserve">Dots 8 + </w:t>
            </w:r>
            <w:r w:rsidR="0016504C">
              <w:rPr>
                <w:rFonts w:cs="Arial"/>
                <w:lang w:eastAsia="en-IN"/>
              </w:rPr>
              <w:br/>
            </w:r>
            <w:r w:rsidRPr="00651DDA">
              <w:rPr>
                <w:rFonts w:cs="Arial"/>
                <w:lang w:eastAsia="en-IN"/>
              </w:rPr>
              <w:t xml:space="preserve">Left Arrow </w:t>
            </w:r>
          </w:p>
        </w:tc>
        <w:tc>
          <w:tcPr>
            <w:tcW w:w="0" w:type="auto"/>
          </w:tcPr>
          <w:p w14:paraId="0F29ED4C" w14:textId="7F74BC2B" w:rsidR="00AC74E8" w:rsidRPr="00A77CDC" w:rsidRDefault="00AC74E8" w:rsidP="00AC74E8">
            <w:r w:rsidRPr="00651DDA">
              <w:rPr>
                <w:rFonts w:cs="Arial"/>
                <w:lang w:eastAsia="en-IN"/>
              </w:rPr>
              <w:t xml:space="preserve">Pressing Dots 8 + Left arrow repeats a previous search backwards from the point in the file where you are. If there is no text in the Find Edit buffer, the Editor uses the text at the cursor. </w:t>
            </w:r>
          </w:p>
        </w:tc>
      </w:tr>
    </w:tbl>
    <w:p w14:paraId="349D337C" w14:textId="08EF9F98" w:rsidR="00C83121" w:rsidRPr="00A77CDC" w:rsidRDefault="00C83121" w:rsidP="00C83121">
      <w:pPr>
        <w:pStyle w:val="Heading3"/>
      </w:pPr>
      <w:bookmarkStart w:id="269" w:name="_Toc524434673"/>
      <w:bookmarkStart w:id="270" w:name="_Toc535923904"/>
      <w:bookmarkStart w:id="271" w:name="_Toc46928353"/>
      <w:r w:rsidRPr="00A77CDC">
        <w:t xml:space="preserve">Editor </w:t>
      </w:r>
      <w:r w:rsidR="00AC74E8">
        <w:t>B</w:t>
      </w:r>
      <w:r w:rsidRPr="00A77CDC">
        <w:t xml:space="preserve">lock </w:t>
      </w:r>
      <w:r w:rsidR="00AC74E8">
        <w:t>T</w:t>
      </w:r>
      <w:r w:rsidRPr="00A77CDC">
        <w:t xml:space="preserve">ext </w:t>
      </w:r>
      <w:r w:rsidR="00AC74E8">
        <w:t>C</w:t>
      </w:r>
      <w:r w:rsidRPr="00A77CDC">
        <w:t>ommands</w:t>
      </w:r>
      <w:bookmarkEnd w:id="269"/>
      <w:bookmarkEnd w:id="270"/>
      <w:bookmarkEnd w:id="271"/>
    </w:p>
    <w:p w14:paraId="3FB2C729" w14:textId="77777777" w:rsidR="00AC74E8" w:rsidRDefault="00AC74E8" w:rsidP="00AC74E8">
      <w:r>
        <w:t>The Editor block operations depend on a selection. The selection is the text between the cursor and the location mark.</w:t>
      </w:r>
    </w:p>
    <w:p w14:paraId="488F3368" w14:textId="77777777" w:rsidR="00AC74E8" w:rsidRDefault="00AC74E8" w:rsidP="00AC74E8"/>
    <w:p w14:paraId="38B3E982" w14:textId="77777777" w:rsidR="00AC74E8" w:rsidRDefault="00AC74E8" w:rsidP="00AC74E8">
      <w:r w:rsidRPr="001E55F6">
        <w:rPr>
          <w:b/>
        </w:rPr>
        <w:t>Note:</w:t>
      </w:r>
      <w:r>
        <w:t xml:space="preserve"> The size limit for a cut/copy/paste operation is 5 KB of data.</w:t>
      </w:r>
    </w:p>
    <w:p w14:paraId="6911FA10" w14:textId="77777777" w:rsidR="00AC74E8" w:rsidRDefault="00AC74E8" w:rsidP="00AC74E8"/>
    <w:p w14:paraId="764AD371" w14:textId="71B32FD8" w:rsidR="00C83121" w:rsidRPr="00A77CDC" w:rsidRDefault="00AC74E8" w:rsidP="00AC74E8">
      <w: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r w:rsidR="00C83121" w:rsidRPr="00A77CDC">
        <w:t>.</w:t>
      </w:r>
    </w:p>
    <w:p w14:paraId="2F9E83AC" w14:textId="77777777" w:rsidR="00C83121" w:rsidRPr="00A77CDC" w:rsidRDefault="00C83121" w:rsidP="00C8312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687"/>
        <w:gridCol w:w="1685"/>
        <w:gridCol w:w="6380"/>
      </w:tblGrid>
      <w:tr w:rsidR="00C83121" w:rsidRPr="00A77CDC" w14:paraId="67628D32" w14:textId="77777777" w:rsidTr="001C133C">
        <w:trPr>
          <w:tblHeader/>
          <w:jc w:val="center"/>
        </w:trPr>
        <w:tc>
          <w:tcPr>
            <w:tcW w:w="2689" w:type="dxa"/>
            <w:vAlign w:val="center"/>
            <w:hideMark/>
          </w:tcPr>
          <w:p w14:paraId="6F2E2D6E" w14:textId="77777777" w:rsidR="00C83121" w:rsidRPr="00AC74E8" w:rsidRDefault="00C83121" w:rsidP="00ED4A13">
            <w:pPr>
              <w:rPr>
                <w:b/>
              </w:rPr>
            </w:pPr>
            <w:r w:rsidRPr="00AC74E8">
              <w:rPr>
                <w:b/>
              </w:rPr>
              <w:lastRenderedPageBreak/>
              <w:t xml:space="preserve">To ... </w:t>
            </w:r>
          </w:p>
        </w:tc>
        <w:tc>
          <w:tcPr>
            <w:tcW w:w="1686" w:type="dxa"/>
            <w:vAlign w:val="center"/>
            <w:hideMark/>
          </w:tcPr>
          <w:p w14:paraId="5991CDE5" w14:textId="77777777" w:rsidR="00C83121" w:rsidRPr="00AC74E8" w:rsidRDefault="00C83121" w:rsidP="00ED4A13">
            <w:pPr>
              <w:rPr>
                <w:b/>
              </w:rPr>
            </w:pPr>
            <w:r w:rsidRPr="00AC74E8">
              <w:rPr>
                <w:b/>
              </w:rPr>
              <w:t xml:space="preserve">Press </w:t>
            </w:r>
          </w:p>
        </w:tc>
        <w:tc>
          <w:tcPr>
            <w:tcW w:w="6387" w:type="dxa"/>
            <w:vAlign w:val="center"/>
            <w:hideMark/>
          </w:tcPr>
          <w:p w14:paraId="4994AAA0" w14:textId="77777777" w:rsidR="00C83121" w:rsidRPr="00AC74E8" w:rsidRDefault="00C83121" w:rsidP="00ED4A13">
            <w:pPr>
              <w:rPr>
                <w:b/>
              </w:rPr>
            </w:pPr>
            <w:r w:rsidRPr="00AC74E8">
              <w:rPr>
                <w:b/>
              </w:rPr>
              <w:t xml:space="preserve">Additional information </w:t>
            </w:r>
          </w:p>
        </w:tc>
      </w:tr>
      <w:tr w:rsidR="00AC74E8" w:rsidRPr="00A77CDC" w14:paraId="0D04B02E" w14:textId="77777777" w:rsidTr="001C133C">
        <w:trPr>
          <w:jc w:val="center"/>
        </w:trPr>
        <w:tc>
          <w:tcPr>
            <w:tcW w:w="2689" w:type="dxa"/>
            <w:hideMark/>
          </w:tcPr>
          <w:p w14:paraId="4ACFA588" w14:textId="454C1221" w:rsidR="00AC74E8" w:rsidRPr="00A77CDC" w:rsidRDefault="00AC74E8" w:rsidP="00AC74E8">
            <w:r w:rsidRPr="00033A61">
              <w:t xml:space="preserve">Set or clear Location Mark </w:t>
            </w:r>
          </w:p>
        </w:tc>
        <w:tc>
          <w:tcPr>
            <w:tcW w:w="1686" w:type="dxa"/>
            <w:hideMark/>
          </w:tcPr>
          <w:p w14:paraId="1B0E419A" w14:textId="14C0D814" w:rsidR="00AC74E8" w:rsidRPr="00A77CDC" w:rsidRDefault="00AC74E8" w:rsidP="00AC74E8">
            <w:r w:rsidRPr="00033A61">
              <w:t xml:space="preserve">Select, M </w:t>
            </w:r>
          </w:p>
        </w:tc>
        <w:tc>
          <w:tcPr>
            <w:tcW w:w="6387" w:type="dxa"/>
            <w:hideMark/>
          </w:tcPr>
          <w:p w14:paraId="0CF779B4" w14:textId="18F39823" w:rsidR="00AC74E8" w:rsidRPr="00A77CDC" w:rsidRDefault="00AC74E8" w:rsidP="00AC74E8">
            <w:r w:rsidRPr="00033A61">
              <w:t xml:space="preserve">The editor indicates a mark by raising both Dots 7 and 8 on the character where the mark occurs. To set or clear a mark in the file, press the Mark command. If there was already a mark at the cursor, the editor shows "-- Mark cleared" on the display and removes the mark. If there was no mark, it shows -" Mark set" and adds a mark. </w:t>
            </w:r>
          </w:p>
        </w:tc>
      </w:tr>
      <w:tr w:rsidR="00AC74E8" w:rsidRPr="00A77CDC" w14:paraId="0AFD766C" w14:textId="77777777" w:rsidTr="001C133C">
        <w:trPr>
          <w:jc w:val="center"/>
        </w:trPr>
        <w:tc>
          <w:tcPr>
            <w:tcW w:w="2689" w:type="dxa"/>
            <w:hideMark/>
          </w:tcPr>
          <w:p w14:paraId="07E79A9F" w14:textId="7078518C" w:rsidR="00AC74E8" w:rsidRPr="00A77CDC" w:rsidRDefault="00AC74E8" w:rsidP="00AC74E8">
            <w:r w:rsidRPr="00033A61">
              <w:t xml:space="preserve">Copy </w:t>
            </w:r>
          </w:p>
        </w:tc>
        <w:tc>
          <w:tcPr>
            <w:tcW w:w="1686" w:type="dxa"/>
            <w:hideMark/>
          </w:tcPr>
          <w:p w14:paraId="5B238B4B" w14:textId="13249D2E" w:rsidR="00AC74E8" w:rsidRPr="00A77CDC" w:rsidRDefault="00AC74E8" w:rsidP="00AC74E8">
            <w:r w:rsidRPr="00033A61">
              <w:t xml:space="preserve">Select, C </w:t>
            </w:r>
          </w:p>
        </w:tc>
        <w:tc>
          <w:tcPr>
            <w:tcW w:w="6387" w:type="dxa"/>
            <w:hideMark/>
          </w:tcPr>
          <w:p w14:paraId="7DA3ABA9" w14:textId="0E338B8D" w:rsidR="00AC74E8" w:rsidRPr="00A77CDC" w:rsidRDefault="00AC74E8" w:rsidP="00AC74E8">
            <w:r w:rsidRPr="00033A61">
              <w:t xml:space="preserve">The copy command places the selected text onto the clipboard for later use in this file or another file. </w:t>
            </w:r>
          </w:p>
        </w:tc>
      </w:tr>
      <w:tr w:rsidR="00AC74E8" w:rsidRPr="00A77CDC" w14:paraId="629DF4D5" w14:textId="77777777" w:rsidTr="001C133C">
        <w:trPr>
          <w:jc w:val="center"/>
        </w:trPr>
        <w:tc>
          <w:tcPr>
            <w:tcW w:w="2689" w:type="dxa"/>
            <w:hideMark/>
          </w:tcPr>
          <w:p w14:paraId="38B4C2CF" w14:textId="647C91A5" w:rsidR="00AC74E8" w:rsidRPr="00A77CDC" w:rsidRDefault="00AC74E8" w:rsidP="00AC74E8">
            <w:r w:rsidRPr="00033A61">
              <w:t xml:space="preserve">Cut </w:t>
            </w:r>
          </w:p>
        </w:tc>
        <w:tc>
          <w:tcPr>
            <w:tcW w:w="1686" w:type="dxa"/>
            <w:hideMark/>
          </w:tcPr>
          <w:p w14:paraId="09A2542C" w14:textId="1CD64CC5" w:rsidR="00AC74E8" w:rsidRPr="00A77CDC" w:rsidRDefault="00AC74E8" w:rsidP="00AC74E8">
            <w:r w:rsidRPr="00033A61">
              <w:t xml:space="preserve">Select, X </w:t>
            </w:r>
          </w:p>
        </w:tc>
        <w:tc>
          <w:tcPr>
            <w:tcW w:w="6387" w:type="dxa"/>
            <w:hideMark/>
          </w:tcPr>
          <w:p w14:paraId="3383CEB6" w14:textId="5123E006" w:rsidR="00AC74E8" w:rsidRPr="00A77CDC" w:rsidRDefault="00AC74E8" w:rsidP="00AC74E8">
            <w:r w:rsidRPr="00033A61">
              <w:t xml:space="preserve">The cut command removes the selected text from the document and places it onto the clipboard for later use. If you want to put that text somewhere else, move to the desired position, then use the Paste command. </w:t>
            </w:r>
          </w:p>
        </w:tc>
      </w:tr>
      <w:tr w:rsidR="00AC74E8" w:rsidRPr="00A77CDC" w14:paraId="7EF3102E" w14:textId="77777777" w:rsidTr="001C133C">
        <w:trPr>
          <w:jc w:val="center"/>
        </w:trPr>
        <w:tc>
          <w:tcPr>
            <w:tcW w:w="2689" w:type="dxa"/>
            <w:hideMark/>
          </w:tcPr>
          <w:p w14:paraId="60C66B9D" w14:textId="4ABB35A0" w:rsidR="00AC74E8" w:rsidRPr="00A77CDC" w:rsidRDefault="00AC74E8" w:rsidP="00AC74E8">
            <w:r w:rsidRPr="00033A61">
              <w:t xml:space="preserve">Paste </w:t>
            </w:r>
          </w:p>
        </w:tc>
        <w:tc>
          <w:tcPr>
            <w:tcW w:w="1686" w:type="dxa"/>
            <w:hideMark/>
          </w:tcPr>
          <w:p w14:paraId="371B56E1" w14:textId="5F74BD35" w:rsidR="00AC74E8" w:rsidRPr="00A77CDC" w:rsidRDefault="00AC74E8" w:rsidP="00AC74E8">
            <w:r w:rsidRPr="00033A61">
              <w:t xml:space="preserve">Select, V </w:t>
            </w:r>
          </w:p>
        </w:tc>
        <w:tc>
          <w:tcPr>
            <w:tcW w:w="6387" w:type="dxa"/>
            <w:hideMark/>
          </w:tcPr>
          <w:p w14:paraId="2EE0BE58" w14:textId="3038E8A1" w:rsidR="00AC74E8" w:rsidRPr="00A77CDC" w:rsidRDefault="00AC74E8" w:rsidP="00AC74E8">
            <w:r w:rsidRPr="00033A61">
              <w:t xml:space="preserve">To paste the contents of the clipboard before the cursor, use the Paste command. </w:t>
            </w:r>
          </w:p>
        </w:tc>
      </w:tr>
    </w:tbl>
    <w:p w14:paraId="4DC0A939" w14:textId="6A6CBB46" w:rsidR="00C83121" w:rsidRPr="00A77CDC" w:rsidRDefault="00C83121" w:rsidP="001E55F6">
      <w:pPr>
        <w:pStyle w:val="Heading3"/>
      </w:pPr>
      <w:bookmarkStart w:id="272" w:name="Context-Menu"/>
      <w:bookmarkStart w:id="273" w:name="_Toc524434674"/>
      <w:bookmarkStart w:id="274" w:name="_Toc535923905"/>
      <w:bookmarkStart w:id="275" w:name="_Toc46928354"/>
      <w:bookmarkEnd w:id="272"/>
      <w:r w:rsidRPr="00A77CDC">
        <w:t xml:space="preserve">Context </w:t>
      </w:r>
      <w:r w:rsidR="00AC74E8">
        <w:t>M</w:t>
      </w:r>
      <w:r w:rsidRPr="00A77CDC">
        <w:t>enu</w:t>
      </w:r>
      <w:bookmarkEnd w:id="273"/>
      <w:bookmarkEnd w:id="274"/>
      <w:bookmarkEnd w:id="275"/>
    </w:p>
    <w:p w14:paraId="0DA02E00" w14:textId="1A472521" w:rsidR="00AC74E8" w:rsidRDefault="00AC74E8" w:rsidP="00AC74E8">
      <w:r>
        <w:t>The Context menu gives you quick access to the functions such as cut, copy, and mark for use in Editor.</w:t>
      </w:r>
    </w:p>
    <w:p w14:paraId="366829CC" w14:textId="77777777" w:rsidR="00AC74E8" w:rsidRDefault="00AC74E8" w:rsidP="00AC74E8"/>
    <w:p w14:paraId="1F00FA1F" w14:textId="0C28386A" w:rsidR="00C83121" w:rsidRDefault="00AC74E8" w:rsidP="00C83121">
      <w:r>
        <w:t>While in Editor, press Select to open the Context menu. There are two ways to make a selection from the Context menu after it is open</w:t>
      </w:r>
      <w:r w:rsidR="00C83121" w:rsidRPr="00A77CDC">
        <w:t>.</w:t>
      </w:r>
    </w:p>
    <w:p w14:paraId="7E08E0DE" w14:textId="77777777" w:rsidR="00AC74E8" w:rsidRPr="00A77CDC" w:rsidRDefault="00AC74E8" w:rsidP="00C83121"/>
    <w:p w14:paraId="2244668B" w14:textId="77777777" w:rsidR="00AC74E8" w:rsidRDefault="00AC74E8" w:rsidP="00140531">
      <w:pPr>
        <w:pStyle w:val="ListNumber2"/>
      </w:pPr>
      <w:r>
        <w:t>If you do not know the braille shortcuts, press the Up or Down Arrow key to scroll to your selection and press Select or Dot 8.</w:t>
      </w:r>
    </w:p>
    <w:p w14:paraId="1C466A88" w14:textId="351E9A2B" w:rsidR="00C83121" w:rsidRPr="00A77CDC" w:rsidRDefault="00AC74E8" w:rsidP="00140531">
      <w:pPr>
        <w:pStyle w:val="ListNumber2"/>
      </w:pPr>
      <w:r>
        <w:lastRenderedPageBreak/>
        <w:t>If you know the braille shortcut for the command (the braille letter associated with the function), press that let</w:t>
      </w:r>
      <w:r w:rsidR="00C83121" w:rsidRPr="00A77CDC">
        <w:t>.</w:t>
      </w:r>
    </w:p>
    <w:p w14:paraId="547192C3" w14:textId="77777777" w:rsidR="00C83121" w:rsidRPr="00A77CDC" w:rsidRDefault="00C83121" w:rsidP="00C83121">
      <w:pPr>
        <w:spacing w:after="160" w:line="259" w:lineRule="auto"/>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696"/>
        <w:gridCol w:w="1701"/>
      </w:tblGrid>
      <w:tr w:rsidR="00C83121" w:rsidRPr="00A77CDC" w14:paraId="792682DC" w14:textId="77777777" w:rsidTr="001C133C">
        <w:trPr>
          <w:tblHeader/>
        </w:trPr>
        <w:tc>
          <w:tcPr>
            <w:tcW w:w="1696" w:type="dxa"/>
            <w:vAlign w:val="center"/>
            <w:hideMark/>
          </w:tcPr>
          <w:p w14:paraId="241814E3" w14:textId="77777777" w:rsidR="00C83121" w:rsidRPr="00AC74E8" w:rsidRDefault="00C83121" w:rsidP="00ED4A13">
            <w:pPr>
              <w:rPr>
                <w:b/>
              </w:rPr>
            </w:pPr>
            <w:r w:rsidRPr="00AC74E8">
              <w:rPr>
                <w:b/>
              </w:rPr>
              <w:t xml:space="preserve">Braille shortcut </w:t>
            </w:r>
          </w:p>
        </w:tc>
        <w:tc>
          <w:tcPr>
            <w:tcW w:w="1701" w:type="dxa"/>
            <w:vAlign w:val="center"/>
            <w:hideMark/>
          </w:tcPr>
          <w:p w14:paraId="4AE61E55" w14:textId="77777777" w:rsidR="00C83121" w:rsidRPr="00AC74E8" w:rsidRDefault="00C83121" w:rsidP="00ED4A13">
            <w:pPr>
              <w:rPr>
                <w:b/>
              </w:rPr>
            </w:pPr>
            <w:r w:rsidRPr="00AC74E8">
              <w:rPr>
                <w:b/>
              </w:rPr>
              <w:t xml:space="preserve">Function </w:t>
            </w:r>
          </w:p>
        </w:tc>
      </w:tr>
      <w:tr w:rsidR="00C83121" w:rsidRPr="00A77CDC" w14:paraId="3F771BD2" w14:textId="77777777" w:rsidTr="001C133C">
        <w:tc>
          <w:tcPr>
            <w:tcW w:w="1696" w:type="dxa"/>
            <w:vAlign w:val="center"/>
            <w:hideMark/>
          </w:tcPr>
          <w:p w14:paraId="557725E9" w14:textId="77777777" w:rsidR="00C83121" w:rsidRPr="00A77CDC" w:rsidRDefault="00C83121" w:rsidP="00ED4A13">
            <w:r w:rsidRPr="00A77CDC">
              <w:t>E</w:t>
            </w:r>
          </w:p>
        </w:tc>
        <w:tc>
          <w:tcPr>
            <w:tcW w:w="1701" w:type="dxa"/>
            <w:vAlign w:val="center"/>
            <w:hideMark/>
          </w:tcPr>
          <w:p w14:paraId="56F63C60" w14:textId="77777777" w:rsidR="00C83121" w:rsidRPr="00A77CDC" w:rsidRDefault="00C83121" w:rsidP="00ED4A13">
            <w:r w:rsidRPr="00A77CDC">
              <w:t xml:space="preserve">Exit </w:t>
            </w:r>
          </w:p>
        </w:tc>
      </w:tr>
      <w:tr w:rsidR="00C83121" w:rsidRPr="00A77CDC" w14:paraId="1E2842E2" w14:textId="77777777" w:rsidTr="001C133C">
        <w:tc>
          <w:tcPr>
            <w:tcW w:w="1696" w:type="dxa"/>
            <w:vAlign w:val="center"/>
            <w:hideMark/>
          </w:tcPr>
          <w:p w14:paraId="5773252C" w14:textId="77777777" w:rsidR="00C83121" w:rsidRPr="00A77CDC" w:rsidRDefault="00C83121" w:rsidP="00ED4A13">
            <w:r w:rsidRPr="00A77CDC">
              <w:t>M</w:t>
            </w:r>
          </w:p>
        </w:tc>
        <w:tc>
          <w:tcPr>
            <w:tcW w:w="1701" w:type="dxa"/>
            <w:vAlign w:val="center"/>
            <w:hideMark/>
          </w:tcPr>
          <w:p w14:paraId="7765F9AC" w14:textId="77777777" w:rsidR="00C83121" w:rsidRPr="00A77CDC" w:rsidRDefault="00C83121" w:rsidP="00ED4A13">
            <w:r w:rsidRPr="00A77CDC">
              <w:t xml:space="preserve">Mark </w:t>
            </w:r>
          </w:p>
        </w:tc>
      </w:tr>
      <w:tr w:rsidR="00C83121" w:rsidRPr="00A77CDC" w14:paraId="788C6364" w14:textId="77777777" w:rsidTr="001C133C">
        <w:tc>
          <w:tcPr>
            <w:tcW w:w="1696" w:type="dxa"/>
            <w:vAlign w:val="center"/>
            <w:hideMark/>
          </w:tcPr>
          <w:p w14:paraId="099A9446" w14:textId="77777777" w:rsidR="00C83121" w:rsidRPr="00A77CDC" w:rsidRDefault="00C83121" w:rsidP="00ED4A13">
            <w:r w:rsidRPr="00A77CDC">
              <w:t xml:space="preserve">C </w:t>
            </w:r>
          </w:p>
        </w:tc>
        <w:tc>
          <w:tcPr>
            <w:tcW w:w="1701" w:type="dxa"/>
            <w:vAlign w:val="center"/>
            <w:hideMark/>
          </w:tcPr>
          <w:p w14:paraId="0A36EF70" w14:textId="77777777" w:rsidR="00C83121" w:rsidRPr="00A77CDC" w:rsidRDefault="00C83121" w:rsidP="00ED4A13">
            <w:r w:rsidRPr="00A77CDC">
              <w:t xml:space="preserve">Copy </w:t>
            </w:r>
          </w:p>
        </w:tc>
      </w:tr>
      <w:tr w:rsidR="00C83121" w:rsidRPr="00A77CDC" w14:paraId="00DE2E2C" w14:textId="77777777" w:rsidTr="001C133C">
        <w:tc>
          <w:tcPr>
            <w:tcW w:w="1696" w:type="dxa"/>
            <w:vAlign w:val="center"/>
            <w:hideMark/>
          </w:tcPr>
          <w:p w14:paraId="3CCDED03" w14:textId="77777777" w:rsidR="00C83121" w:rsidRPr="00A77CDC" w:rsidRDefault="00C83121" w:rsidP="00ED4A13">
            <w:r w:rsidRPr="00A77CDC">
              <w:t xml:space="preserve">V </w:t>
            </w:r>
          </w:p>
        </w:tc>
        <w:tc>
          <w:tcPr>
            <w:tcW w:w="1701" w:type="dxa"/>
            <w:vAlign w:val="center"/>
            <w:hideMark/>
          </w:tcPr>
          <w:p w14:paraId="430A6554" w14:textId="77777777" w:rsidR="00C83121" w:rsidRPr="00A77CDC" w:rsidRDefault="00C83121" w:rsidP="00ED4A13">
            <w:r w:rsidRPr="00A77CDC">
              <w:t xml:space="preserve">Paste </w:t>
            </w:r>
          </w:p>
        </w:tc>
      </w:tr>
      <w:tr w:rsidR="00C83121" w:rsidRPr="00A77CDC" w14:paraId="5A8D9883" w14:textId="77777777" w:rsidTr="001C133C">
        <w:tc>
          <w:tcPr>
            <w:tcW w:w="1696" w:type="dxa"/>
            <w:vAlign w:val="center"/>
            <w:hideMark/>
          </w:tcPr>
          <w:p w14:paraId="669DFB9D" w14:textId="77777777" w:rsidR="00C83121" w:rsidRPr="00A77CDC" w:rsidRDefault="00C83121" w:rsidP="00ED4A13">
            <w:r w:rsidRPr="00A77CDC">
              <w:t xml:space="preserve">X </w:t>
            </w:r>
          </w:p>
        </w:tc>
        <w:tc>
          <w:tcPr>
            <w:tcW w:w="1701" w:type="dxa"/>
            <w:vAlign w:val="center"/>
            <w:hideMark/>
          </w:tcPr>
          <w:p w14:paraId="55CAA7A0" w14:textId="77777777" w:rsidR="00C83121" w:rsidRPr="00A77CDC" w:rsidRDefault="00C83121" w:rsidP="00ED4A13">
            <w:r w:rsidRPr="00A77CDC">
              <w:t xml:space="preserve">Cut </w:t>
            </w:r>
          </w:p>
        </w:tc>
      </w:tr>
      <w:tr w:rsidR="00C83121" w:rsidRPr="00A77CDC" w14:paraId="445D8391" w14:textId="77777777" w:rsidTr="001C133C">
        <w:tc>
          <w:tcPr>
            <w:tcW w:w="1696" w:type="dxa"/>
            <w:vAlign w:val="center"/>
          </w:tcPr>
          <w:p w14:paraId="0520CF4E" w14:textId="77777777" w:rsidR="00C83121" w:rsidRPr="00A77CDC" w:rsidRDefault="00C83121" w:rsidP="00ED4A13">
            <w:r w:rsidRPr="00A77CDC">
              <w:t xml:space="preserve">F </w:t>
            </w:r>
          </w:p>
        </w:tc>
        <w:tc>
          <w:tcPr>
            <w:tcW w:w="1701" w:type="dxa"/>
            <w:vAlign w:val="center"/>
          </w:tcPr>
          <w:p w14:paraId="56BDA486" w14:textId="77777777" w:rsidR="00C83121" w:rsidRPr="00A77CDC" w:rsidRDefault="00C83121" w:rsidP="00ED4A13">
            <w:r w:rsidRPr="00A77CDC">
              <w:t>Find</w:t>
            </w:r>
          </w:p>
        </w:tc>
      </w:tr>
      <w:tr w:rsidR="00C83121" w:rsidRPr="00A77CDC" w14:paraId="37C4130A" w14:textId="77777777" w:rsidTr="001C133C">
        <w:tc>
          <w:tcPr>
            <w:tcW w:w="1696" w:type="dxa"/>
            <w:vAlign w:val="center"/>
          </w:tcPr>
          <w:p w14:paraId="528D382D" w14:textId="77777777" w:rsidR="00C83121" w:rsidRPr="00A77CDC" w:rsidRDefault="00C83121" w:rsidP="00ED4A13">
            <w:r w:rsidRPr="00A77CDC">
              <w:t xml:space="preserve">S </w:t>
            </w:r>
          </w:p>
        </w:tc>
        <w:tc>
          <w:tcPr>
            <w:tcW w:w="1701" w:type="dxa"/>
            <w:vAlign w:val="center"/>
          </w:tcPr>
          <w:p w14:paraId="0EB102C6" w14:textId="77777777" w:rsidR="00C83121" w:rsidRPr="00A77CDC" w:rsidRDefault="00C83121" w:rsidP="00ED4A13">
            <w:r w:rsidRPr="00A77CDC">
              <w:t>Save</w:t>
            </w:r>
          </w:p>
        </w:tc>
      </w:tr>
    </w:tbl>
    <w:p w14:paraId="781B2771" w14:textId="77777777" w:rsidR="00C83121" w:rsidRPr="00A77CDC" w:rsidRDefault="00C83121" w:rsidP="00C83121"/>
    <w:p w14:paraId="44C51ED3" w14:textId="50921880" w:rsidR="00C83121" w:rsidRPr="00A77CDC" w:rsidRDefault="00AC74E8" w:rsidP="00C83121">
      <w:r w:rsidRPr="00AC74E8">
        <w:t>You can also press Select twice to quickly exit the Editor. The first press opens the Context menu; the second press selects the first option in the menu, which is Exit</w:t>
      </w:r>
      <w:r w:rsidR="00C83121" w:rsidRPr="00A77CDC">
        <w:t>.</w:t>
      </w:r>
    </w:p>
    <w:p w14:paraId="593C5965" w14:textId="3C7C5C3D" w:rsidR="00C83121" w:rsidRPr="00A77CDC" w:rsidRDefault="00C83121" w:rsidP="00C83121">
      <w:pPr>
        <w:pStyle w:val="Heading2"/>
      </w:pPr>
      <w:bookmarkStart w:id="276" w:name="Remote-Mode"/>
      <w:bookmarkStart w:id="277" w:name="_Remote_Mode"/>
      <w:bookmarkStart w:id="278" w:name="_Toc524434675"/>
      <w:bookmarkStart w:id="279" w:name="_Toc535923906"/>
      <w:bookmarkStart w:id="280" w:name="_Toc46928355"/>
      <w:bookmarkEnd w:id="276"/>
      <w:bookmarkEnd w:id="277"/>
      <w:r w:rsidRPr="00A77CDC">
        <w:t xml:space="preserve">Remote </w:t>
      </w:r>
      <w:r w:rsidR="00AC74E8">
        <w:t>M</w:t>
      </w:r>
      <w:r w:rsidRPr="00A77CDC">
        <w:t>ode</w:t>
      </w:r>
      <w:bookmarkEnd w:id="278"/>
      <w:bookmarkEnd w:id="279"/>
      <w:bookmarkEnd w:id="280"/>
    </w:p>
    <w:p w14:paraId="7B3E623C" w14:textId="6232B9CB" w:rsidR="000C59F4" w:rsidRDefault="00AC74E8" w:rsidP="00C83121">
      <w:r w:rsidRPr="00AC74E8">
        <w:t xml:space="preserve">In addition to using the Orbit Reader 20 Plus as a portable reading tool </w:t>
      </w:r>
      <w:r w:rsidR="000C59F4">
        <w:br/>
      </w:r>
      <w:r w:rsidRPr="00AC74E8">
        <w:t xml:space="preserve">and editor, it connects with host devices (i.e., computers, phones, </w:t>
      </w:r>
      <w:r w:rsidR="000C59F4">
        <w:br/>
      </w:r>
      <w:r w:rsidRPr="00AC74E8">
        <w:t>tablets), and the Orion TI-84 Talking Graphing Calculator</w:t>
      </w:r>
      <w:r w:rsidR="000C59F4">
        <w:t xml:space="preserve"> </w:t>
      </w:r>
      <w:r w:rsidRPr="00AC74E8">
        <w:t>(</w:t>
      </w:r>
      <w:hyperlink r:id="rId29" w:history="1">
        <w:r w:rsidR="000C59F4" w:rsidRPr="004B5411">
          <w:rPr>
            <w:rStyle w:val="Hyperlink"/>
          </w:rPr>
          <w:t>https://www.orbitresearch.com/product/orion-ti-84-plus/</w:t>
        </w:r>
      </w:hyperlink>
      <w:r w:rsidRPr="00AC74E8">
        <w:t>) to provide braille input/output to and from the device. The host device must be running software that supports braille.</w:t>
      </w:r>
      <w:r w:rsidR="003136B8">
        <w:t xml:space="preserve"> </w:t>
      </w:r>
      <w:r w:rsidRPr="00AC74E8">
        <w:t>The following table lists popular</w:t>
      </w:r>
    </w:p>
    <w:p w14:paraId="4F0E8500" w14:textId="77777777" w:rsidR="0034097E" w:rsidRDefault="0034097E"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367"/>
        <w:gridCol w:w="7385"/>
      </w:tblGrid>
      <w:tr w:rsidR="00C83121" w:rsidRPr="00A77CDC" w14:paraId="3A649BE8" w14:textId="77777777" w:rsidTr="001C133C">
        <w:trPr>
          <w:tblHeader/>
        </w:trPr>
        <w:tc>
          <w:tcPr>
            <w:tcW w:w="0" w:type="auto"/>
            <w:vAlign w:val="center"/>
            <w:hideMark/>
          </w:tcPr>
          <w:p w14:paraId="27C2365A" w14:textId="77777777" w:rsidR="00C83121" w:rsidRPr="00AC74E8" w:rsidRDefault="00C83121" w:rsidP="00ED4A13">
            <w:pPr>
              <w:rPr>
                <w:b/>
                <w:lang w:val="en-IN"/>
              </w:rPr>
            </w:pPr>
            <w:r w:rsidRPr="00AC74E8">
              <w:rPr>
                <w:b/>
                <w:lang w:val="en-IN"/>
              </w:rPr>
              <w:t xml:space="preserve">Host device </w:t>
            </w:r>
          </w:p>
        </w:tc>
        <w:tc>
          <w:tcPr>
            <w:tcW w:w="0" w:type="auto"/>
            <w:vAlign w:val="center"/>
            <w:hideMark/>
          </w:tcPr>
          <w:p w14:paraId="60ABD058" w14:textId="77777777" w:rsidR="00C83121" w:rsidRPr="00AC74E8" w:rsidRDefault="00C83121" w:rsidP="00ED4A13">
            <w:pPr>
              <w:rPr>
                <w:b/>
                <w:lang w:val="en-IN"/>
              </w:rPr>
            </w:pPr>
            <w:r w:rsidRPr="00AC74E8">
              <w:rPr>
                <w:b/>
                <w:lang w:val="en-IN"/>
              </w:rPr>
              <w:t xml:space="preserve">Screen reader </w:t>
            </w:r>
          </w:p>
        </w:tc>
      </w:tr>
      <w:tr w:rsidR="00AC74E8" w:rsidRPr="00A77CDC" w14:paraId="6843BA52" w14:textId="77777777" w:rsidTr="001C133C">
        <w:tc>
          <w:tcPr>
            <w:tcW w:w="0" w:type="auto"/>
            <w:hideMark/>
          </w:tcPr>
          <w:p w14:paraId="40BDE840" w14:textId="53B2DC87" w:rsidR="00AC74E8" w:rsidRPr="00A77CDC" w:rsidRDefault="00AC74E8" w:rsidP="00AC74E8">
            <w:pPr>
              <w:rPr>
                <w:lang w:val="en-IN"/>
              </w:rPr>
            </w:pPr>
            <w:r w:rsidRPr="002335E2">
              <w:t xml:space="preserve">Windows PCs </w:t>
            </w:r>
          </w:p>
        </w:tc>
        <w:tc>
          <w:tcPr>
            <w:tcW w:w="0" w:type="auto"/>
            <w:hideMark/>
          </w:tcPr>
          <w:p w14:paraId="5083B857" w14:textId="4619FA61" w:rsidR="00AC74E8" w:rsidRPr="00A77CDC" w:rsidRDefault="00AC74E8" w:rsidP="00AC74E8">
            <w:pPr>
              <w:rPr>
                <w:lang w:val="en-IN"/>
              </w:rPr>
            </w:pPr>
            <w:r w:rsidRPr="002335E2">
              <w:t>JAWS®, Window-Eyes, System Access, NVDA, Dolphin ScreenReader™, Windows Narrator</w:t>
            </w:r>
          </w:p>
        </w:tc>
      </w:tr>
      <w:tr w:rsidR="00AC74E8" w:rsidRPr="00A77CDC" w14:paraId="6F6E41C8" w14:textId="77777777" w:rsidTr="001C133C">
        <w:tc>
          <w:tcPr>
            <w:tcW w:w="0" w:type="auto"/>
            <w:hideMark/>
          </w:tcPr>
          <w:p w14:paraId="094FB808" w14:textId="41811F63" w:rsidR="00AC74E8" w:rsidRPr="00A77CDC" w:rsidRDefault="00AC74E8" w:rsidP="00AC74E8">
            <w:pPr>
              <w:rPr>
                <w:lang w:val="en-IN"/>
              </w:rPr>
            </w:pPr>
            <w:r w:rsidRPr="002335E2">
              <w:lastRenderedPageBreak/>
              <w:t xml:space="preserve">Mac® computers and iOS® devices </w:t>
            </w:r>
          </w:p>
        </w:tc>
        <w:tc>
          <w:tcPr>
            <w:tcW w:w="0" w:type="auto"/>
            <w:hideMark/>
          </w:tcPr>
          <w:p w14:paraId="5253AF05" w14:textId="746A0FA4" w:rsidR="00AC74E8" w:rsidRPr="00A77CDC" w:rsidRDefault="00AC74E8" w:rsidP="00AC74E8">
            <w:pPr>
              <w:rPr>
                <w:lang w:val="en-IN"/>
              </w:rPr>
            </w:pPr>
            <w:r w:rsidRPr="002335E2">
              <w:t xml:space="preserve">VoiceOver </w:t>
            </w:r>
          </w:p>
        </w:tc>
      </w:tr>
      <w:tr w:rsidR="00AC74E8" w:rsidRPr="00A77CDC" w14:paraId="66BFB422" w14:textId="77777777" w:rsidTr="001C133C">
        <w:tc>
          <w:tcPr>
            <w:tcW w:w="0" w:type="auto"/>
            <w:hideMark/>
          </w:tcPr>
          <w:p w14:paraId="73DE963B" w14:textId="70C83ABA" w:rsidR="00AC74E8" w:rsidRPr="00A77CDC" w:rsidRDefault="00AC74E8" w:rsidP="00AC74E8">
            <w:pPr>
              <w:rPr>
                <w:lang w:val="en-IN"/>
              </w:rPr>
            </w:pPr>
            <w:r w:rsidRPr="002335E2">
              <w:t xml:space="preserve">Android devices </w:t>
            </w:r>
          </w:p>
        </w:tc>
        <w:tc>
          <w:tcPr>
            <w:tcW w:w="0" w:type="auto"/>
            <w:hideMark/>
          </w:tcPr>
          <w:p w14:paraId="3D3649F3" w14:textId="30BD63C0" w:rsidR="00AC74E8" w:rsidRPr="00A77CDC" w:rsidRDefault="00AC74E8" w:rsidP="00AC74E8">
            <w:pPr>
              <w:rPr>
                <w:lang w:val="en-IN"/>
              </w:rPr>
            </w:pPr>
            <w:r w:rsidRPr="002335E2">
              <w:t>BrailleBack, Braille TTY</w:t>
            </w:r>
          </w:p>
        </w:tc>
      </w:tr>
      <w:tr w:rsidR="00AC74E8" w:rsidRPr="00A77CDC" w14:paraId="3D4DE069" w14:textId="77777777" w:rsidTr="001C133C">
        <w:tc>
          <w:tcPr>
            <w:tcW w:w="0" w:type="auto"/>
            <w:hideMark/>
          </w:tcPr>
          <w:p w14:paraId="636E79C8" w14:textId="16983F38" w:rsidR="00AC74E8" w:rsidRPr="00A77CDC" w:rsidRDefault="00AC74E8" w:rsidP="00AC74E8">
            <w:pPr>
              <w:rPr>
                <w:lang w:val="en-IN"/>
              </w:rPr>
            </w:pPr>
            <w:r w:rsidRPr="002335E2">
              <w:t>Amazon FireOS devices</w:t>
            </w:r>
          </w:p>
        </w:tc>
        <w:tc>
          <w:tcPr>
            <w:tcW w:w="0" w:type="auto"/>
            <w:hideMark/>
          </w:tcPr>
          <w:p w14:paraId="2042CA0C" w14:textId="36F8EB39" w:rsidR="00AC74E8" w:rsidRPr="00A77CDC" w:rsidRDefault="00AC74E8" w:rsidP="00AC74E8">
            <w:pPr>
              <w:rPr>
                <w:lang w:val="en-IN"/>
              </w:rPr>
            </w:pPr>
            <w:r w:rsidRPr="002335E2">
              <w:t>VoiceView</w:t>
            </w:r>
          </w:p>
        </w:tc>
      </w:tr>
    </w:tbl>
    <w:p w14:paraId="6FA702DE" w14:textId="77777777" w:rsidR="00C83121" w:rsidRPr="00A77CDC" w:rsidRDefault="00C83121" w:rsidP="00C83121"/>
    <w:p w14:paraId="1304C08B" w14:textId="77777777" w:rsidR="00AC74E8" w:rsidRDefault="00AC74E8" w:rsidP="00AC74E8">
      <w:r>
        <w:t>When you use the Orbit Reader 20 Plus as a display for other hosts, the screen reader on that host device provides translation and other braille settings. Refer to documents for the specific screen reader you are using.</w:t>
      </w:r>
    </w:p>
    <w:p w14:paraId="385B4B7F" w14:textId="77777777" w:rsidR="00AC74E8" w:rsidRDefault="00AC74E8" w:rsidP="00AC74E8"/>
    <w:p w14:paraId="3A9C8C37" w14:textId="216C070E" w:rsidR="00C83121" w:rsidRPr="00A77CDC" w:rsidRDefault="00AC74E8" w:rsidP="00AC74E8">
      <w:r>
        <w:t>The only hotkeys used with Remote mode that are not sent to the remote device are</w:t>
      </w:r>
      <w:r w:rsidR="00C83121" w:rsidRPr="00A77CDC">
        <w:t>:</w:t>
      </w:r>
    </w:p>
    <w:p w14:paraId="29AB0BA9" w14:textId="71B50989" w:rsidR="00AC74E8" w:rsidRDefault="001E3389" w:rsidP="00AC74E8">
      <w:pPr>
        <w:pStyle w:val="ListBullet"/>
      </w:pPr>
      <w:r>
        <w:t>p</w:t>
      </w:r>
      <w:r w:rsidR="00AC74E8">
        <w:t>ressing Select + Up Arrow opens the Orbit Reader 20 Plus Menus</w:t>
      </w:r>
    </w:p>
    <w:p w14:paraId="21EB086C" w14:textId="493BC5A1" w:rsidR="00AC74E8" w:rsidRDefault="001E3389" w:rsidP="00AC74E8">
      <w:pPr>
        <w:pStyle w:val="ListBullet"/>
      </w:pPr>
      <w:r>
        <w:t>p</w:t>
      </w:r>
      <w:r w:rsidR="00AC74E8">
        <w:t>ressing Select + Left Arrow returns the Orbit Reader 20 Plus to Stand-Alone mode</w:t>
      </w:r>
    </w:p>
    <w:p w14:paraId="50AEC949" w14:textId="44C57A7C" w:rsidR="00AC74E8" w:rsidRDefault="001E3389" w:rsidP="00AC74E8">
      <w:pPr>
        <w:pStyle w:val="ListBullet"/>
      </w:pPr>
      <w:r>
        <w:t>p</w:t>
      </w:r>
      <w:r w:rsidR="00AC74E8">
        <w:t>ressing Select + Right Arrow returns the Orbit Reader 20 Plus to Remote mode</w:t>
      </w:r>
    </w:p>
    <w:p w14:paraId="6880AB08" w14:textId="6DF8CE0F" w:rsidR="00C83121" w:rsidRPr="00A77CDC" w:rsidRDefault="001E3389" w:rsidP="00AC74E8">
      <w:pPr>
        <w:pStyle w:val="ListBullet"/>
      </w:pPr>
      <w:r>
        <w:t>p</w:t>
      </w:r>
      <w:r w:rsidR="00AC74E8">
        <w:t>ressing Select + Down Arrow brings up an Edit box where you can type and submit up to 255 characters of text to the remote device. Press Dot 8 to submit or Select to cancel</w:t>
      </w:r>
      <w:r w:rsidR="00C83121" w:rsidRPr="00A77CDC">
        <w:t xml:space="preserve">. </w:t>
      </w:r>
    </w:p>
    <w:p w14:paraId="2B2E405A" w14:textId="5B62C2BA" w:rsidR="00C83121" w:rsidRPr="00A77CDC" w:rsidRDefault="00C83121" w:rsidP="001E3389">
      <w:pPr>
        <w:pStyle w:val="Heading3"/>
      </w:pPr>
      <w:bookmarkStart w:id="281" w:name="Before-you-Connect"/>
      <w:bookmarkStart w:id="282" w:name="_Toc524434676"/>
      <w:bookmarkStart w:id="283" w:name="_Toc535923907"/>
      <w:bookmarkStart w:id="284" w:name="_Toc46928356"/>
      <w:bookmarkEnd w:id="281"/>
      <w:r w:rsidRPr="00A77CDC">
        <w:t xml:space="preserve">Before you </w:t>
      </w:r>
      <w:r w:rsidR="00AC74E8">
        <w:t>C</w:t>
      </w:r>
      <w:r w:rsidRPr="00A77CDC">
        <w:t>onnect</w:t>
      </w:r>
      <w:bookmarkEnd w:id="282"/>
      <w:bookmarkEnd w:id="283"/>
      <w:bookmarkEnd w:id="284"/>
    </w:p>
    <w:p w14:paraId="28678C7F" w14:textId="602B2D67" w:rsidR="00C83121" w:rsidRPr="00A77CDC" w:rsidRDefault="00AC74E8" w:rsidP="00C83121">
      <w:r w:rsidRPr="00AC74E8">
        <w:t>Before you connect the Orbit Reader 20 Plus to a host, it is important to set the device so that the screen reader(s) you use, recognize it. Newer versions of screen readers recognize the Orbit Reader 20 Plus. The table below shows the first version of the screen reader to directly support Orbit Reader 20 Plus</w:t>
      </w:r>
      <w:r w:rsidR="00C83121" w:rsidRPr="00A77CDC">
        <w:t>.</w:t>
      </w:r>
    </w:p>
    <w:p w14:paraId="2785A8C6" w14:textId="77777777" w:rsidR="00C83121" w:rsidRPr="00A77CDC"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134"/>
        <w:gridCol w:w="2921"/>
      </w:tblGrid>
      <w:tr w:rsidR="00C83121" w:rsidRPr="00A77CDC" w14:paraId="3FE6981A" w14:textId="77777777" w:rsidTr="001C133C">
        <w:trPr>
          <w:tblHeader/>
        </w:trPr>
        <w:tc>
          <w:tcPr>
            <w:tcW w:w="3134" w:type="dxa"/>
            <w:vAlign w:val="center"/>
            <w:hideMark/>
          </w:tcPr>
          <w:p w14:paraId="4DA87617" w14:textId="77777777" w:rsidR="00C83121" w:rsidRPr="00AC74E8" w:rsidRDefault="00C83121" w:rsidP="00ED4A13">
            <w:pPr>
              <w:rPr>
                <w:b/>
              </w:rPr>
            </w:pPr>
            <w:r w:rsidRPr="00AC74E8">
              <w:rPr>
                <w:b/>
              </w:rPr>
              <w:t xml:space="preserve">Screen reader </w:t>
            </w:r>
          </w:p>
        </w:tc>
        <w:tc>
          <w:tcPr>
            <w:tcW w:w="2611" w:type="dxa"/>
            <w:vAlign w:val="center"/>
            <w:hideMark/>
          </w:tcPr>
          <w:p w14:paraId="52C7391B" w14:textId="77777777" w:rsidR="00C83121" w:rsidRPr="00AC74E8" w:rsidRDefault="00C83121" w:rsidP="00ED4A13">
            <w:pPr>
              <w:rPr>
                <w:b/>
              </w:rPr>
            </w:pPr>
            <w:r w:rsidRPr="00AC74E8">
              <w:rPr>
                <w:b/>
              </w:rPr>
              <w:t xml:space="preserve">Version </w:t>
            </w:r>
          </w:p>
        </w:tc>
      </w:tr>
      <w:tr w:rsidR="00AC74E8" w:rsidRPr="00A77CDC" w14:paraId="0D2F49F4" w14:textId="77777777" w:rsidTr="001C133C">
        <w:tc>
          <w:tcPr>
            <w:tcW w:w="3134" w:type="dxa"/>
            <w:hideMark/>
          </w:tcPr>
          <w:p w14:paraId="0C65E861" w14:textId="0BDA8997" w:rsidR="00AC74E8" w:rsidRPr="00A77CDC" w:rsidRDefault="00AC74E8" w:rsidP="00AC74E8">
            <w:r w:rsidRPr="00F15DEC">
              <w:t xml:space="preserve">VoiceOver on iOS </w:t>
            </w:r>
          </w:p>
        </w:tc>
        <w:tc>
          <w:tcPr>
            <w:tcW w:w="2611" w:type="dxa"/>
            <w:hideMark/>
          </w:tcPr>
          <w:p w14:paraId="3C9076EE" w14:textId="13AB71D6" w:rsidR="00AC74E8" w:rsidRPr="00A77CDC" w:rsidRDefault="00AC74E8" w:rsidP="00AC74E8">
            <w:r w:rsidRPr="00F15DEC">
              <w:t xml:space="preserve">10.2 </w:t>
            </w:r>
          </w:p>
        </w:tc>
      </w:tr>
      <w:tr w:rsidR="00AC74E8" w:rsidRPr="00A77CDC" w14:paraId="0E7B7D35" w14:textId="77777777" w:rsidTr="001C133C">
        <w:tc>
          <w:tcPr>
            <w:tcW w:w="3134" w:type="dxa"/>
            <w:hideMark/>
          </w:tcPr>
          <w:p w14:paraId="6A34BFAC" w14:textId="742F0E09" w:rsidR="00AC74E8" w:rsidRPr="00A77CDC" w:rsidRDefault="00AC74E8" w:rsidP="00AC74E8">
            <w:r w:rsidRPr="00F15DEC">
              <w:lastRenderedPageBreak/>
              <w:t xml:space="preserve">VoiceOver on Mac </w:t>
            </w:r>
          </w:p>
        </w:tc>
        <w:tc>
          <w:tcPr>
            <w:tcW w:w="2611" w:type="dxa"/>
            <w:hideMark/>
          </w:tcPr>
          <w:p w14:paraId="04AA25DF" w14:textId="7926A2E0" w:rsidR="00AC74E8" w:rsidRPr="00A77CDC" w:rsidRDefault="00AC74E8" w:rsidP="00AC74E8">
            <w:r w:rsidRPr="00F15DEC">
              <w:t xml:space="preserve">10.11 </w:t>
            </w:r>
          </w:p>
        </w:tc>
      </w:tr>
      <w:tr w:rsidR="00AC74E8" w:rsidRPr="00A77CDC" w14:paraId="21FB3F92" w14:textId="77777777" w:rsidTr="001C133C">
        <w:tc>
          <w:tcPr>
            <w:tcW w:w="3134" w:type="dxa"/>
            <w:hideMark/>
          </w:tcPr>
          <w:p w14:paraId="327F1FA3" w14:textId="66C806FE" w:rsidR="00AC74E8" w:rsidRPr="00A77CDC" w:rsidRDefault="00AC74E8" w:rsidP="00AC74E8">
            <w:r w:rsidRPr="00F15DEC">
              <w:t>Brailleback</w:t>
            </w:r>
          </w:p>
        </w:tc>
        <w:tc>
          <w:tcPr>
            <w:tcW w:w="2611" w:type="dxa"/>
            <w:hideMark/>
          </w:tcPr>
          <w:p w14:paraId="51ED91B2" w14:textId="66B26C17" w:rsidR="00AC74E8" w:rsidRPr="00A77CDC" w:rsidRDefault="00AC74E8" w:rsidP="00AC74E8">
            <w:r w:rsidRPr="00F15DEC">
              <w:t>0.97.0.205156277</w:t>
            </w:r>
          </w:p>
        </w:tc>
      </w:tr>
      <w:tr w:rsidR="00AC74E8" w:rsidRPr="00A77CDC" w14:paraId="52A375C4" w14:textId="77777777" w:rsidTr="001C133C">
        <w:tc>
          <w:tcPr>
            <w:tcW w:w="3134" w:type="dxa"/>
            <w:hideMark/>
          </w:tcPr>
          <w:p w14:paraId="3EC278B7" w14:textId="4EA9EED7" w:rsidR="00AC74E8" w:rsidRPr="00A77CDC" w:rsidRDefault="00AC74E8" w:rsidP="00AC74E8">
            <w:r w:rsidRPr="00F15DEC">
              <w:t>BRLTTY</w:t>
            </w:r>
          </w:p>
        </w:tc>
        <w:tc>
          <w:tcPr>
            <w:tcW w:w="2611" w:type="dxa"/>
            <w:hideMark/>
          </w:tcPr>
          <w:p w14:paraId="459DD28E" w14:textId="74D944DA" w:rsidR="00AC74E8" w:rsidRPr="00A77CDC" w:rsidRDefault="00AC74E8" w:rsidP="00AC74E8">
            <w:r w:rsidRPr="00F15DEC">
              <w:t>5.5</w:t>
            </w:r>
          </w:p>
        </w:tc>
      </w:tr>
      <w:tr w:rsidR="00AC74E8" w:rsidRPr="00A77CDC" w14:paraId="0D45B8B7" w14:textId="77777777" w:rsidTr="001C133C">
        <w:tc>
          <w:tcPr>
            <w:tcW w:w="3134" w:type="dxa"/>
            <w:hideMark/>
          </w:tcPr>
          <w:p w14:paraId="63E9B46C" w14:textId="21309CA3" w:rsidR="00AC74E8" w:rsidRPr="00A77CDC" w:rsidRDefault="00AC74E8" w:rsidP="00AC74E8">
            <w:r w:rsidRPr="00F15DEC">
              <w:t xml:space="preserve">NVDA </w:t>
            </w:r>
          </w:p>
        </w:tc>
        <w:tc>
          <w:tcPr>
            <w:tcW w:w="2611" w:type="dxa"/>
            <w:hideMark/>
          </w:tcPr>
          <w:p w14:paraId="17BB735F" w14:textId="5488E821" w:rsidR="00AC74E8" w:rsidRPr="00A77CDC" w:rsidRDefault="00AC74E8" w:rsidP="00AC74E8">
            <w:r w:rsidRPr="00F15DEC">
              <w:t xml:space="preserve">2017.1 </w:t>
            </w:r>
          </w:p>
        </w:tc>
      </w:tr>
      <w:tr w:rsidR="00AC74E8" w:rsidRPr="00A77CDC" w14:paraId="09E1AB35" w14:textId="77777777" w:rsidTr="001C133C">
        <w:tc>
          <w:tcPr>
            <w:tcW w:w="3134" w:type="dxa"/>
          </w:tcPr>
          <w:p w14:paraId="46CBF69B" w14:textId="22D5B7CC" w:rsidR="00AC74E8" w:rsidRPr="00A77CDC" w:rsidRDefault="00AC74E8" w:rsidP="00AC74E8">
            <w:r w:rsidRPr="00F15DEC">
              <w:t>JAWS</w:t>
            </w:r>
          </w:p>
        </w:tc>
        <w:tc>
          <w:tcPr>
            <w:tcW w:w="2611" w:type="dxa"/>
          </w:tcPr>
          <w:p w14:paraId="19C08602" w14:textId="77727A6F" w:rsidR="00AC74E8" w:rsidRPr="009B6F20" w:rsidRDefault="009B6F20" w:rsidP="00AC74E8">
            <w:pPr>
              <w:rPr>
                <w:rFonts w:cs="Arial"/>
                <w:lang w:eastAsia="en-IN"/>
              </w:rPr>
            </w:pPr>
            <w:r>
              <w:t>2018.1805.33</w:t>
            </w:r>
            <w:r w:rsidRPr="00457E59">
              <w:rPr>
                <w:rFonts w:cs="Arial"/>
                <w:lang w:eastAsia="en-IN"/>
              </w:rPr>
              <w:t xml:space="preserve"> </w:t>
            </w:r>
          </w:p>
        </w:tc>
      </w:tr>
      <w:tr w:rsidR="00AC74E8" w:rsidRPr="00A77CDC" w14:paraId="73E52B68" w14:textId="77777777" w:rsidTr="001C133C">
        <w:tc>
          <w:tcPr>
            <w:tcW w:w="3134" w:type="dxa"/>
          </w:tcPr>
          <w:p w14:paraId="53072B45" w14:textId="7BF8D44A" w:rsidR="00AC74E8" w:rsidRPr="00DF2DB7" w:rsidRDefault="00AC74E8" w:rsidP="00AC74E8">
            <w:r w:rsidRPr="00F15DEC">
              <w:t xml:space="preserve">ChromeVox </w:t>
            </w:r>
          </w:p>
        </w:tc>
        <w:tc>
          <w:tcPr>
            <w:tcW w:w="2611" w:type="dxa"/>
          </w:tcPr>
          <w:p w14:paraId="5513CE7B" w14:textId="13F50A28" w:rsidR="00AC74E8" w:rsidRPr="00A77CDC" w:rsidRDefault="00AC74E8" w:rsidP="00AC74E8">
            <w:r w:rsidRPr="00F15DEC">
              <w:t xml:space="preserve">61.0.3163.120 </w:t>
            </w:r>
          </w:p>
        </w:tc>
      </w:tr>
      <w:tr w:rsidR="00AC74E8" w:rsidRPr="00A77CDC" w14:paraId="5B4AF31D" w14:textId="77777777" w:rsidTr="001C133C">
        <w:tc>
          <w:tcPr>
            <w:tcW w:w="3134" w:type="dxa"/>
          </w:tcPr>
          <w:p w14:paraId="413D26D6" w14:textId="3A9349F8" w:rsidR="00AC74E8" w:rsidRPr="00DF2DB7" w:rsidRDefault="00AC74E8" w:rsidP="00AC74E8">
            <w:r w:rsidRPr="00F15DEC">
              <w:t>Voiceview</w:t>
            </w:r>
          </w:p>
        </w:tc>
        <w:tc>
          <w:tcPr>
            <w:tcW w:w="2611" w:type="dxa"/>
          </w:tcPr>
          <w:p w14:paraId="6207AB7E" w14:textId="3F8973BA" w:rsidR="00AC74E8" w:rsidRPr="00A77CDC" w:rsidRDefault="00AC74E8" w:rsidP="00AC74E8">
            <w:r w:rsidRPr="00F15DEC">
              <w:t>5.6.0.1</w:t>
            </w:r>
          </w:p>
        </w:tc>
      </w:tr>
      <w:tr w:rsidR="00AC74E8" w:rsidRPr="00A77CDC" w14:paraId="48891AC2" w14:textId="77777777" w:rsidTr="001C133C">
        <w:tc>
          <w:tcPr>
            <w:tcW w:w="3134" w:type="dxa"/>
          </w:tcPr>
          <w:p w14:paraId="5B4F9AF8" w14:textId="17298F19" w:rsidR="00AC74E8" w:rsidRPr="00DF2DB7" w:rsidRDefault="00AC74E8" w:rsidP="00AC74E8">
            <w:r w:rsidRPr="00F15DEC">
              <w:t xml:space="preserve">System Access </w:t>
            </w:r>
          </w:p>
        </w:tc>
        <w:tc>
          <w:tcPr>
            <w:tcW w:w="2611" w:type="dxa"/>
          </w:tcPr>
          <w:p w14:paraId="17F90D8A" w14:textId="30637478" w:rsidR="00AC74E8" w:rsidRPr="00A77CDC" w:rsidRDefault="00AC74E8" w:rsidP="00AC74E8">
            <w:r w:rsidRPr="00F15DEC">
              <w:t xml:space="preserve">3.7.85 </w:t>
            </w:r>
          </w:p>
        </w:tc>
      </w:tr>
      <w:tr w:rsidR="00AC74E8" w:rsidRPr="00A77CDC" w14:paraId="637A0AC7" w14:textId="77777777" w:rsidTr="001C133C">
        <w:tc>
          <w:tcPr>
            <w:tcW w:w="3134" w:type="dxa"/>
          </w:tcPr>
          <w:p w14:paraId="0FB0CC01" w14:textId="7277F6E2" w:rsidR="00AC74E8" w:rsidRPr="00DF2DB7" w:rsidRDefault="00AC74E8" w:rsidP="00AC74E8">
            <w:r w:rsidRPr="00F15DEC">
              <w:t>Dolphin ScreenReader</w:t>
            </w:r>
          </w:p>
        </w:tc>
        <w:tc>
          <w:tcPr>
            <w:tcW w:w="2611" w:type="dxa"/>
          </w:tcPr>
          <w:p w14:paraId="0C8EF5D8" w14:textId="7F472D64" w:rsidR="00AC74E8" w:rsidRPr="00A77CDC" w:rsidRDefault="00AC74E8" w:rsidP="00AC74E8">
            <w:r w:rsidRPr="00F15DEC">
              <w:t>16.05</w:t>
            </w:r>
          </w:p>
        </w:tc>
      </w:tr>
      <w:tr w:rsidR="00AC74E8" w:rsidRPr="00A77CDC" w14:paraId="76A8AD3D" w14:textId="77777777" w:rsidTr="001C133C">
        <w:tc>
          <w:tcPr>
            <w:tcW w:w="3134" w:type="dxa"/>
          </w:tcPr>
          <w:p w14:paraId="22D1410E" w14:textId="68A547BE" w:rsidR="00AC74E8" w:rsidRPr="00DF2DB7" w:rsidRDefault="00AC74E8" w:rsidP="00AC74E8">
            <w:r w:rsidRPr="00F15DEC">
              <w:t>Sunshine</w:t>
            </w:r>
          </w:p>
        </w:tc>
        <w:tc>
          <w:tcPr>
            <w:tcW w:w="2611" w:type="dxa"/>
          </w:tcPr>
          <w:p w14:paraId="50B97ACB" w14:textId="27BE2BF3" w:rsidR="00AC74E8" w:rsidRPr="00A77CDC" w:rsidRDefault="00AC74E8" w:rsidP="00AC74E8">
            <w:r w:rsidRPr="00F15DEC">
              <w:t>9.0.5575</w:t>
            </w:r>
          </w:p>
        </w:tc>
      </w:tr>
      <w:tr w:rsidR="009B6F20" w:rsidRPr="00A77CDC" w14:paraId="4B07CA2A" w14:textId="77777777" w:rsidTr="001C133C">
        <w:tc>
          <w:tcPr>
            <w:tcW w:w="3134" w:type="dxa"/>
            <w:vAlign w:val="center"/>
          </w:tcPr>
          <w:p w14:paraId="5574EBFE" w14:textId="51E326B7" w:rsidR="009B6F20" w:rsidRPr="00F15DEC" w:rsidRDefault="009B6F20" w:rsidP="009B6F20">
            <w:r>
              <w:rPr>
                <w:rFonts w:cs="Arial"/>
                <w:lang w:eastAsia="en-IN"/>
              </w:rPr>
              <w:t>System Access</w:t>
            </w:r>
          </w:p>
        </w:tc>
        <w:tc>
          <w:tcPr>
            <w:tcW w:w="2611" w:type="dxa"/>
            <w:vAlign w:val="center"/>
          </w:tcPr>
          <w:p w14:paraId="018E4C0A" w14:textId="125114B2" w:rsidR="009B6F20" w:rsidRPr="00F15DEC" w:rsidRDefault="009B6F20" w:rsidP="009B6F20">
            <w:r>
              <w:t>3.7.88</w:t>
            </w:r>
          </w:p>
        </w:tc>
      </w:tr>
    </w:tbl>
    <w:p w14:paraId="3171D7BD" w14:textId="77777777" w:rsidR="00C83121" w:rsidRDefault="00C83121" w:rsidP="00C83121"/>
    <w:p w14:paraId="7D092DED" w14:textId="77777777" w:rsidR="009B6F20" w:rsidRDefault="009B6F20" w:rsidP="009B6F20">
      <w:r>
        <w:t xml:space="preserve">If you have an earlier version of a screen reader, or one that does not yet support Orbit Reader 20 Plus, you must set Orbit Reader 20 Plus to emulate Refreshabraille 18. </w:t>
      </w:r>
    </w:p>
    <w:p w14:paraId="6433DA3A" w14:textId="77777777" w:rsidR="009B6F20" w:rsidRDefault="009B6F20" w:rsidP="009B6F20"/>
    <w:p w14:paraId="3447CA19" w14:textId="77777777" w:rsidR="009B6F20" w:rsidRDefault="009B6F20" w:rsidP="009B6F20">
      <w:r w:rsidRPr="009B6F20">
        <w:rPr>
          <w:b/>
        </w:rPr>
        <w:t>Note:</w:t>
      </w:r>
      <w:r>
        <w:t xml:space="preserve"> In Refreshabraille 18 emulation mode, only the first 18 braille cells are used.</w:t>
      </w:r>
    </w:p>
    <w:p w14:paraId="4120F18E" w14:textId="77777777" w:rsidR="009B6F20" w:rsidRDefault="009B6F20" w:rsidP="009B6F20"/>
    <w:p w14:paraId="25E6B4A1" w14:textId="7684523F" w:rsidR="00692FC6" w:rsidRDefault="009B6F20" w:rsidP="009B6F20">
      <w:r>
        <w:t xml:space="preserve">To set the device to emulate Refreshabraille 18, select Emulation from </w:t>
      </w:r>
      <w:r w:rsidR="0016504C">
        <w:br/>
      </w:r>
      <w:r>
        <w:t xml:space="preserve">the Orbit Reader 20 Plus menu and select RB18. If you plan to connect multiple host devices and any of your preferred screen readers do not support the Orbit Reader 20 Plus, you must use the same emulation </w:t>
      </w:r>
      <w:r w:rsidR="0016504C">
        <w:br/>
      </w:r>
      <w:r>
        <w:t xml:space="preserve">setting for each host. </w:t>
      </w:r>
    </w:p>
    <w:p w14:paraId="27DFB193" w14:textId="0D022233" w:rsidR="009B6F20" w:rsidRDefault="009B6F20" w:rsidP="009B6F20">
      <w:r>
        <w:lastRenderedPageBreak/>
        <w:t>Note that if you already have emulation set and you want to change the setting, you must disconnect the device from the host first. Temporarily turn off your screen reader's braille support before altering the setting.</w:t>
      </w:r>
    </w:p>
    <w:p w14:paraId="4BAC17D6" w14:textId="77777777" w:rsidR="009B6F20" w:rsidRDefault="009B6F20" w:rsidP="009B6F20"/>
    <w:p w14:paraId="362D4525" w14:textId="241B58DE" w:rsidR="00C83121" w:rsidRPr="00A77CDC" w:rsidRDefault="009B6F20" w:rsidP="009B6F20">
      <w:r>
        <w:t>If you have paired the Orbit Reader 20 Plus with Emulation off, unpair it from Bluetooth connections before using it again</w:t>
      </w:r>
      <w:r w:rsidR="00C83121" w:rsidRPr="00A77CDC">
        <w:t>.</w:t>
      </w:r>
    </w:p>
    <w:p w14:paraId="01C27EC0" w14:textId="1784156B" w:rsidR="00C83121" w:rsidRPr="00A77CDC" w:rsidRDefault="00C83121" w:rsidP="001E3389">
      <w:pPr>
        <w:pStyle w:val="Heading3"/>
      </w:pPr>
      <w:bookmarkStart w:id="285" w:name="Using-the-Bluetooth-Connection"/>
      <w:bookmarkStart w:id="286" w:name="_Using_the_Bluetooth"/>
      <w:bookmarkStart w:id="287" w:name="_Ref508005750"/>
      <w:bookmarkStart w:id="288" w:name="_Ref508005797"/>
      <w:bookmarkStart w:id="289" w:name="_Toc524434677"/>
      <w:bookmarkStart w:id="290" w:name="_Toc535923908"/>
      <w:bookmarkStart w:id="291" w:name="_Toc46928357"/>
      <w:bookmarkEnd w:id="285"/>
      <w:bookmarkEnd w:id="286"/>
      <w:r w:rsidRPr="00A77CDC">
        <w:t xml:space="preserve">Using the Bluetooth </w:t>
      </w:r>
      <w:r w:rsidR="009B6F20">
        <w:t>c</w:t>
      </w:r>
      <w:r w:rsidRPr="00A77CDC">
        <w:t>onnection</w:t>
      </w:r>
      <w:bookmarkEnd w:id="287"/>
      <w:bookmarkEnd w:id="288"/>
      <w:bookmarkEnd w:id="289"/>
      <w:bookmarkEnd w:id="290"/>
      <w:bookmarkEnd w:id="291"/>
    </w:p>
    <w:p w14:paraId="3A03D80A" w14:textId="77777777" w:rsidR="009B6F20" w:rsidRDefault="009B6F20" w:rsidP="009B6F20">
      <w:r>
        <w:t>Bluetooth is a technology that wirelessly connects devices, such as the Orbit Reader 20 Plus, to host devices, such as phones, tablets, and computers. For example, when using an iPhone with VoiceOver, you can control the iPhone with keys and buttons on the Orbit Reader 20 Plus, and you can read the entire interface in braille as you interact with it.</w:t>
      </w:r>
    </w:p>
    <w:p w14:paraId="4083C4CF" w14:textId="77777777" w:rsidR="009B6F20" w:rsidRDefault="009B6F20" w:rsidP="009B6F20"/>
    <w:p w14:paraId="1A22167D" w14:textId="77777777" w:rsidR="009B6F20" w:rsidRDefault="009B6F20" w:rsidP="009B6F20">
      <w:r>
        <w:t xml:space="preserve">If the Orbit Reader 20 Plus is on, when you turn on the host device, it connects automatically provided the Bluetooth option in the menu is set to Automatic. When the host device enters sleep mode or is turned off, the Orbit Reader 20 Plus reverts to showing stand-alone content. When connected to another device through the USB port, reconnects to screen reader on the other host device. </w:t>
      </w:r>
    </w:p>
    <w:p w14:paraId="28C5725B" w14:textId="77777777" w:rsidR="009B6F20" w:rsidRDefault="009B6F20" w:rsidP="009B6F20"/>
    <w:p w14:paraId="39C0E8B2" w14:textId="77777777" w:rsidR="009B6F20" w:rsidRDefault="009B6F20" w:rsidP="009B6F20">
      <w:r>
        <w:t>It is currently not possible to wake up the host from the braille keyboard on the Orbit Reader 20 Plus, like you can with a Bluetooth keyboard.</w:t>
      </w:r>
    </w:p>
    <w:p w14:paraId="2DC4DA86" w14:textId="38ABD420" w:rsidR="00C83121" w:rsidRDefault="009B6F20" w:rsidP="009B6F20">
      <w:r>
        <w:t>There are only two ways to wake up a host</w:t>
      </w:r>
      <w:r w:rsidR="00C83121" w:rsidRPr="00A77CDC">
        <w:t xml:space="preserve">: </w:t>
      </w:r>
    </w:p>
    <w:p w14:paraId="7F8ADF2E" w14:textId="6CAD6285" w:rsidR="009B6F20" w:rsidRDefault="001E3389" w:rsidP="009B6F20">
      <w:pPr>
        <w:pStyle w:val="ListBullet"/>
      </w:pPr>
      <w:r>
        <w:t>p</w:t>
      </w:r>
      <w:r w:rsidR="009B6F20">
        <w:t>ressing the Power button</w:t>
      </w:r>
    </w:p>
    <w:p w14:paraId="423773A5" w14:textId="4AB3C169" w:rsidR="00C83121" w:rsidRPr="00A77CDC" w:rsidRDefault="001E3389" w:rsidP="009B6F20">
      <w:pPr>
        <w:pStyle w:val="ListBullet"/>
      </w:pPr>
      <w:r>
        <w:t>r</w:t>
      </w:r>
      <w:r w:rsidR="009B6F20">
        <w:t>eceiving a notification</w:t>
      </w:r>
      <w:r w:rsidR="00C83121">
        <w:t>.</w:t>
      </w:r>
    </w:p>
    <w:p w14:paraId="645C6711" w14:textId="77777777" w:rsidR="00C83121" w:rsidRPr="00A77CDC" w:rsidRDefault="00C83121" w:rsidP="00C83121">
      <w:pPr>
        <w:pStyle w:val="ListBullet"/>
        <w:numPr>
          <w:ilvl w:val="0"/>
          <w:numId w:val="0"/>
        </w:numPr>
      </w:pPr>
    </w:p>
    <w:p w14:paraId="0F084BD3" w14:textId="77777777" w:rsidR="009B6F20" w:rsidRDefault="009B6F20" w:rsidP="009B6F20">
      <w:r>
        <w:t>Before you can take advantage of Bluetooth, you must perform the one-time procedure of pairing the Orbit Reader 20 Plus with the host device. With newer devices, the Orbit Reader 20 Plus makes pairing easy by employing a Bluetooth profile named "Just Works." If you use an older host device that does not support this profile, you need to alter this setting in the Orbit Reader 20 Plus's menu.</w:t>
      </w:r>
    </w:p>
    <w:p w14:paraId="4C51843D" w14:textId="77777777" w:rsidR="009B6F20" w:rsidRDefault="009B6F20" w:rsidP="009B6F20"/>
    <w:p w14:paraId="6E4B06E7" w14:textId="77777777" w:rsidR="009B6F20" w:rsidRDefault="009B6F20" w:rsidP="009B6F20">
      <w:r>
        <w:t>If you set Emulation to RB18, it shows up in the remote device pair list as Refreshabraille#### (where the # sign represents the last four digits of the serial number of your Orbit Reader 20 Plus).</w:t>
      </w:r>
    </w:p>
    <w:p w14:paraId="4F54B797" w14:textId="77777777" w:rsidR="009B6F20" w:rsidRDefault="009B6F20" w:rsidP="009B6F20"/>
    <w:p w14:paraId="76F9BCD0" w14:textId="0013F673" w:rsidR="00C83121" w:rsidRPr="00A77CDC" w:rsidRDefault="009B6F20" w:rsidP="009B6F20">
      <w:r>
        <w:lastRenderedPageBreak/>
        <w:t>To pair the Orbit Reader 20 Plus to a host device, see the Bluetooth section for the device type</w:t>
      </w:r>
      <w:r w:rsidR="00C83121" w:rsidRPr="00A77CDC">
        <w:t>.</w:t>
      </w:r>
    </w:p>
    <w:p w14:paraId="65CD7F41" w14:textId="77777777" w:rsidR="00C83121" w:rsidRDefault="00C83121" w:rsidP="00C83121"/>
    <w:p w14:paraId="1797DF05" w14:textId="1D09A9A6" w:rsidR="00C83121" w:rsidRPr="00485354" w:rsidRDefault="005C510A" w:rsidP="00C83121">
      <w:pPr>
        <w:pStyle w:val="ListBullet"/>
        <w:spacing w:before="0"/>
        <w:ind w:left="360" w:hanging="360"/>
        <w:rPr>
          <w:rStyle w:val="Hyperlink"/>
          <w:b w:val="0"/>
        </w:rPr>
      </w:pPr>
      <w:hyperlink w:anchor="Connecting-iOS-with-Bluetooth" w:history="1">
        <w:r w:rsidR="00C83121" w:rsidRPr="00485354">
          <w:rPr>
            <w:rStyle w:val="Hyperlink"/>
            <w:b w:val="0"/>
          </w:rPr>
          <w:t>Connecting iOS with Bluetooth</w:t>
        </w:r>
      </w:hyperlink>
      <w:r w:rsidR="00C83121" w:rsidRPr="00485354">
        <w:rPr>
          <w:rStyle w:val="Hyperlink"/>
          <w:b w:val="0"/>
        </w:rPr>
        <w:t>.</w:t>
      </w:r>
    </w:p>
    <w:p w14:paraId="385386B4" w14:textId="28EF6A90" w:rsidR="00C83121" w:rsidRPr="00485354" w:rsidRDefault="005C510A" w:rsidP="00C83121">
      <w:pPr>
        <w:pStyle w:val="ListBullet"/>
        <w:spacing w:before="0"/>
        <w:ind w:left="360" w:hanging="360"/>
        <w:rPr>
          <w:rStyle w:val="Hyperlink"/>
          <w:b w:val="0"/>
        </w:rPr>
      </w:pPr>
      <w:hyperlink w:anchor="Connecting-Mac-with-Bluetooth" w:history="1">
        <w:r w:rsidR="00C83121" w:rsidRPr="00485354">
          <w:rPr>
            <w:rStyle w:val="Hyperlink"/>
            <w:b w:val="0"/>
          </w:rPr>
          <w:t>Connecting Mac with Bluetooth</w:t>
        </w:r>
      </w:hyperlink>
      <w:r w:rsidR="00C83121" w:rsidRPr="00485354">
        <w:rPr>
          <w:rStyle w:val="Hyperlink"/>
          <w:b w:val="0"/>
        </w:rPr>
        <w:t>.</w:t>
      </w:r>
    </w:p>
    <w:p w14:paraId="77637098" w14:textId="377318F6" w:rsidR="00C83121" w:rsidRPr="00485354" w:rsidRDefault="005C510A" w:rsidP="00C83121">
      <w:pPr>
        <w:pStyle w:val="ListBullet"/>
        <w:spacing w:before="0"/>
        <w:ind w:left="360" w:hanging="360"/>
        <w:rPr>
          <w:rStyle w:val="Hyperlink"/>
          <w:b w:val="0"/>
        </w:rPr>
      </w:pPr>
      <w:hyperlink w:anchor="Connecting-Android-devices-with-Bluetoot" w:history="1">
        <w:r w:rsidR="00C83121" w:rsidRPr="00485354">
          <w:rPr>
            <w:rStyle w:val="Hyperlink"/>
            <w:b w:val="0"/>
          </w:rPr>
          <w:t>Connecting Android with Bluetooth</w:t>
        </w:r>
      </w:hyperlink>
      <w:r w:rsidR="00C83121" w:rsidRPr="00485354">
        <w:rPr>
          <w:rStyle w:val="Hyperlink"/>
          <w:b w:val="0"/>
        </w:rPr>
        <w:t>.</w:t>
      </w:r>
    </w:p>
    <w:p w14:paraId="7A52BF78" w14:textId="5B55C393" w:rsidR="00C83121" w:rsidRPr="00A77CDC" w:rsidRDefault="005C510A" w:rsidP="00C83121">
      <w:pPr>
        <w:pStyle w:val="ListBullet"/>
        <w:spacing w:before="0"/>
        <w:ind w:left="360" w:hanging="360"/>
      </w:pPr>
      <w:hyperlink w:anchor="Connecting-Windows-with-Bluetooth" w:history="1">
        <w:r w:rsidR="00C83121" w:rsidRPr="00485354">
          <w:rPr>
            <w:rStyle w:val="Hyperlink"/>
            <w:b w:val="0"/>
          </w:rPr>
          <w:t>Connecting Windows with Bluetooth</w:t>
        </w:r>
      </w:hyperlink>
      <w:r w:rsidR="00C83121" w:rsidRPr="00485354">
        <w:rPr>
          <w:rStyle w:val="Hyperlink"/>
          <w:b w:val="0"/>
        </w:rPr>
        <w:t>.</w:t>
      </w:r>
    </w:p>
    <w:p w14:paraId="53884CBD" w14:textId="07122174" w:rsidR="00C83121" w:rsidRPr="00A77CDC" w:rsidRDefault="00C83121" w:rsidP="001E3389">
      <w:pPr>
        <w:pStyle w:val="Heading3"/>
      </w:pPr>
      <w:bookmarkStart w:id="292" w:name="Manage-Connections"/>
      <w:bookmarkStart w:id="293" w:name="_Toc524434678"/>
      <w:bookmarkStart w:id="294" w:name="_Toc535923909"/>
      <w:bookmarkStart w:id="295" w:name="_Toc46928358"/>
      <w:bookmarkEnd w:id="292"/>
      <w:r w:rsidRPr="00A77CDC">
        <w:t xml:space="preserve">Manage </w:t>
      </w:r>
      <w:r w:rsidR="009B6F20">
        <w:t>C</w:t>
      </w:r>
      <w:r w:rsidRPr="00A77CDC">
        <w:t>onnections</w:t>
      </w:r>
      <w:bookmarkEnd w:id="293"/>
      <w:bookmarkEnd w:id="294"/>
      <w:bookmarkEnd w:id="295"/>
    </w:p>
    <w:p w14:paraId="2493D74E" w14:textId="70CF7357" w:rsidR="009B6F20" w:rsidRDefault="009B6F20" w:rsidP="009B6F20">
      <w:r>
        <w:t xml:space="preserve">When you use Bluetooth, it is possible to interrupt the Orbit Reader 20 Plus activities with a connected host device. Each time you wake up the host device, it takes over the Orbit Reader 20 Plus. This </w:t>
      </w:r>
      <w:r w:rsidR="006A1EC1">
        <w:t>behaviour</w:t>
      </w:r>
      <w:r>
        <w:t xml:space="preserve"> makes it very convenient to interact with your host in braille, but if you use the Orbit Reader 20 Plus in Stand-Alone mode or connect it to a screen reader with USB, you may not want the interruption when your phone wakes up. To return the Orbit Reader 20 Plus to what you were doing before the interruption, put the host back to sleep by tapping the Power button.</w:t>
      </w:r>
    </w:p>
    <w:p w14:paraId="56B79F8D" w14:textId="77777777" w:rsidR="009B6F20" w:rsidRDefault="009B6F20" w:rsidP="009B6F20"/>
    <w:p w14:paraId="75BFC87F" w14:textId="5D70BCB6" w:rsidR="00C83121" w:rsidRPr="00A77CDC" w:rsidRDefault="009B6F20" w:rsidP="009B6F20">
      <w:r>
        <w:t>To prevent interruptions from occurring altogether, turn off Bluetooth in the Orbit Reader 20 Plus menu or temporarily turn off notifications on the host device. When you are ready to resume using Bluetooth, either turn it back on from the Orbit Reader 20 Plus menu or use the hotkey Space + Dots 4 7 from Stand-Alone mode on the Orbit Reader 20 Plus. (You can always return to Stand-Alone mode by pressing Select + Left Arrow on the Orbit Reader 20 Plus</w:t>
      </w:r>
      <w:r w:rsidR="00C83121" w:rsidRPr="00A77CDC">
        <w:t>.)</w:t>
      </w:r>
    </w:p>
    <w:p w14:paraId="597BA7CC" w14:textId="1888C51F" w:rsidR="00C83121" w:rsidRPr="00A77CDC" w:rsidRDefault="00C83121" w:rsidP="001E3389">
      <w:pPr>
        <w:pStyle w:val="Heading4"/>
      </w:pPr>
      <w:bookmarkStart w:id="296" w:name="Connect-to-Multiple-Hosts"/>
      <w:bookmarkStart w:id="297" w:name="_Toc524434679"/>
      <w:bookmarkStart w:id="298" w:name="_Toc535923910"/>
      <w:bookmarkEnd w:id="296"/>
      <w:r w:rsidRPr="00A77CDC">
        <w:t xml:space="preserve">Connect to </w:t>
      </w:r>
      <w:r w:rsidR="009B6F20">
        <w:t>M</w:t>
      </w:r>
      <w:r w:rsidRPr="00A77CDC">
        <w:t xml:space="preserve">ultiple </w:t>
      </w:r>
      <w:r w:rsidR="009B6F20">
        <w:t>H</w:t>
      </w:r>
      <w:r w:rsidRPr="00A77CDC">
        <w:t>osts</w:t>
      </w:r>
      <w:bookmarkEnd w:id="297"/>
      <w:bookmarkEnd w:id="298"/>
    </w:p>
    <w:p w14:paraId="231AC40A" w14:textId="77777777" w:rsidR="009B6F20" w:rsidRDefault="009B6F20" w:rsidP="009B6F20">
      <w:r>
        <w:t>It is possible to pair the Orbit Reader 20 Plus with more than one device. For example, you can pair it with both your phone and tablet. The device you use must offer a braille interface.</w:t>
      </w:r>
    </w:p>
    <w:p w14:paraId="54DF6DB4" w14:textId="77777777" w:rsidR="009B6F20" w:rsidRDefault="009B6F20" w:rsidP="009B6F20"/>
    <w:p w14:paraId="23E77A6E" w14:textId="77777777" w:rsidR="00692FC6" w:rsidRDefault="009B6F20" w:rsidP="009B6F20">
      <w:r>
        <w:t xml:space="preserve">To use Bluetooth with multiple devices, the screen reader on each of the devices should be set to work with the same emulation. In other words, if you have an iPad with a version prior to 10.2, then it does not recognize the Orbit Reader 20 Plus. Therefore, you should set all Emulation modes to be compatible with the older version. </w:t>
      </w:r>
    </w:p>
    <w:p w14:paraId="1A806377" w14:textId="050174B8" w:rsidR="009B6F20" w:rsidRDefault="009B6F20" w:rsidP="009B6F20">
      <w:r>
        <w:lastRenderedPageBreak/>
        <w:t>If all the hosts you are using support the Orbit Reader 20 Plus directly, turn Emulation mode off. If any of them does not support the Orbit Reader 20 Plus, set the Emulation mode for all to RB18.</w:t>
      </w:r>
    </w:p>
    <w:p w14:paraId="4A74943C" w14:textId="77777777" w:rsidR="009B6F20" w:rsidRDefault="009B6F20" w:rsidP="009B6F20"/>
    <w:p w14:paraId="7567B0FD" w14:textId="54B1B5B5" w:rsidR="009B6F20" w:rsidRDefault="009B6F20" w:rsidP="009B6F20">
      <w:r>
        <w:t xml:space="preserve">While it is possible to pair a device with Emulation off and later pair to a second device with Emulation on, if you set the emulation differently between the devices, commands will fail to work correctly. Therefore, it is important to pay </w:t>
      </w:r>
      <w:r w:rsidR="006A1EC1">
        <w:t>attention</w:t>
      </w:r>
      <w:r>
        <w:t xml:space="preserve"> when the Orbit Reader 20 Plus is set to be used with multiple devices. The first device appears to work, but it does not function correctly, because it still uses the Orbit Reader 20 Plus commands instead of Refreshabraille commands, which Orbit Reader 20 Plus expects when Emulation mode is set to RB18.</w:t>
      </w:r>
    </w:p>
    <w:p w14:paraId="25FDC908" w14:textId="77777777" w:rsidR="009B6F20" w:rsidRDefault="009B6F20" w:rsidP="009B6F20"/>
    <w:p w14:paraId="1415F9C5" w14:textId="33D04EA7" w:rsidR="009B6F20" w:rsidRDefault="009B6F20" w:rsidP="009B6F20">
      <w:r>
        <w:t xml:space="preserve">When connecting to host devices that do not support the Orbit Reader </w:t>
      </w:r>
      <w:r w:rsidR="0016504C">
        <w:br/>
      </w:r>
      <w:r>
        <w:t xml:space="preserve">20 Plus to ensure the proper functioning of commands between the </w:t>
      </w:r>
      <w:r w:rsidR="0016504C">
        <w:br/>
      </w:r>
      <w:r>
        <w:t>Orbit Reader 20 Plus and host devices, Set Orbit Reader 20 Plus to emulate RB18.</w:t>
      </w:r>
    </w:p>
    <w:p w14:paraId="2A1BC772" w14:textId="77777777" w:rsidR="009B6F20" w:rsidRDefault="009B6F20" w:rsidP="009B6F20"/>
    <w:p w14:paraId="24AFEEC2" w14:textId="596626D9" w:rsidR="00C83121" w:rsidRPr="00A77CDC" w:rsidRDefault="009B6F20" w:rsidP="009B6F20">
      <w:r w:rsidRPr="001E3389">
        <w:rPr>
          <w:b/>
        </w:rPr>
        <w:t>Note:</w:t>
      </w:r>
      <w:r>
        <w:t xml:space="preserve"> In Refreshabraille 18 emulation, only the first 18 braille cells </w:t>
      </w:r>
      <w:r w:rsidR="0016504C">
        <w:br/>
      </w:r>
      <w:r>
        <w:t>are used</w:t>
      </w:r>
      <w:r w:rsidR="00C83121" w:rsidRPr="00A77CDC">
        <w:t>.</w:t>
      </w:r>
    </w:p>
    <w:p w14:paraId="0C675D4D" w14:textId="77777777" w:rsidR="00C83121" w:rsidRPr="00A77CDC" w:rsidRDefault="00C83121" w:rsidP="001E3389">
      <w:pPr>
        <w:pStyle w:val="Heading3"/>
      </w:pPr>
      <w:bookmarkStart w:id="299" w:name="USB"/>
      <w:bookmarkStart w:id="300" w:name="_USB"/>
      <w:bookmarkStart w:id="301" w:name="_Toc524434680"/>
      <w:bookmarkStart w:id="302" w:name="_Toc535923911"/>
      <w:bookmarkStart w:id="303" w:name="_Toc46928359"/>
      <w:bookmarkEnd w:id="299"/>
      <w:bookmarkEnd w:id="300"/>
      <w:r w:rsidRPr="00A77CDC">
        <w:t>USB</w:t>
      </w:r>
      <w:bookmarkEnd w:id="301"/>
      <w:bookmarkEnd w:id="302"/>
      <w:bookmarkEnd w:id="303"/>
    </w:p>
    <w:p w14:paraId="34C1ECE4" w14:textId="77777777" w:rsidR="009B6F20" w:rsidRDefault="009B6F20" w:rsidP="009B6F20">
      <w:r>
        <w:t>Universal Serial Bus (USB) is a technology that makes connecting devices with hosts easy. It provides some advantages over Bluetooth because it is both faster and charges the Orbit Reader 20 Plus simultaneously.</w:t>
      </w:r>
    </w:p>
    <w:p w14:paraId="0EA9C098" w14:textId="77777777" w:rsidR="009B6F20" w:rsidRDefault="009B6F20" w:rsidP="009B6F20"/>
    <w:p w14:paraId="27D78BEC" w14:textId="4C2AD328" w:rsidR="00C83121" w:rsidRPr="00A77CDC" w:rsidRDefault="009B6F20" w:rsidP="00C83121">
      <w:r>
        <w:t>The Orbit Reader 20 Plus supports three kinds of USB connections (all with the same cable available in the box</w:t>
      </w:r>
      <w:r w:rsidR="00C83121" w:rsidRPr="00A77CDC">
        <w:t>.)</w:t>
      </w:r>
    </w:p>
    <w:p w14:paraId="3A9F14E9" w14:textId="5936D32D" w:rsidR="009B6F20" w:rsidRDefault="009B6F20" w:rsidP="009B6F20">
      <w:pPr>
        <w:pStyle w:val="ListBullet"/>
      </w:pPr>
      <w:r>
        <w:t>Human Interface Device</w:t>
      </w:r>
      <w:r w:rsidR="00BA74A7">
        <w:t xml:space="preserve"> – </w:t>
      </w:r>
      <w:r>
        <w:t>Orbit (recommended)</w:t>
      </w:r>
    </w:p>
    <w:p w14:paraId="03F204E4" w14:textId="4FD0C0DD" w:rsidR="009B6F20" w:rsidRDefault="009B6F20" w:rsidP="009B6F20">
      <w:pPr>
        <w:pStyle w:val="ListBullet"/>
      </w:pPr>
      <w:r>
        <w:t>Braille</w:t>
      </w:r>
      <w:r w:rsidR="00BA74A7">
        <w:t xml:space="preserve"> – </w:t>
      </w:r>
      <w:r>
        <w:t>HID</w:t>
      </w:r>
    </w:p>
    <w:p w14:paraId="76B254EC" w14:textId="77777777" w:rsidR="009B6F20" w:rsidRDefault="009B6F20" w:rsidP="009B6F20">
      <w:pPr>
        <w:pStyle w:val="ListBullet"/>
      </w:pPr>
      <w:r>
        <w:t>Serial</w:t>
      </w:r>
    </w:p>
    <w:p w14:paraId="52B5FA24" w14:textId="3270E77C" w:rsidR="00C83121" w:rsidRPr="00A77CDC" w:rsidRDefault="009B6F20" w:rsidP="009B6F20">
      <w:pPr>
        <w:pStyle w:val="ListBullet"/>
      </w:pPr>
      <w:r>
        <w:t>Mass Storage (for turning the Orbit Reader 20 Plus's SD card into a drive on your computer</w:t>
      </w:r>
      <w:r w:rsidR="00C83121" w:rsidRPr="00A77CDC">
        <w:t>)</w:t>
      </w:r>
      <w:r w:rsidR="00C83121">
        <w:t>.</w:t>
      </w:r>
    </w:p>
    <w:p w14:paraId="6A567FBF" w14:textId="77777777" w:rsidR="00692FC6" w:rsidRDefault="00692FC6">
      <w:pPr>
        <w:rPr>
          <w:rFonts w:eastAsia="Times New Roman"/>
          <w:b/>
          <w:bCs/>
          <w:sz w:val="48"/>
          <w:szCs w:val="36"/>
        </w:rPr>
      </w:pPr>
      <w:bookmarkStart w:id="304" w:name="Human-Interface-Device-HID-Space-Dots-2-"/>
      <w:bookmarkStart w:id="305" w:name="_Toc524434681"/>
      <w:bookmarkStart w:id="306" w:name="_Toc535923912"/>
      <w:bookmarkEnd w:id="304"/>
      <w:r>
        <w:br w:type="page"/>
      </w:r>
    </w:p>
    <w:p w14:paraId="2A4A2A18" w14:textId="0250A1A9" w:rsidR="00C83121" w:rsidRPr="00A77CDC" w:rsidRDefault="00C83121" w:rsidP="00C83121">
      <w:pPr>
        <w:pStyle w:val="Heading2"/>
      </w:pPr>
      <w:bookmarkStart w:id="307" w:name="_Toc46928360"/>
      <w:r w:rsidRPr="00A77CDC">
        <w:lastRenderedPageBreak/>
        <w:t>Human Interface Device (HID</w:t>
      </w:r>
      <w:bookmarkEnd w:id="305"/>
      <w:bookmarkEnd w:id="306"/>
      <w:r w:rsidR="009B6F20" w:rsidRPr="000967E4">
        <w:rPr>
          <w:lang w:eastAsia="en-IN"/>
        </w:rPr>
        <w:t>)</w:t>
      </w:r>
      <w:r w:rsidR="009B6F20" w:rsidRPr="000967E4">
        <w:rPr>
          <w:rFonts w:cs="Arial"/>
          <w:lang w:eastAsia="en-IN"/>
        </w:rPr>
        <w:t xml:space="preserve"> – </w:t>
      </w:r>
      <w:r w:rsidR="009B6F20">
        <w:rPr>
          <w:rFonts w:cs="Arial"/>
          <w:lang w:eastAsia="en-IN"/>
        </w:rPr>
        <w:t>Orbit</w:t>
      </w:r>
      <w:bookmarkEnd w:id="307"/>
    </w:p>
    <w:p w14:paraId="7A3DAD96" w14:textId="4E7459FB" w:rsidR="00C83121" w:rsidRPr="00A77CDC" w:rsidRDefault="009B6F20" w:rsidP="00C83121">
      <w:r w:rsidRPr="009B6F20">
        <w:t>When using the Orbit Reader 20 Plus with a screen reader that supports HID Orbit, follow these steps</w:t>
      </w:r>
      <w:r w:rsidR="00C83121" w:rsidRPr="00A77CDC">
        <w:t>:</w:t>
      </w:r>
    </w:p>
    <w:p w14:paraId="6917EAAB" w14:textId="17F98E1C" w:rsidR="009B6F20" w:rsidRDefault="001E3389" w:rsidP="009B6F20">
      <w:pPr>
        <w:pStyle w:val="ListBullet"/>
      </w:pPr>
      <w:r>
        <w:t>t</w:t>
      </w:r>
      <w:r w:rsidR="009B6F20">
        <w:t>urn on the Orbit Reader 20 Plus. Orbit reader 20 Plus displays the last braille you were reading</w:t>
      </w:r>
    </w:p>
    <w:p w14:paraId="5592A146" w14:textId="5BCD878F" w:rsidR="009B6F20" w:rsidRDefault="001E3389" w:rsidP="009B6F20">
      <w:pPr>
        <w:pStyle w:val="ListBullet"/>
      </w:pPr>
      <w:r>
        <w:t>c</w:t>
      </w:r>
      <w:r w:rsidR="009B6F20">
        <w:t xml:space="preserve">onnect the USB cable to the host and to the Orbit Reader 20 Plus. "-- Charger connected" is displayed </w:t>
      </w:r>
    </w:p>
    <w:p w14:paraId="4F047EB1" w14:textId="77777777" w:rsidR="001E3389" w:rsidRDefault="001E3389" w:rsidP="001E3389">
      <w:pPr>
        <w:pStyle w:val="ListBullet"/>
      </w:pPr>
      <w:r>
        <w:t>o</w:t>
      </w:r>
      <w:r w:rsidR="009B6F20">
        <w:t>n the Orbit Reader 20 Plus, press Space + Dots 2 7. "--  HID Orbit" is displayed.</w:t>
      </w:r>
    </w:p>
    <w:p w14:paraId="6835A0B2" w14:textId="77777777" w:rsidR="001E3389" w:rsidRDefault="001E3389" w:rsidP="001E3389"/>
    <w:p w14:paraId="3232FF55" w14:textId="5FC41EE0" w:rsidR="009B6F20" w:rsidRPr="00A77CDC" w:rsidRDefault="001E3389" w:rsidP="00FB404F">
      <w:r>
        <w:t>S</w:t>
      </w:r>
      <w:r w:rsidR="009B6F20">
        <w:t xml:space="preserve">tart the screen reader. Orbit responds by displaying what the screen reader is showing. If your screen reader does not support HID, see </w:t>
      </w:r>
      <w:hyperlink w:anchor="Serial" w:history="1">
        <w:r w:rsidR="009B6F20" w:rsidRPr="001E3389">
          <w:rPr>
            <w:rStyle w:val="Hyperlink"/>
          </w:rPr>
          <w:t>Serial</w:t>
        </w:r>
      </w:hyperlink>
      <w:r w:rsidR="009B6F20" w:rsidRPr="001E3389">
        <w:rPr>
          <w:rStyle w:val="Hyperlink"/>
        </w:rPr>
        <w:t xml:space="preserve"> </w:t>
      </w:r>
      <w:r w:rsidR="009B6F20">
        <w:t>below</w:t>
      </w:r>
      <w:r w:rsidR="00C83121" w:rsidRPr="00A77CDC">
        <w:t>.</w:t>
      </w:r>
      <w:r>
        <w:t xml:space="preserve"> </w:t>
      </w:r>
      <w:r w:rsidR="009B6F20" w:rsidRPr="009B6F20">
        <w:t>To switch back to Stand-Alone mode, press Select + Left Arrow</w:t>
      </w:r>
      <w:r w:rsidR="00C83121" w:rsidRPr="00A77CDC">
        <w:t>.</w:t>
      </w:r>
      <w:r w:rsidR="009B6F20" w:rsidRPr="009B6F20">
        <w:t xml:space="preserve"> </w:t>
      </w:r>
    </w:p>
    <w:p w14:paraId="697A4089" w14:textId="5AC43572" w:rsidR="009B6F20" w:rsidRPr="00A77CDC" w:rsidRDefault="009B6F20" w:rsidP="001E3389">
      <w:pPr>
        <w:pStyle w:val="Heading4"/>
      </w:pPr>
      <w:r w:rsidRPr="00A77CDC">
        <w:t>Human Interface Device (HID</w:t>
      </w:r>
      <w:r w:rsidRPr="000967E4">
        <w:rPr>
          <w:lang w:eastAsia="en-IN"/>
        </w:rPr>
        <w:t>)</w:t>
      </w:r>
      <w:r w:rsidRPr="000967E4">
        <w:rPr>
          <w:rFonts w:cs="Arial"/>
          <w:lang w:eastAsia="en-IN"/>
        </w:rPr>
        <w:t xml:space="preserve"> – </w:t>
      </w:r>
      <w:r>
        <w:rPr>
          <w:rFonts w:cs="Arial"/>
          <w:lang w:eastAsia="en-IN"/>
        </w:rPr>
        <w:t>Braille</w:t>
      </w:r>
    </w:p>
    <w:p w14:paraId="120AADC0" w14:textId="39F86C26" w:rsidR="009B6F20" w:rsidRPr="00A77CDC" w:rsidRDefault="009B6F20" w:rsidP="009B6F20">
      <w:r w:rsidRPr="009B6F20">
        <w:t>When using the Orbit Reader 20 Plus with a screen reader that supports HID Braille, follow these steps</w:t>
      </w:r>
      <w:r w:rsidRPr="00A77CDC">
        <w:t>:</w:t>
      </w:r>
    </w:p>
    <w:p w14:paraId="3CFC1C3E" w14:textId="76D66C69" w:rsidR="009B6F20" w:rsidRDefault="001E3389" w:rsidP="009B6F20">
      <w:pPr>
        <w:pStyle w:val="ListBullet"/>
      </w:pPr>
      <w:r>
        <w:t>t</w:t>
      </w:r>
      <w:r w:rsidR="009B6F20">
        <w:t>urn on the Orbit Reader 20 Plus. Orbit reader 20 Plus displays the last braille you were reading</w:t>
      </w:r>
    </w:p>
    <w:p w14:paraId="2ED4425A" w14:textId="1B09F4D4" w:rsidR="009B6F20" w:rsidRDefault="001E3389" w:rsidP="009B6F20">
      <w:pPr>
        <w:pStyle w:val="ListBullet"/>
      </w:pPr>
      <w:r>
        <w:t>c</w:t>
      </w:r>
      <w:r w:rsidR="009B6F20">
        <w:t xml:space="preserve">onnect the USB cable to the host and to the Orbit Reader 20 Plus. "-- Charger connected" is displayed </w:t>
      </w:r>
    </w:p>
    <w:p w14:paraId="75504CD5" w14:textId="1AF20D5A" w:rsidR="009B6F20" w:rsidRPr="00A77CDC" w:rsidRDefault="001E3389" w:rsidP="009B6F20">
      <w:pPr>
        <w:pStyle w:val="ListBullet"/>
      </w:pPr>
      <w:r>
        <w:t>o</w:t>
      </w:r>
      <w:r w:rsidR="009B6F20">
        <w:t>n the Orbit Reader 20 Plus, press Space + Dots 6 7. "-- HID Braille" is displayed</w:t>
      </w:r>
      <w:r w:rsidR="009B6F20" w:rsidRPr="00A77CDC">
        <w:t>.</w:t>
      </w:r>
    </w:p>
    <w:p w14:paraId="24A07946" w14:textId="77777777" w:rsidR="009B6F20" w:rsidRPr="00A77CDC" w:rsidRDefault="009B6F20" w:rsidP="009B6F20">
      <w:pPr>
        <w:pStyle w:val="ListBullet"/>
        <w:numPr>
          <w:ilvl w:val="0"/>
          <w:numId w:val="0"/>
        </w:numPr>
      </w:pPr>
    </w:p>
    <w:p w14:paraId="50EFE337" w14:textId="4CE9F289" w:rsidR="00C83121" w:rsidRPr="00A77CDC" w:rsidRDefault="009B6F20" w:rsidP="00C83121">
      <w:r w:rsidRPr="009B6F20">
        <w:t xml:space="preserve">Start the screen reader. Orbit responds by displaying what the screen reader is showing. If your screen reader does not support HID, see </w:t>
      </w:r>
      <w:hyperlink w:anchor="Serial" w:history="1">
        <w:r w:rsidRPr="00485354">
          <w:rPr>
            <w:rStyle w:val="Hyperlink"/>
          </w:rPr>
          <w:t>Serial</w:t>
        </w:r>
      </w:hyperlink>
      <w:r w:rsidRPr="009B6F20">
        <w:t xml:space="preserve"> below. Switch back to Stand-Alone mode, press Select + Left Arrow</w:t>
      </w:r>
      <w:r w:rsidRPr="00A77CDC">
        <w:t>.</w:t>
      </w:r>
    </w:p>
    <w:p w14:paraId="1DEC8F32" w14:textId="77777777" w:rsidR="00C83121" w:rsidRPr="00A77CDC" w:rsidRDefault="00C83121" w:rsidP="001E3389">
      <w:pPr>
        <w:pStyle w:val="Heading4"/>
      </w:pPr>
      <w:bookmarkStart w:id="308" w:name="Serial-2"/>
      <w:bookmarkStart w:id="309" w:name="_Toc524434682"/>
      <w:bookmarkStart w:id="310" w:name="_Toc535923913"/>
      <w:bookmarkEnd w:id="308"/>
      <w:r w:rsidRPr="00A77CDC">
        <w:t>Serial</w:t>
      </w:r>
      <w:bookmarkEnd w:id="309"/>
      <w:bookmarkEnd w:id="310"/>
    </w:p>
    <w:p w14:paraId="173E3F51" w14:textId="3EED25EE" w:rsidR="00C83121" w:rsidRPr="00A77CDC" w:rsidRDefault="009B6F20" w:rsidP="00C83121">
      <w:r w:rsidRPr="009B6F20">
        <w:t xml:space="preserve">When using a screen reader that only supports Serial protocol, follow </w:t>
      </w:r>
      <w:r w:rsidR="0016504C">
        <w:br/>
      </w:r>
      <w:r w:rsidRPr="009B6F20">
        <w:t>these steps</w:t>
      </w:r>
      <w:r w:rsidR="00C83121" w:rsidRPr="00A77CDC">
        <w:t>:</w:t>
      </w:r>
    </w:p>
    <w:p w14:paraId="350CFC16" w14:textId="68022614" w:rsidR="009B6F20" w:rsidRDefault="001E3389" w:rsidP="009B6F20">
      <w:pPr>
        <w:pStyle w:val="ListBullet"/>
      </w:pPr>
      <w:r>
        <w:t>t</w:t>
      </w:r>
      <w:r w:rsidR="009B6F20">
        <w:t>urn on the Orbit Reader 20 Plus. It displays the last read material</w:t>
      </w:r>
    </w:p>
    <w:p w14:paraId="4E2FA89D" w14:textId="357BCEE4" w:rsidR="009B6F20" w:rsidRDefault="001E3389" w:rsidP="009B6F20">
      <w:pPr>
        <w:pStyle w:val="ListBullet"/>
      </w:pPr>
      <w:r>
        <w:t>c</w:t>
      </w:r>
      <w:r w:rsidR="009B6F20">
        <w:t>onnect the USB cable. "-- Charger connected" is displayed</w:t>
      </w:r>
    </w:p>
    <w:p w14:paraId="156479F6" w14:textId="2AD4DFCC" w:rsidR="009B6F20" w:rsidRDefault="001E3389" w:rsidP="009B6F20">
      <w:pPr>
        <w:pStyle w:val="ListBullet"/>
      </w:pPr>
      <w:r>
        <w:t>o</w:t>
      </w:r>
      <w:r w:rsidR="009B6F20">
        <w:t xml:space="preserve">n the Orbit Reader 20 Plus, press Space + Dots 3 7. "-- Serial USB" </w:t>
      </w:r>
      <w:r w:rsidR="0016504C">
        <w:br/>
      </w:r>
      <w:r w:rsidR="009B6F20">
        <w:t>is displayed</w:t>
      </w:r>
    </w:p>
    <w:p w14:paraId="4AA78D8F" w14:textId="0E7C5405" w:rsidR="009B6F20" w:rsidRDefault="001E3389" w:rsidP="009B6F20">
      <w:pPr>
        <w:pStyle w:val="ListBullet"/>
      </w:pPr>
      <w:r>
        <w:lastRenderedPageBreak/>
        <w:t>i</w:t>
      </w:r>
      <w:r w:rsidR="009B6F20">
        <w:t>nstall any necessary drivers. See the Orbit Reader 20 Plus Resources page or screen reader manufacturer's support webpages</w:t>
      </w:r>
    </w:p>
    <w:p w14:paraId="3E795B87" w14:textId="31D37343" w:rsidR="00C83121" w:rsidRPr="00A77CDC" w:rsidRDefault="001E3389" w:rsidP="009B6F20">
      <w:pPr>
        <w:pStyle w:val="ListBullet"/>
      </w:pPr>
      <w:r>
        <w:t>c</w:t>
      </w:r>
      <w:r w:rsidR="009B6F20">
        <w:t>onfigure the screen reader. Refer screen reader section in this document or refer to your screen reader documents</w:t>
      </w:r>
      <w:r w:rsidR="00C83121" w:rsidRPr="00A77CDC">
        <w:t>.</w:t>
      </w:r>
    </w:p>
    <w:p w14:paraId="50B9133F" w14:textId="3E6B0697" w:rsidR="00C83121" w:rsidRPr="00A77CDC" w:rsidRDefault="00C83121" w:rsidP="001E3389">
      <w:pPr>
        <w:pStyle w:val="Heading4"/>
      </w:pPr>
      <w:bookmarkStart w:id="311" w:name="Mass-Storage"/>
      <w:bookmarkStart w:id="312" w:name="_Toc524434683"/>
      <w:bookmarkStart w:id="313" w:name="_Toc535923914"/>
      <w:bookmarkEnd w:id="311"/>
      <w:r w:rsidRPr="00A77CDC">
        <w:t xml:space="preserve">Mass </w:t>
      </w:r>
      <w:r w:rsidR="009B6F20">
        <w:t>S</w:t>
      </w:r>
      <w:r w:rsidRPr="00A77CDC">
        <w:t>torage</w:t>
      </w:r>
      <w:bookmarkEnd w:id="312"/>
      <w:bookmarkEnd w:id="313"/>
    </w:p>
    <w:p w14:paraId="6724437B" w14:textId="2EF46ED2" w:rsidR="00C83121" w:rsidRPr="00A77CDC" w:rsidRDefault="009B6F20" w:rsidP="00C83121">
      <w:r w:rsidRPr="009B6F20">
        <w:t>To use an SD card inserted in the Orbit Reader 20 Plus as a drive on your computer, follow these steps</w:t>
      </w:r>
      <w:r w:rsidR="00C83121" w:rsidRPr="00A77CDC">
        <w:t>:</w:t>
      </w:r>
    </w:p>
    <w:p w14:paraId="429CE4ED" w14:textId="313C70D1" w:rsidR="009B6F20" w:rsidRDefault="001E3389" w:rsidP="009B6F20">
      <w:pPr>
        <w:pStyle w:val="ListBullet"/>
      </w:pPr>
      <w:r>
        <w:t>t</w:t>
      </w:r>
      <w:r w:rsidR="009B6F20">
        <w:t>urn on the Orbit Reader 20 Plus. It responds with braille from your last activity</w:t>
      </w:r>
    </w:p>
    <w:p w14:paraId="18071F48" w14:textId="439A61C3" w:rsidR="009B6F20" w:rsidRDefault="001E3389" w:rsidP="009B6F20">
      <w:pPr>
        <w:pStyle w:val="ListBullet"/>
      </w:pPr>
      <w:r>
        <w:t>c</w:t>
      </w:r>
      <w:r w:rsidR="009B6F20">
        <w:t xml:space="preserve">onnect the Orbit Reader 20 Plus and your computer using USB cable. </w:t>
      </w:r>
      <w:r w:rsidR="0016504C">
        <w:br/>
      </w:r>
      <w:r w:rsidR="009B6F20">
        <w:t>"-- Charger connected" is displayed</w:t>
      </w:r>
    </w:p>
    <w:p w14:paraId="6447D60F" w14:textId="5F150760" w:rsidR="009B6F20" w:rsidRDefault="001E3389" w:rsidP="009B6F20">
      <w:pPr>
        <w:pStyle w:val="ListBullet"/>
      </w:pPr>
      <w:r>
        <w:t>o</w:t>
      </w:r>
      <w:r w:rsidR="009B6F20">
        <w:t>n the Orbit Reader 20 Plus, press Space + Dots 5 7. "-- Mass Storage mode" is displayed. Depending on your settings, the computer also responds with a notification of a new drive that is now available</w:t>
      </w:r>
    </w:p>
    <w:p w14:paraId="58075ACE" w14:textId="6ECC5DEE" w:rsidR="00C83121" w:rsidRPr="00A77CDC" w:rsidRDefault="001E3389" w:rsidP="009B6F20">
      <w:pPr>
        <w:pStyle w:val="ListBullet"/>
      </w:pPr>
      <w:r>
        <w:t>u</w:t>
      </w:r>
      <w:r w:rsidR="009B6F20">
        <w:t>se your PC to read and write files on the new drive</w:t>
      </w:r>
      <w:r w:rsidR="00C83121" w:rsidRPr="00A77CDC">
        <w:t>.</w:t>
      </w:r>
    </w:p>
    <w:p w14:paraId="2D33886C" w14:textId="77777777" w:rsidR="00C83121" w:rsidRDefault="00C83121" w:rsidP="00C83121">
      <w:pPr>
        <w:pStyle w:val="ListBullet"/>
        <w:numPr>
          <w:ilvl w:val="0"/>
          <w:numId w:val="0"/>
        </w:numPr>
      </w:pPr>
    </w:p>
    <w:p w14:paraId="20C9DC66" w14:textId="77777777" w:rsidR="009B6F20" w:rsidRDefault="009B6F20" w:rsidP="009B6F20">
      <w:r>
        <w:t>To switch back to Stand-Alone mode, press Select + Left Arrow. Do not switch back to Stand-Alone mode while file transfers are in progress.</w:t>
      </w:r>
    </w:p>
    <w:p w14:paraId="7B18EE39" w14:textId="77777777" w:rsidR="009B6F20" w:rsidRDefault="009B6F20" w:rsidP="009B6F20"/>
    <w:p w14:paraId="2D056D2E" w14:textId="0677F141" w:rsidR="00C83121" w:rsidRPr="00A77CDC" w:rsidRDefault="009B6F20" w:rsidP="009B6F20">
      <w:r w:rsidRPr="001E3389">
        <w:rPr>
          <w:b/>
        </w:rPr>
        <w:t>Note:</w:t>
      </w:r>
      <w:r>
        <w:t xml:space="preserve"> If you have hidden files enabled on your device, you may encounter the following files</w:t>
      </w:r>
      <w:r w:rsidR="00C83121" w:rsidRPr="00A77CDC">
        <w:t>:</w:t>
      </w:r>
    </w:p>
    <w:p w14:paraId="57888941" w14:textId="568631EF" w:rsidR="009B6F20" w:rsidRDefault="009B6F20" w:rsidP="009B6F20">
      <w:pPr>
        <w:pStyle w:val="ListBullet"/>
      </w:pPr>
      <w:r>
        <w:t>.BKP-FILEHISTORY</w:t>
      </w:r>
      <w:r w:rsidR="00BA74A7">
        <w:t xml:space="preserve"> – </w:t>
      </w:r>
      <w:r>
        <w:t>This file contains information of the last read position of the last 100 files that were opened on the device</w:t>
      </w:r>
    </w:p>
    <w:p w14:paraId="2C067674" w14:textId="46B8F97F" w:rsidR="009B6F20" w:rsidRDefault="009B6F20" w:rsidP="009B6F20">
      <w:pPr>
        <w:pStyle w:val="ListBullet"/>
      </w:pPr>
      <w:r>
        <w:t>.BKP-RECENTHISTORY</w:t>
      </w:r>
      <w:r w:rsidR="00BA74A7">
        <w:t xml:space="preserve"> – </w:t>
      </w:r>
      <w:r>
        <w:t>This file contains information required for software to generate the recent file list</w:t>
      </w:r>
    </w:p>
    <w:p w14:paraId="62C7FE6D" w14:textId="10AD75F1" w:rsidR="00C83121" w:rsidRPr="00A77CDC" w:rsidRDefault="009B6F20" w:rsidP="009B6F20">
      <w:pPr>
        <w:pStyle w:val="ListBullet"/>
      </w:pPr>
      <w:r>
        <w:t>.Logfile</w:t>
      </w:r>
      <w:r w:rsidR="00BA74A7">
        <w:t xml:space="preserve"> – </w:t>
      </w:r>
      <w:r>
        <w:t>Log file containing software debug information</w:t>
      </w:r>
      <w:r w:rsidR="00C83121" w:rsidRPr="00A77CDC">
        <w:t>.</w:t>
      </w:r>
    </w:p>
    <w:p w14:paraId="2D788506" w14:textId="77777777" w:rsidR="00C83121" w:rsidRPr="00A77CDC" w:rsidRDefault="00C83121" w:rsidP="00C83121">
      <w:pPr>
        <w:pStyle w:val="ListBullet"/>
        <w:numPr>
          <w:ilvl w:val="0"/>
          <w:numId w:val="0"/>
        </w:numPr>
      </w:pPr>
    </w:p>
    <w:p w14:paraId="03940077" w14:textId="14A548B7" w:rsidR="00C83121" w:rsidRPr="00A77CDC" w:rsidRDefault="009B6F20" w:rsidP="00C83121">
      <w:r w:rsidRPr="009B6F20">
        <w:t xml:space="preserve">Do not delete these files. You will only see them if you have hidden </w:t>
      </w:r>
      <w:r w:rsidR="0016504C">
        <w:br/>
      </w:r>
      <w:r w:rsidRPr="009B6F20">
        <w:t>files enabled</w:t>
      </w:r>
      <w:r w:rsidR="00C83121" w:rsidRPr="00A77CDC">
        <w:t>.</w:t>
      </w:r>
    </w:p>
    <w:p w14:paraId="5FE27B11" w14:textId="3F3E3725" w:rsidR="00C83121" w:rsidRPr="00A77CDC" w:rsidRDefault="009B6F20" w:rsidP="00140531">
      <w:pPr>
        <w:pStyle w:val="Heading3"/>
      </w:pPr>
      <w:bookmarkStart w:id="314" w:name="Buffering-Text-Input-to-Remote-Devices"/>
      <w:bookmarkStart w:id="315" w:name="_Toc524434684"/>
      <w:bookmarkStart w:id="316" w:name="_Toc535923915"/>
      <w:bookmarkStart w:id="317" w:name="_Toc46928361"/>
      <w:bookmarkEnd w:id="314"/>
      <w:r w:rsidRPr="009B6F20">
        <w:t>Buffering Text Input to Remote Devices</w:t>
      </w:r>
      <w:bookmarkEnd w:id="315"/>
      <w:bookmarkEnd w:id="316"/>
      <w:bookmarkEnd w:id="317"/>
    </w:p>
    <w:p w14:paraId="405E10FB" w14:textId="77777777" w:rsidR="00692FC6" w:rsidRDefault="002A7C2D" w:rsidP="002A7C2D">
      <w:r>
        <w:t xml:space="preserve">If you are typing fast on a braille display, there will be times when remote device lags behind, slowing down your ability to input text quickly. </w:t>
      </w:r>
    </w:p>
    <w:p w14:paraId="16D9073C" w14:textId="136FBACD" w:rsidR="002A7C2D" w:rsidRDefault="002A7C2D" w:rsidP="002A7C2D">
      <w:r>
        <w:lastRenderedPageBreak/>
        <w:t>The Orbit Reader 20 Plus has a Buffer mode that allows you to input text up to 255 characters and send them faster to a remote device, avoiding problems with the speed of input of translated braille.</w:t>
      </w:r>
    </w:p>
    <w:p w14:paraId="1EF754ED" w14:textId="77777777" w:rsidR="002A7C2D" w:rsidRDefault="002A7C2D" w:rsidP="002A7C2D"/>
    <w:p w14:paraId="1181D08E" w14:textId="77777777" w:rsidR="002A7C2D" w:rsidRDefault="002A7C2D" w:rsidP="002A7C2D">
      <w:r w:rsidRPr="00140531">
        <w:rPr>
          <w:b/>
        </w:rPr>
        <w:t>Note:</w:t>
      </w:r>
      <w:r>
        <w:t xml:space="preserve"> Buffering text works only when connected with Bluetooth.</w:t>
      </w:r>
    </w:p>
    <w:p w14:paraId="3C2AA3DD" w14:textId="77777777" w:rsidR="002A7C2D" w:rsidRDefault="002A7C2D" w:rsidP="002A7C2D"/>
    <w:p w14:paraId="2260BBDF" w14:textId="4ADD2BAD" w:rsidR="00C83121" w:rsidRPr="00A77CDC" w:rsidRDefault="002A7C2D" w:rsidP="002A7C2D">
      <w:r>
        <w:t>To open an input field in the Buffer mode, press ’Select + Down Arrow’. Once open, a cursor indicates that you can start entering text. Press Dot 8 to send the entire block of text to an “edit text field” on the remote device. Note that nothing happens when you send a text with no edit box open. Press Select to cancel the action and exit the Buffer mode, without sending any text</w:t>
      </w:r>
      <w:r w:rsidR="00C83121" w:rsidRPr="00A77CDC">
        <w:t>.</w:t>
      </w:r>
    </w:p>
    <w:p w14:paraId="74140F0F" w14:textId="05942E9A" w:rsidR="00C83121" w:rsidRPr="00A77CDC" w:rsidRDefault="00C83121" w:rsidP="00140531">
      <w:pPr>
        <w:pStyle w:val="Heading3"/>
      </w:pPr>
      <w:bookmarkStart w:id="318" w:name="iOS-Devices"/>
      <w:bookmarkStart w:id="319" w:name="_Toc524434685"/>
      <w:bookmarkStart w:id="320" w:name="_Toc535923916"/>
      <w:bookmarkStart w:id="321" w:name="_Toc46928362"/>
      <w:bookmarkEnd w:id="318"/>
      <w:r w:rsidRPr="00A77CDC">
        <w:t xml:space="preserve">iOS </w:t>
      </w:r>
      <w:r w:rsidR="002A7C2D">
        <w:t>D</w:t>
      </w:r>
      <w:r w:rsidRPr="00A77CDC">
        <w:t>evices</w:t>
      </w:r>
      <w:bookmarkEnd w:id="319"/>
      <w:bookmarkEnd w:id="320"/>
      <w:bookmarkEnd w:id="321"/>
    </w:p>
    <w:p w14:paraId="4092A35E" w14:textId="40D6A906" w:rsidR="00C83121" w:rsidRPr="00A77CDC" w:rsidRDefault="002A7C2D" w:rsidP="00C83121">
      <w:r w:rsidRPr="002A7C2D">
        <w:t>You can connect iOS using Bluetooth only</w:t>
      </w:r>
      <w:r w:rsidR="00C83121" w:rsidRPr="00A77CDC">
        <w:t>.</w:t>
      </w:r>
    </w:p>
    <w:p w14:paraId="54921CCC" w14:textId="77777777" w:rsidR="00C83121" w:rsidRPr="00A77CDC" w:rsidRDefault="00C83121" w:rsidP="00140531">
      <w:pPr>
        <w:pStyle w:val="Heading4"/>
      </w:pPr>
      <w:bookmarkStart w:id="322" w:name="Connecting-iOS-with-Bluetooth"/>
      <w:bookmarkStart w:id="323" w:name="_Connecting_iOS_with"/>
      <w:bookmarkStart w:id="324" w:name="_Toc524434686"/>
      <w:bookmarkStart w:id="325" w:name="_Toc535923917"/>
      <w:bookmarkEnd w:id="322"/>
      <w:bookmarkEnd w:id="323"/>
      <w:r w:rsidRPr="00A77CDC">
        <w:t>Connecting iOS with Bluetooth</w:t>
      </w:r>
      <w:bookmarkEnd w:id="324"/>
      <w:bookmarkEnd w:id="325"/>
    </w:p>
    <w:p w14:paraId="49F271B4" w14:textId="77777777" w:rsidR="002A7C2D" w:rsidRDefault="002A7C2D" w:rsidP="002A7C2D">
      <w:r>
        <w:t>Connecting the Orbit Reader 20 Plus to an iOS device provides both braille feedback and the ability to type and control the device with the Orbit Reader 20 Plus keyboard and directional buttons.</w:t>
      </w:r>
    </w:p>
    <w:p w14:paraId="7500E206" w14:textId="77777777" w:rsidR="002A7C2D" w:rsidRDefault="002A7C2D" w:rsidP="002A7C2D"/>
    <w:p w14:paraId="3DEC0601" w14:textId="77777777" w:rsidR="002A7C2D" w:rsidRDefault="002A7C2D" w:rsidP="002A7C2D">
      <w:r>
        <w:t>You must set the Orbit Reader 20 Plus to emulate RB18 in the menu.</w:t>
      </w:r>
    </w:p>
    <w:p w14:paraId="22AF17BA" w14:textId="77777777" w:rsidR="002A7C2D" w:rsidRDefault="002A7C2D" w:rsidP="002A7C2D"/>
    <w:p w14:paraId="43EE4DF4" w14:textId="322DF95D" w:rsidR="00C83121" w:rsidRPr="00A77CDC" w:rsidRDefault="002A7C2D" w:rsidP="002A7C2D">
      <w:r>
        <w:t>In default configuration (Just Works), the Orbit Reader 20 Plus is ready to pair with iOS via Bluetooth. Follow these steps to pair with Bluetooth</w:t>
      </w:r>
      <w:r w:rsidR="00C83121" w:rsidRPr="00A77CDC">
        <w:t>:</w:t>
      </w:r>
    </w:p>
    <w:p w14:paraId="01F302DF" w14:textId="237A1B04" w:rsidR="002A7C2D" w:rsidRDefault="00140531" w:rsidP="002A7C2D">
      <w:pPr>
        <w:pStyle w:val="ListBullet"/>
      </w:pPr>
      <w:r>
        <w:t>t</w:t>
      </w:r>
      <w:r w:rsidR="002A7C2D">
        <w:t>urn on Bluetooth. Bluetooth can be turned on in the Menu or by pressing Space + Dots 4 7 on the Orbit Reader 20 Plus</w:t>
      </w:r>
    </w:p>
    <w:p w14:paraId="62C1C71A" w14:textId="1E92A661" w:rsidR="002A7C2D" w:rsidRDefault="00140531" w:rsidP="002A7C2D">
      <w:pPr>
        <w:pStyle w:val="ListBullet"/>
      </w:pPr>
      <w:r>
        <w:t>o</w:t>
      </w:r>
      <w:r w:rsidR="002A7C2D">
        <w:t>n the iOS device, go to Settings &gt; General &gt; Accessibility &gt; VoiceOver &gt; Braille</w:t>
      </w:r>
    </w:p>
    <w:p w14:paraId="3F002317" w14:textId="21325881" w:rsidR="002A7C2D" w:rsidRDefault="00140531" w:rsidP="002A7C2D">
      <w:pPr>
        <w:pStyle w:val="ListBullet"/>
      </w:pPr>
      <w:r>
        <w:t>l</w:t>
      </w:r>
      <w:r w:rsidR="002A7C2D">
        <w:t>ook for the name of the unit in the list of possible braille displays. It shows up as Orbit Reader 20 Plus or Refreshabraille18 plus the last four digits of the serial number</w:t>
      </w:r>
    </w:p>
    <w:p w14:paraId="737BF58D" w14:textId="54041DA2" w:rsidR="00C83121" w:rsidRPr="00A77CDC" w:rsidRDefault="00140531" w:rsidP="002A7C2D">
      <w:pPr>
        <w:pStyle w:val="ListBullet"/>
      </w:pPr>
      <w:r>
        <w:t>a</w:t>
      </w:r>
      <w:r w:rsidR="002A7C2D">
        <w:t>ctivate the Orbit Reader 20 Plus device in the list to pair</w:t>
      </w:r>
      <w:r w:rsidR="00C83121" w:rsidRPr="00A77CDC">
        <w:t>.</w:t>
      </w:r>
    </w:p>
    <w:p w14:paraId="758826C5" w14:textId="77777777" w:rsidR="00C83121" w:rsidRPr="00A77CDC" w:rsidRDefault="00C83121" w:rsidP="00C83121">
      <w:pPr>
        <w:pStyle w:val="ListBullet"/>
        <w:numPr>
          <w:ilvl w:val="0"/>
          <w:numId w:val="0"/>
        </w:numPr>
      </w:pPr>
    </w:p>
    <w:p w14:paraId="654767E5" w14:textId="77777777" w:rsidR="00692FC6" w:rsidRDefault="00692FC6">
      <w:pPr>
        <w:rPr>
          <w:rFonts w:cs="Arial"/>
        </w:rPr>
      </w:pPr>
      <w:r>
        <w:rPr>
          <w:rFonts w:cs="Arial"/>
        </w:rPr>
        <w:br w:type="page"/>
      </w:r>
    </w:p>
    <w:p w14:paraId="6956DD84" w14:textId="73BE4419" w:rsidR="002A7C2D" w:rsidRPr="002A7C2D" w:rsidRDefault="002A7C2D" w:rsidP="002A7C2D">
      <w:pPr>
        <w:rPr>
          <w:rFonts w:cs="Arial"/>
        </w:rPr>
      </w:pPr>
      <w:r w:rsidRPr="002A7C2D">
        <w:rPr>
          <w:rFonts w:cs="Arial"/>
        </w:rPr>
        <w:lastRenderedPageBreak/>
        <w:t>Confirm code configuration shows a random number on both the Orbit Reader 20 Plus's braille display and on the host device. To confirm the request, ensure that the numbers match and then press Dot 8 on the Orbit Reader 20 Plus. Then press the Pair button on your iOS device.</w:t>
      </w:r>
    </w:p>
    <w:p w14:paraId="447CFEB9" w14:textId="77777777" w:rsidR="002A7C2D" w:rsidRPr="002A7C2D" w:rsidRDefault="002A7C2D" w:rsidP="002A7C2D">
      <w:pPr>
        <w:rPr>
          <w:rFonts w:cs="Arial"/>
        </w:rPr>
      </w:pPr>
    </w:p>
    <w:p w14:paraId="0A44DD05" w14:textId="77777777" w:rsidR="002A7C2D" w:rsidRPr="002A7C2D" w:rsidRDefault="002A7C2D" w:rsidP="002A7C2D">
      <w:pPr>
        <w:rPr>
          <w:rFonts w:cs="Arial"/>
        </w:rPr>
      </w:pPr>
      <w:r w:rsidRPr="002A7C2D">
        <w:rPr>
          <w:rFonts w:cs="Arial"/>
        </w:rPr>
        <w:t>Once you pair the unit, iOS starts sending braille to the Orbit Reader 20 Plus, and you can use the Orbit Reader 20 Plus input and navigation keys to control your iOS device.</w:t>
      </w:r>
    </w:p>
    <w:p w14:paraId="0EDFCC2E" w14:textId="77777777" w:rsidR="002A7C2D" w:rsidRPr="002A7C2D" w:rsidRDefault="002A7C2D" w:rsidP="002A7C2D">
      <w:pPr>
        <w:rPr>
          <w:rFonts w:cs="Arial"/>
        </w:rPr>
      </w:pPr>
    </w:p>
    <w:p w14:paraId="3AA8BF80" w14:textId="23E343EA" w:rsidR="002A7C2D" w:rsidRPr="002A7C2D" w:rsidRDefault="002A7C2D" w:rsidP="002A7C2D">
      <w:pPr>
        <w:rPr>
          <w:rFonts w:cs="Arial"/>
        </w:rPr>
      </w:pPr>
      <w:r w:rsidRPr="00692FC6">
        <w:rPr>
          <w:rFonts w:cs="Arial"/>
          <w:b/>
        </w:rPr>
        <w:t>Note:</w:t>
      </w:r>
      <w:r w:rsidRPr="002A7C2D">
        <w:rPr>
          <w:rFonts w:cs="Arial"/>
        </w:rPr>
        <w:t xml:space="preserve"> VoiceOver must be on in order to send braille to the Orbit Reader </w:t>
      </w:r>
      <w:r w:rsidR="0016504C">
        <w:rPr>
          <w:rFonts w:cs="Arial"/>
        </w:rPr>
        <w:br/>
      </w:r>
      <w:r w:rsidRPr="002A7C2D">
        <w:rPr>
          <w:rFonts w:cs="Arial"/>
        </w:rPr>
        <w:t>20 Plus.</w:t>
      </w:r>
    </w:p>
    <w:p w14:paraId="76C77394" w14:textId="77777777" w:rsidR="002A7C2D" w:rsidRPr="002A7C2D" w:rsidRDefault="002A7C2D" w:rsidP="002A7C2D">
      <w:pPr>
        <w:rPr>
          <w:rFonts w:cs="Arial"/>
        </w:rPr>
      </w:pPr>
    </w:p>
    <w:p w14:paraId="2D4F883B" w14:textId="7D8ECE27" w:rsidR="00C83121" w:rsidRPr="00A77CDC" w:rsidRDefault="002A7C2D" w:rsidP="002A7C2D">
      <w:r w:rsidRPr="002A7C2D">
        <w:rPr>
          <w:rFonts w:cs="Arial"/>
        </w:rPr>
        <w:t xml:space="preserve">For more information about iOS and braille displays, see </w:t>
      </w:r>
      <w:hyperlink r:id="rId30" w:history="1">
        <w:r w:rsidRPr="00140531">
          <w:rPr>
            <w:rStyle w:val="Hyperlink"/>
          </w:rPr>
          <w:t>Braille Displays for iOS</w:t>
        </w:r>
      </w:hyperlink>
      <w:r w:rsidRPr="002A7C2D">
        <w:rPr>
          <w:rFonts w:cs="Arial"/>
        </w:rPr>
        <w:t xml:space="preserve"> on the Apple® Accessibility website</w:t>
      </w:r>
      <w:r w:rsidR="00C83121" w:rsidRPr="00A77CDC">
        <w:t>.</w:t>
      </w:r>
    </w:p>
    <w:p w14:paraId="5F29FE72" w14:textId="67A95023" w:rsidR="00C83121" w:rsidRDefault="00C83121" w:rsidP="00140531">
      <w:pPr>
        <w:pStyle w:val="Heading4"/>
      </w:pPr>
      <w:bookmarkStart w:id="326" w:name="iOS-Resources"/>
      <w:bookmarkStart w:id="327" w:name="_Toc524434687"/>
      <w:bookmarkStart w:id="328" w:name="_Toc535923918"/>
      <w:bookmarkEnd w:id="326"/>
      <w:r w:rsidRPr="00A77CDC">
        <w:t xml:space="preserve">iOS </w:t>
      </w:r>
      <w:r w:rsidR="002A7C2D">
        <w:t>R</w:t>
      </w:r>
      <w:r w:rsidRPr="00A77CDC">
        <w:t>esources</w:t>
      </w:r>
      <w:bookmarkEnd w:id="327"/>
      <w:bookmarkEnd w:id="328"/>
    </w:p>
    <w:bookmarkStart w:id="329" w:name="iOS-Commands"/>
    <w:bookmarkStart w:id="330" w:name="_Toc524434688"/>
    <w:bookmarkEnd w:id="329"/>
    <w:p w14:paraId="16B2B5D9" w14:textId="327753BA" w:rsidR="002A7C2D" w:rsidRPr="00485354" w:rsidRDefault="00140531" w:rsidP="002A7C2D">
      <w:pPr>
        <w:pStyle w:val="ListBullet"/>
        <w:rPr>
          <w:rStyle w:val="Hyperlink"/>
          <w:b w:val="0"/>
        </w:rPr>
      </w:pPr>
      <w:r w:rsidRPr="00485354">
        <w:rPr>
          <w:rStyle w:val="Hyperlink"/>
          <w:b w:val="0"/>
        </w:rPr>
        <w:fldChar w:fldCharType="begin"/>
      </w:r>
      <w:r w:rsidR="008D39FA" w:rsidRPr="00485354">
        <w:rPr>
          <w:rStyle w:val="Hyperlink"/>
          <w:b w:val="0"/>
        </w:rPr>
        <w:instrText>HYPERLINK "http://www.applevis.com/"</w:instrText>
      </w:r>
      <w:r w:rsidRPr="00485354">
        <w:rPr>
          <w:rStyle w:val="Hyperlink"/>
          <w:b w:val="0"/>
        </w:rPr>
        <w:fldChar w:fldCharType="separate"/>
      </w:r>
      <w:r w:rsidR="002A7C2D" w:rsidRPr="00485354">
        <w:rPr>
          <w:rStyle w:val="Hyperlink"/>
          <w:b w:val="0"/>
        </w:rPr>
        <w:t>Apple Blind and Visually Impaired User Community</w:t>
      </w:r>
      <w:r w:rsidRPr="00485354">
        <w:rPr>
          <w:rStyle w:val="Hyperlink"/>
          <w:b w:val="0"/>
        </w:rPr>
        <w:fldChar w:fldCharType="end"/>
      </w:r>
    </w:p>
    <w:p w14:paraId="60F6F88F" w14:textId="11260444" w:rsidR="002A7C2D" w:rsidRPr="00485354" w:rsidRDefault="005C510A" w:rsidP="002A7C2D">
      <w:pPr>
        <w:pStyle w:val="ListBullet"/>
        <w:rPr>
          <w:rStyle w:val="Hyperlink"/>
          <w:b w:val="0"/>
        </w:rPr>
      </w:pPr>
      <w:hyperlink r:id="rId31" w:history="1">
        <w:r w:rsidR="002A7C2D" w:rsidRPr="00485354">
          <w:rPr>
            <w:rStyle w:val="Hyperlink"/>
            <w:b w:val="0"/>
          </w:rPr>
          <w:t>Andrea's Head Wiki</w:t>
        </w:r>
      </w:hyperlink>
    </w:p>
    <w:p w14:paraId="7DAA5EA9" w14:textId="4F52785E" w:rsidR="002A7C2D" w:rsidRPr="00485354" w:rsidRDefault="005C510A" w:rsidP="002A7C2D">
      <w:pPr>
        <w:pStyle w:val="ListBullet"/>
        <w:rPr>
          <w:rStyle w:val="Hyperlink"/>
          <w:b w:val="0"/>
        </w:rPr>
      </w:pPr>
      <w:hyperlink r:id="rId32" w:history="1">
        <w:r w:rsidR="002A7C2D" w:rsidRPr="00485354">
          <w:rPr>
            <w:rStyle w:val="Hyperlink"/>
            <w:b w:val="0"/>
          </w:rPr>
          <w:t>TechVision Tutorials</w:t>
        </w:r>
      </w:hyperlink>
    </w:p>
    <w:p w14:paraId="0BFE7C00" w14:textId="7F8AA57B" w:rsidR="002A7C2D" w:rsidRPr="00485354" w:rsidRDefault="005C510A" w:rsidP="002A7C2D">
      <w:pPr>
        <w:pStyle w:val="ListBullet"/>
      </w:pPr>
      <w:hyperlink r:id="rId33" w:history="1">
        <w:r w:rsidR="002A7C2D" w:rsidRPr="00485354">
          <w:rPr>
            <w:rStyle w:val="Hyperlink"/>
            <w:b w:val="0"/>
          </w:rPr>
          <w:t>Youtube Videos on iPad/iPhone and Braille</w:t>
        </w:r>
      </w:hyperlink>
    </w:p>
    <w:p w14:paraId="3CE7B031" w14:textId="1953279B" w:rsidR="002A7C2D" w:rsidRPr="00485354" w:rsidRDefault="005C510A" w:rsidP="002A7C2D">
      <w:pPr>
        <w:pStyle w:val="ListBullet"/>
      </w:pPr>
      <w:hyperlink r:id="rId34" w:history="1">
        <w:r w:rsidR="002A7C2D" w:rsidRPr="00485354">
          <w:rPr>
            <w:rStyle w:val="Hyperlink"/>
            <w:b w:val="0"/>
          </w:rPr>
          <w:t>Braille Displays for iOS</w:t>
        </w:r>
      </w:hyperlink>
    </w:p>
    <w:p w14:paraId="75D1A8C8" w14:textId="460A54D3" w:rsidR="00C83121" w:rsidRPr="00485354" w:rsidRDefault="005C510A" w:rsidP="002A7C2D">
      <w:pPr>
        <w:pStyle w:val="ListBullet"/>
      </w:pPr>
      <w:hyperlink r:id="rId35" w:history="1">
        <w:r w:rsidR="002A7C2D" w:rsidRPr="00485354">
          <w:rPr>
            <w:rStyle w:val="Hyperlink"/>
            <w:b w:val="0"/>
          </w:rPr>
          <w:t>Common braille commands for VoiceOver navigation using iPhone, iPad, and iPod® touch</w:t>
        </w:r>
      </w:hyperlink>
      <w:r w:rsidR="00485354">
        <w:rPr>
          <w:rStyle w:val="Hyperlink"/>
          <w:b w:val="0"/>
        </w:rPr>
        <w:t>.</w:t>
      </w:r>
    </w:p>
    <w:p w14:paraId="074507AE" w14:textId="753C2489" w:rsidR="00C83121" w:rsidRPr="00A77CDC" w:rsidRDefault="00C83121" w:rsidP="00140531">
      <w:pPr>
        <w:pStyle w:val="Heading4"/>
      </w:pPr>
      <w:bookmarkStart w:id="331" w:name="_Toc535923919"/>
      <w:r w:rsidRPr="00A77CDC">
        <w:t xml:space="preserve">iOS </w:t>
      </w:r>
      <w:r w:rsidR="002A7C2D">
        <w:t>C</w:t>
      </w:r>
      <w:r w:rsidRPr="00A77CDC">
        <w:t>ommands</w:t>
      </w:r>
      <w:bookmarkEnd w:id="330"/>
      <w:bookmarkEnd w:id="331"/>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528"/>
        <w:gridCol w:w="6224"/>
      </w:tblGrid>
      <w:tr w:rsidR="00C83121" w:rsidRPr="00A77CDC" w14:paraId="1FD60967" w14:textId="77777777" w:rsidTr="001A1507">
        <w:trPr>
          <w:tblHeader/>
          <w:jc w:val="center"/>
        </w:trPr>
        <w:tc>
          <w:tcPr>
            <w:tcW w:w="0" w:type="auto"/>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7E445DF9" w14:textId="493FABFF" w:rsidR="00C83121" w:rsidRPr="00A77CDC" w:rsidRDefault="00C83121" w:rsidP="00ED4A13">
            <w:r w:rsidRPr="00A77CDC">
              <w:t xml:space="preserve">iOS </w:t>
            </w:r>
            <w:r w:rsidR="002A7C2D">
              <w:t>N</w:t>
            </w:r>
            <w:r w:rsidRPr="00A77CDC">
              <w:t xml:space="preserve">avigation </w:t>
            </w:r>
            <w:r w:rsidR="002A7C2D">
              <w:t>C</w:t>
            </w:r>
            <w:r w:rsidRPr="00A77CDC">
              <w:t xml:space="preserve">ommands </w:t>
            </w:r>
          </w:p>
        </w:tc>
      </w:tr>
      <w:tr w:rsidR="00C83121" w:rsidRPr="00A77CDC" w14:paraId="5C8F9BD5" w14:textId="77777777" w:rsidTr="001A1507">
        <w:trPr>
          <w:tblHeader/>
          <w:jc w:val="center"/>
        </w:trPr>
        <w:tc>
          <w:tcPr>
            <w:tcW w:w="4531" w:type="dxa"/>
            <w:tcBorders>
              <w:top w:val="single" w:sz="18" w:space="0" w:color="auto"/>
              <w:right w:val="single" w:sz="8" w:space="0" w:color="auto"/>
            </w:tcBorders>
            <w:vAlign w:val="center"/>
            <w:hideMark/>
          </w:tcPr>
          <w:p w14:paraId="71337647" w14:textId="77777777" w:rsidR="00C83121" w:rsidRPr="002A7C2D" w:rsidRDefault="00C83121" w:rsidP="00ED4A13">
            <w:pPr>
              <w:rPr>
                <w:b/>
              </w:rPr>
            </w:pPr>
            <w:r w:rsidRPr="002A7C2D">
              <w:rPr>
                <w:b/>
              </w:rPr>
              <w:t xml:space="preserve">Function </w:t>
            </w:r>
          </w:p>
        </w:tc>
        <w:tc>
          <w:tcPr>
            <w:tcW w:w="6231" w:type="dxa"/>
            <w:tcBorders>
              <w:top w:val="single" w:sz="18" w:space="0" w:color="auto"/>
              <w:left w:val="single" w:sz="8" w:space="0" w:color="auto"/>
            </w:tcBorders>
            <w:vAlign w:val="center"/>
            <w:hideMark/>
          </w:tcPr>
          <w:p w14:paraId="5E4D7508" w14:textId="77777777" w:rsidR="00C83121" w:rsidRPr="002A7C2D" w:rsidRDefault="00C83121" w:rsidP="00ED4A13">
            <w:pPr>
              <w:rPr>
                <w:b/>
              </w:rPr>
            </w:pPr>
            <w:r w:rsidRPr="002A7C2D">
              <w:rPr>
                <w:b/>
              </w:rPr>
              <w:t xml:space="preserve">Keys </w:t>
            </w:r>
          </w:p>
        </w:tc>
      </w:tr>
      <w:tr w:rsidR="002A7C2D" w:rsidRPr="00A77CDC" w14:paraId="00301E74" w14:textId="77777777" w:rsidTr="001C133C">
        <w:trPr>
          <w:jc w:val="center"/>
        </w:trPr>
        <w:tc>
          <w:tcPr>
            <w:tcW w:w="4531" w:type="dxa"/>
            <w:tcBorders>
              <w:right w:val="single" w:sz="8" w:space="0" w:color="auto"/>
            </w:tcBorders>
            <w:hideMark/>
          </w:tcPr>
          <w:p w14:paraId="0C5A11C0" w14:textId="555E8798" w:rsidR="002A7C2D" w:rsidRPr="00A77CDC" w:rsidRDefault="002A7C2D" w:rsidP="002A7C2D">
            <w:r w:rsidRPr="00F33B31">
              <w:t xml:space="preserve">Move to previous item </w:t>
            </w:r>
          </w:p>
        </w:tc>
        <w:tc>
          <w:tcPr>
            <w:tcW w:w="6231" w:type="dxa"/>
            <w:tcBorders>
              <w:left w:val="single" w:sz="8" w:space="0" w:color="auto"/>
            </w:tcBorders>
            <w:hideMark/>
          </w:tcPr>
          <w:p w14:paraId="76679E48" w14:textId="4B5F0665" w:rsidR="002A7C2D" w:rsidRPr="00A77CDC" w:rsidRDefault="002A7C2D" w:rsidP="002A7C2D">
            <w:r w:rsidRPr="00F33B31">
              <w:t>Space + Dot 1 or Left Arrow</w:t>
            </w:r>
          </w:p>
        </w:tc>
      </w:tr>
      <w:tr w:rsidR="002A7C2D" w:rsidRPr="00A77CDC" w14:paraId="147B3B53" w14:textId="77777777" w:rsidTr="001C133C">
        <w:trPr>
          <w:jc w:val="center"/>
        </w:trPr>
        <w:tc>
          <w:tcPr>
            <w:tcW w:w="4531" w:type="dxa"/>
            <w:tcBorders>
              <w:right w:val="single" w:sz="8" w:space="0" w:color="auto"/>
            </w:tcBorders>
            <w:hideMark/>
          </w:tcPr>
          <w:p w14:paraId="510D0A00" w14:textId="6D0D9A6F" w:rsidR="002A7C2D" w:rsidRPr="00A77CDC" w:rsidRDefault="002A7C2D" w:rsidP="002A7C2D">
            <w:r w:rsidRPr="00F33B31">
              <w:t xml:space="preserve">Move to next item </w:t>
            </w:r>
          </w:p>
        </w:tc>
        <w:tc>
          <w:tcPr>
            <w:tcW w:w="6231" w:type="dxa"/>
            <w:tcBorders>
              <w:left w:val="single" w:sz="8" w:space="0" w:color="auto"/>
            </w:tcBorders>
            <w:hideMark/>
          </w:tcPr>
          <w:p w14:paraId="7C45953D" w14:textId="6A81DA19" w:rsidR="002A7C2D" w:rsidRPr="00A77CDC" w:rsidRDefault="002A7C2D" w:rsidP="002A7C2D">
            <w:r w:rsidRPr="00F33B31">
              <w:t>Space + Dot 4 or Right Arrow</w:t>
            </w:r>
          </w:p>
        </w:tc>
      </w:tr>
      <w:tr w:rsidR="002A7C2D" w:rsidRPr="00A77CDC" w14:paraId="46C1AD23" w14:textId="77777777" w:rsidTr="001C133C">
        <w:trPr>
          <w:jc w:val="center"/>
        </w:trPr>
        <w:tc>
          <w:tcPr>
            <w:tcW w:w="4531" w:type="dxa"/>
            <w:tcBorders>
              <w:right w:val="single" w:sz="8" w:space="0" w:color="auto"/>
            </w:tcBorders>
            <w:hideMark/>
          </w:tcPr>
          <w:p w14:paraId="569FA3DC" w14:textId="0FE07588" w:rsidR="002A7C2D" w:rsidRPr="00A77CDC" w:rsidRDefault="002A7C2D" w:rsidP="002A7C2D">
            <w:r w:rsidRPr="00F33B31">
              <w:t xml:space="preserve">Pan braille left </w:t>
            </w:r>
          </w:p>
        </w:tc>
        <w:tc>
          <w:tcPr>
            <w:tcW w:w="6231" w:type="dxa"/>
            <w:tcBorders>
              <w:left w:val="single" w:sz="8" w:space="0" w:color="auto"/>
            </w:tcBorders>
            <w:hideMark/>
          </w:tcPr>
          <w:p w14:paraId="455E1E6A" w14:textId="593AA017" w:rsidR="002A7C2D" w:rsidRPr="00A77CDC" w:rsidRDefault="002A7C2D" w:rsidP="002A7C2D">
            <w:r w:rsidRPr="00F33B31">
              <w:t xml:space="preserve">Space + Dot 2 </w:t>
            </w:r>
          </w:p>
        </w:tc>
      </w:tr>
      <w:tr w:rsidR="002A7C2D" w:rsidRPr="00A77CDC" w14:paraId="55130C89" w14:textId="77777777" w:rsidTr="001C133C">
        <w:trPr>
          <w:jc w:val="center"/>
        </w:trPr>
        <w:tc>
          <w:tcPr>
            <w:tcW w:w="4531" w:type="dxa"/>
            <w:tcBorders>
              <w:right w:val="single" w:sz="8" w:space="0" w:color="auto"/>
            </w:tcBorders>
            <w:hideMark/>
          </w:tcPr>
          <w:p w14:paraId="0F1BEF62" w14:textId="1330232D" w:rsidR="002A7C2D" w:rsidRPr="00A77CDC" w:rsidRDefault="002A7C2D" w:rsidP="002A7C2D">
            <w:r w:rsidRPr="00F33B31">
              <w:t xml:space="preserve">Pan braille right </w:t>
            </w:r>
          </w:p>
        </w:tc>
        <w:tc>
          <w:tcPr>
            <w:tcW w:w="6231" w:type="dxa"/>
            <w:tcBorders>
              <w:left w:val="single" w:sz="8" w:space="0" w:color="auto"/>
            </w:tcBorders>
            <w:hideMark/>
          </w:tcPr>
          <w:p w14:paraId="3DBB4A02" w14:textId="0A71662A" w:rsidR="002A7C2D" w:rsidRPr="00A77CDC" w:rsidRDefault="002A7C2D" w:rsidP="002A7C2D">
            <w:r w:rsidRPr="00F33B31">
              <w:t xml:space="preserve">Space + Dot 5 </w:t>
            </w:r>
          </w:p>
        </w:tc>
      </w:tr>
      <w:tr w:rsidR="002A7C2D" w:rsidRPr="00A77CDC" w14:paraId="688D492D" w14:textId="77777777" w:rsidTr="001C133C">
        <w:trPr>
          <w:jc w:val="center"/>
        </w:trPr>
        <w:tc>
          <w:tcPr>
            <w:tcW w:w="4531" w:type="dxa"/>
            <w:tcBorders>
              <w:right w:val="single" w:sz="8" w:space="0" w:color="auto"/>
            </w:tcBorders>
            <w:hideMark/>
          </w:tcPr>
          <w:p w14:paraId="56D4CD7E" w14:textId="4AE05A06" w:rsidR="002A7C2D" w:rsidRPr="00A77CDC" w:rsidRDefault="002A7C2D" w:rsidP="002A7C2D">
            <w:r w:rsidRPr="00F33B31">
              <w:lastRenderedPageBreak/>
              <w:t xml:space="preserve">Move to the first element </w:t>
            </w:r>
          </w:p>
        </w:tc>
        <w:tc>
          <w:tcPr>
            <w:tcW w:w="6231" w:type="dxa"/>
            <w:tcBorders>
              <w:left w:val="single" w:sz="8" w:space="0" w:color="auto"/>
            </w:tcBorders>
            <w:hideMark/>
          </w:tcPr>
          <w:p w14:paraId="3CDC3FED" w14:textId="0EC2BD5C" w:rsidR="002A7C2D" w:rsidRPr="00A77CDC" w:rsidRDefault="002A7C2D" w:rsidP="002A7C2D">
            <w:r w:rsidRPr="00F33B31">
              <w:t xml:space="preserve">Space + Dots 1 2 3 </w:t>
            </w:r>
          </w:p>
        </w:tc>
      </w:tr>
      <w:tr w:rsidR="002A7C2D" w:rsidRPr="00A77CDC" w14:paraId="6C457697" w14:textId="77777777" w:rsidTr="001C133C">
        <w:trPr>
          <w:jc w:val="center"/>
        </w:trPr>
        <w:tc>
          <w:tcPr>
            <w:tcW w:w="4531" w:type="dxa"/>
            <w:tcBorders>
              <w:right w:val="single" w:sz="8" w:space="0" w:color="auto"/>
            </w:tcBorders>
            <w:hideMark/>
          </w:tcPr>
          <w:p w14:paraId="0F3D3AA3" w14:textId="41695CF1" w:rsidR="002A7C2D" w:rsidRPr="00A77CDC" w:rsidRDefault="002A7C2D" w:rsidP="002A7C2D">
            <w:r w:rsidRPr="00F33B31">
              <w:t xml:space="preserve">Move to the last element </w:t>
            </w:r>
          </w:p>
        </w:tc>
        <w:tc>
          <w:tcPr>
            <w:tcW w:w="6231" w:type="dxa"/>
            <w:tcBorders>
              <w:left w:val="single" w:sz="8" w:space="0" w:color="auto"/>
            </w:tcBorders>
            <w:hideMark/>
          </w:tcPr>
          <w:p w14:paraId="3AFF3949" w14:textId="0A9C14D6" w:rsidR="002A7C2D" w:rsidRPr="00A77CDC" w:rsidRDefault="002A7C2D" w:rsidP="002A7C2D">
            <w:r w:rsidRPr="00F33B31">
              <w:t xml:space="preserve">Space + Dots 4 5 6 </w:t>
            </w:r>
          </w:p>
        </w:tc>
      </w:tr>
      <w:tr w:rsidR="002A7C2D" w:rsidRPr="00A77CDC" w14:paraId="05FED08C" w14:textId="77777777" w:rsidTr="001C133C">
        <w:trPr>
          <w:jc w:val="center"/>
        </w:trPr>
        <w:tc>
          <w:tcPr>
            <w:tcW w:w="4531" w:type="dxa"/>
            <w:tcBorders>
              <w:right w:val="single" w:sz="8" w:space="0" w:color="auto"/>
            </w:tcBorders>
            <w:hideMark/>
          </w:tcPr>
          <w:p w14:paraId="3FE36D3A" w14:textId="1E1F8CE5" w:rsidR="002A7C2D" w:rsidRPr="00A77CDC" w:rsidRDefault="002A7C2D" w:rsidP="002A7C2D">
            <w:r w:rsidRPr="00F33B31">
              <w:t xml:space="preserve">Scroll right one page </w:t>
            </w:r>
          </w:p>
        </w:tc>
        <w:tc>
          <w:tcPr>
            <w:tcW w:w="6231" w:type="dxa"/>
            <w:tcBorders>
              <w:left w:val="single" w:sz="8" w:space="0" w:color="auto"/>
            </w:tcBorders>
            <w:hideMark/>
          </w:tcPr>
          <w:p w14:paraId="12E212FB" w14:textId="5DF79F11" w:rsidR="002A7C2D" w:rsidRPr="00A77CDC" w:rsidRDefault="002A7C2D" w:rsidP="002A7C2D">
            <w:r w:rsidRPr="00F33B31">
              <w:t xml:space="preserve">Space + Dots 1 3 5 </w:t>
            </w:r>
          </w:p>
        </w:tc>
      </w:tr>
      <w:tr w:rsidR="002A7C2D" w:rsidRPr="00A77CDC" w14:paraId="77083D86" w14:textId="77777777" w:rsidTr="001C133C">
        <w:trPr>
          <w:jc w:val="center"/>
        </w:trPr>
        <w:tc>
          <w:tcPr>
            <w:tcW w:w="4531" w:type="dxa"/>
            <w:tcBorders>
              <w:right w:val="single" w:sz="8" w:space="0" w:color="auto"/>
            </w:tcBorders>
            <w:hideMark/>
          </w:tcPr>
          <w:p w14:paraId="1B934887" w14:textId="754FC551" w:rsidR="002A7C2D" w:rsidRPr="00A77CDC" w:rsidRDefault="002A7C2D" w:rsidP="002A7C2D">
            <w:r w:rsidRPr="00F33B31">
              <w:t xml:space="preserve">Scroll left one page </w:t>
            </w:r>
          </w:p>
        </w:tc>
        <w:tc>
          <w:tcPr>
            <w:tcW w:w="6231" w:type="dxa"/>
            <w:tcBorders>
              <w:left w:val="single" w:sz="8" w:space="0" w:color="auto"/>
            </w:tcBorders>
            <w:hideMark/>
          </w:tcPr>
          <w:p w14:paraId="7C522953" w14:textId="2649BBBE" w:rsidR="002A7C2D" w:rsidRPr="00A77CDC" w:rsidRDefault="002A7C2D" w:rsidP="002A7C2D">
            <w:r w:rsidRPr="00F33B31">
              <w:t xml:space="preserve">Space + Dots 2 4 6 </w:t>
            </w:r>
          </w:p>
        </w:tc>
      </w:tr>
      <w:tr w:rsidR="002A7C2D" w:rsidRPr="00A77CDC" w14:paraId="1F84A7A9" w14:textId="77777777" w:rsidTr="001C133C">
        <w:trPr>
          <w:jc w:val="center"/>
        </w:trPr>
        <w:tc>
          <w:tcPr>
            <w:tcW w:w="4531" w:type="dxa"/>
            <w:tcBorders>
              <w:right w:val="single" w:sz="8" w:space="0" w:color="auto"/>
            </w:tcBorders>
            <w:hideMark/>
          </w:tcPr>
          <w:p w14:paraId="122D3EEF" w14:textId="1B6A19D6" w:rsidR="002A7C2D" w:rsidRPr="00A77CDC" w:rsidRDefault="002A7C2D" w:rsidP="002A7C2D">
            <w:r w:rsidRPr="00F33B31">
              <w:t xml:space="preserve">Move to the status bar </w:t>
            </w:r>
          </w:p>
        </w:tc>
        <w:tc>
          <w:tcPr>
            <w:tcW w:w="6231" w:type="dxa"/>
            <w:tcBorders>
              <w:left w:val="single" w:sz="8" w:space="0" w:color="auto"/>
            </w:tcBorders>
            <w:hideMark/>
          </w:tcPr>
          <w:p w14:paraId="6CD41709" w14:textId="22E0566E" w:rsidR="002A7C2D" w:rsidRPr="00A77CDC" w:rsidRDefault="002A7C2D" w:rsidP="002A7C2D">
            <w:r w:rsidRPr="00F33B31">
              <w:t>Space + S (Dots 2 3 4)</w:t>
            </w:r>
          </w:p>
        </w:tc>
      </w:tr>
      <w:tr w:rsidR="002A7C2D" w:rsidRPr="00A77CDC" w14:paraId="5884B74A" w14:textId="77777777" w:rsidTr="001C133C">
        <w:trPr>
          <w:jc w:val="center"/>
        </w:trPr>
        <w:tc>
          <w:tcPr>
            <w:tcW w:w="4531" w:type="dxa"/>
            <w:tcBorders>
              <w:right w:val="single" w:sz="8" w:space="0" w:color="auto"/>
            </w:tcBorders>
            <w:hideMark/>
          </w:tcPr>
          <w:p w14:paraId="3F20CDBE" w14:textId="7780DA44" w:rsidR="002A7C2D" w:rsidRPr="00A77CDC" w:rsidRDefault="002A7C2D" w:rsidP="002A7C2D">
            <w:r w:rsidRPr="00F33B31">
              <w:t xml:space="preserve">Select previous rotor setting </w:t>
            </w:r>
          </w:p>
        </w:tc>
        <w:tc>
          <w:tcPr>
            <w:tcW w:w="6231" w:type="dxa"/>
            <w:tcBorders>
              <w:left w:val="single" w:sz="8" w:space="0" w:color="auto"/>
            </w:tcBorders>
            <w:hideMark/>
          </w:tcPr>
          <w:p w14:paraId="6881D992" w14:textId="7FB3A632" w:rsidR="002A7C2D" w:rsidRPr="00A77CDC" w:rsidRDefault="002A7C2D" w:rsidP="002A7C2D">
            <w:r w:rsidRPr="00F33B31">
              <w:t xml:space="preserve">Space + Dots 2 3 </w:t>
            </w:r>
          </w:p>
        </w:tc>
      </w:tr>
      <w:tr w:rsidR="002A7C2D" w:rsidRPr="00A77CDC" w14:paraId="0A6B9DBA" w14:textId="77777777" w:rsidTr="001C133C">
        <w:trPr>
          <w:jc w:val="center"/>
        </w:trPr>
        <w:tc>
          <w:tcPr>
            <w:tcW w:w="4531" w:type="dxa"/>
            <w:tcBorders>
              <w:right w:val="single" w:sz="8" w:space="0" w:color="auto"/>
            </w:tcBorders>
            <w:hideMark/>
          </w:tcPr>
          <w:p w14:paraId="76787862" w14:textId="3BE4A395" w:rsidR="002A7C2D" w:rsidRPr="00A77CDC" w:rsidRDefault="002A7C2D" w:rsidP="002A7C2D">
            <w:r w:rsidRPr="00F33B31">
              <w:t xml:space="preserve">Select next rotor setting </w:t>
            </w:r>
          </w:p>
        </w:tc>
        <w:tc>
          <w:tcPr>
            <w:tcW w:w="6231" w:type="dxa"/>
            <w:tcBorders>
              <w:left w:val="single" w:sz="8" w:space="0" w:color="auto"/>
            </w:tcBorders>
            <w:hideMark/>
          </w:tcPr>
          <w:p w14:paraId="06AF3407" w14:textId="1FAD6DD4" w:rsidR="002A7C2D" w:rsidRPr="00A77CDC" w:rsidRDefault="002A7C2D" w:rsidP="002A7C2D">
            <w:r w:rsidRPr="00F33B31">
              <w:t xml:space="preserve">Space + Dots 5 6 </w:t>
            </w:r>
          </w:p>
        </w:tc>
      </w:tr>
      <w:tr w:rsidR="002A7C2D" w:rsidRPr="00A77CDC" w14:paraId="798006AA" w14:textId="77777777" w:rsidTr="001C133C">
        <w:trPr>
          <w:jc w:val="center"/>
        </w:trPr>
        <w:tc>
          <w:tcPr>
            <w:tcW w:w="4531" w:type="dxa"/>
            <w:tcBorders>
              <w:right w:val="single" w:sz="8" w:space="0" w:color="auto"/>
            </w:tcBorders>
            <w:hideMark/>
          </w:tcPr>
          <w:p w14:paraId="5D8EB05A" w14:textId="51E5A77C" w:rsidR="002A7C2D" w:rsidRPr="00A77CDC" w:rsidRDefault="002A7C2D" w:rsidP="002A7C2D">
            <w:r w:rsidRPr="00F33B31">
              <w:t xml:space="preserve">Move to previous item using rotor setting </w:t>
            </w:r>
          </w:p>
        </w:tc>
        <w:tc>
          <w:tcPr>
            <w:tcW w:w="6231" w:type="dxa"/>
            <w:tcBorders>
              <w:left w:val="single" w:sz="8" w:space="0" w:color="auto"/>
            </w:tcBorders>
            <w:hideMark/>
          </w:tcPr>
          <w:p w14:paraId="461046FC" w14:textId="14017A33" w:rsidR="002A7C2D" w:rsidRPr="00A77CDC" w:rsidRDefault="002A7C2D" w:rsidP="002A7C2D">
            <w:r w:rsidRPr="00F33B31">
              <w:t xml:space="preserve">Space + Dot 3 </w:t>
            </w:r>
          </w:p>
        </w:tc>
      </w:tr>
      <w:tr w:rsidR="002A7C2D" w:rsidRPr="00A77CDC" w14:paraId="7566EFA1" w14:textId="77777777" w:rsidTr="001C133C">
        <w:trPr>
          <w:jc w:val="center"/>
        </w:trPr>
        <w:tc>
          <w:tcPr>
            <w:tcW w:w="4531" w:type="dxa"/>
            <w:tcBorders>
              <w:right w:val="single" w:sz="8" w:space="0" w:color="auto"/>
            </w:tcBorders>
            <w:hideMark/>
          </w:tcPr>
          <w:p w14:paraId="3F8C8EC9" w14:textId="4842FF77" w:rsidR="002A7C2D" w:rsidRPr="00A77CDC" w:rsidRDefault="002A7C2D" w:rsidP="002A7C2D">
            <w:r w:rsidRPr="00F33B31">
              <w:t xml:space="preserve">Move to next item using rotor setting </w:t>
            </w:r>
          </w:p>
        </w:tc>
        <w:tc>
          <w:tcPr>
            <w:tcW w:w="6231" w:type="dxa"/>
            <w:tcBorders>
              <w:left w:val="single" w:sz="8" w:space="0" w:color="auto"/>
            </w:tcBorders>
            <w:hideMark/>
          </w:tcPr>
          <w:p w14:paraId="0E4E8592" w14:textId="79EC2D1A" w:rsidR="002A7C2D" w:rsidRPr="00A77CDC" w:rsidRDefault="002A7C2D" w:rsidP="002A7C2D">
            <w:r w:rsidRPr="00F33B31">
              <w:t xml:space="preserve">Space + Dot 6 </w:t>
            </w:r>
          </w:p>
        </w:tc>
      </w:tr>
      <w:tr w:rsidR="002A7C2D" w:rsidRPr="00A77CDC" w14:paraId="1D8C026D" w14:textId="77777777" w:rsidTr="001C133C">
        <w:trPr>
          <w:jc w:val="center"/>
        </w:trPr>
        <w:tc>
          <w:tcPr>
            <w:tcW w:w="4531" w:type="dxa"/>
            <w:tcBorders>
              <w:right w:val="single" w:sz="8" w:space="0" w:color="auto"/>
            </w:tcBorders>
            <w:hideMark/>
          </w:tcPr>
          <w:p w14:paraId="0903D92B" w14:textId="19FE19F0" w:rsidR="002A7C2D" w:rsidRPr="00A77CDC" w:rsidRDefault="002A7C2D" w:rsidP="002A7C2D">
            <w:r w:rsidRPr="00F33B31">
              <w:t xml:space="preserve">Launch the Task Switcher </w:t>
            </w:r>
          </w:p>
        </w:tc>
        <w:tc>
          <w:tcPr>
            <w:tcW w:w="6231" w:type="dxa"/>
            <w:tcBorders>
              <w:left w:val="single" w:sz="8" w:space="0" w:color="auto"/>
            </w:tcBorders>
            <w:hideMark/>
          </w:tcPr>
          <w:p w14:paraId="73AF0CD3" w14:textId="5ED8597A" w:rsidR="002A7C2D" w:rsidRPr="00A77CDC" w:rsidRDefault="002A7C2D" w:rsidP="002A7C2D">
            <w:r w:rsidRPr="00F33B31">
              <w:t xml:space="preserve">Space + Dots 1 2 5 twice quickly </w:t>
            </w:r>
          </w:p>
        </w:tc>
      </w:tr>
      <w:tr w:rsidR="002A7C2D" w:rsidRPr="00A77CDC" w14:paraId="1980DE5C" w14:textId="77777777" w:rsidTr="001C133C">
        <w:trPr>
          <w:jc w:val="center"/>
        </w:trPr>
        <w:tc>
          <w:tcPr>
            <w:tcW w:w="4531" w:type="dxa"/>
            <w:tcBorders>
              <w:right w:val="single" w:sz="8" w:space="0" w:color="auto"/>
            </w:tcBorders>
            <w:hideMark/>
          </w:tcPr>
          <w:p w14:paraId="1F45C82C" w14:textId="305F8AC5" w:rsidR="002A7C2D" w:rsidRPr="00A77CDC" w:rsidRDefault="002A7C2D" w:rsidP="002A7C2D">
            <w:r w:rsidRPr="00F33B31">
              <w:t xml:space="preserve">Scroll up one page </w:t>
            </w:r>
          </w:p>
        </w:tc>
        <w:tc>
          <w:tcPr>
            <w:tcW w:w="6231" w:type="dxa"/>
            <w:tcBorders>
              <w:left w:val="single" w:sz="8" w:space="0" w:color="auto"/>
            </w:tcBorders>
            <w:hideMark/>
          </w:tcPr>
          <w:p w14:paraId="531CF8C7" w14:textId="3C21943B" w:rsidR="002A7C2D" w:rsidRPr="00A77CDC" w:rsidRDefault="002A7C2D" w:rsidP="002A7C2D">
            <w:r w:rsidRPr="00F33B31">
              <w:t xml:space="preserve">Space + Dots 3 4 5 6 </w:t>
            </w:r>
          </w:p>
        </w:tc>
      </w:tr>
      <w:tr w:rsidR="002A7C2D" w:rsidRPr="00A77CDC" w14:paraId="3147474F" w14:textId="77777777" w:rsidTr="001C133C">
        <w:trPr>
          <w:jc w:val="center"/>
        </w:trPr>
        <w:tc>
          <w:tcPr>
            <w:tcW w:w="4531" w:type="dxa"/>
            <w:tcBorders>
              <w:right w:val="single" w:sz="8" w:space="0" w:color="auto"/>
            </w:tcBorders>
            <w:hideMark/>
          </w:tcPr>
          <w:p w14:paraId="7FDF30C1" w14:textId="1769C9E6" w:rsidR="002A7C2D" w:rsidRPr="00A77CDC" w:rsidRDefault="002A7C2D" w:rsidP="002A7C2D">
            <w:r w:rsidRPr="00F33B31">
              <w:t xml:space="preserve">Scroll down one page </w:t>
            </w:r>
          </w:p>
        </w:tc>
        <w:tc>
          <w:tcPr>
            <w:tcW w:w="6231" w:type="dxa"/>
            <w:tcBorders>
              <w:left w:val="single" w:sz="8" w:space="0" w:color="auto"/>
            </w:tcBorders>
            <w:hideMark/>
          </w:tcPr>
          <w:p w14:paraId="305E6B4D" w14:textId="6D14FF70" w:rsidR="002A7C2D" w:rsidRPr="00A77CDC" w:rsidRDefault="002A7C2D" w:rsidP="002A7C2D">
            <w:r w:rsidRPr="00F33B31">
              <w:t xml:space="preserve">Space + Dots 1 4 5 6 </w:t>
            </w:r>
          </w:p>
        </w:tc>
      </w:tr>
      <w:tr w:rsidR="002A7C2D" w:rsidRPr="00A77CDC" w14:paraId="1016D5D5" w14:textId="77777777" w:rsidTr="001C133C">
        <w:trPr>
          <w:jc w:val="center"/>
        </w:trPr>
        <w:tc>
          <w:tcPr>
            <w:tcW w:w="4531" w:type="dxa"/>
            <w:tcBorders>
              <w:right w:val="single" w:sz="8" w:space="0" w:color="auto"/>
            </w:tcBorders>
            <w:hideMark/>
          </w:tcPr>
          <w:p w14:paraId="16876F7A" w14:textId="47811ACC" w:rsidR="002A7C2D" w:rsidRPr="00A77CDC" w:rsidRDefault="002A7C2D" w:rsidP="002A7C2D">
            <w:r w:rsidRPr="00F33B31">
              <w:t xml:space="preserve">Go to Notification Center </w:t>
            </w:r>
          </w:p>
        </w:tc>
        <w:tc>
          <w:tcPr>
            <w:tcW w:w="6231" w:type="dxa"/>
            <w:tcBorders>
              <w:left w:val="single" w:sz="8" w:space="0" w:color="auto"/>
            </w:tcBorders>
            <w:hideMark/>
          </w:tcPr>
          <w:p w14:paraId="64CC63A0" w14:textId="496DC229" w:rsidR="002A7C2D" w:rsidRPr="00A77CDC" w:rsidRDefault="002A7C2D" w:rsidP="002A7C2D">
            <w:r w:rsidRPr="00F33B31">
              <w:t xml:space="preserve">Space + Dots 4 6 </w:t>
            </w:r>
          </w:p>
        </w:tc>
      </w:tr>
      <w:tr w:rsidR="002A7C2D" w:rsidRPr="00A77CDC" w14:paraId="30FE97D4" w14:textId="77777777" w:rsidTr="001C133C">
        <w:trPr>
          <w:jc w:val="center"/>
        </w:trPr>
        <w:tc>
          <w:tcPr>
            <w:tcW w:w="4531" w:type="dxa"/>
            <w:tcBorders>
              <w:right w:val="single" w:sz="8" w:space="0" w:color="auto"/>
            </w:tcBorders>
            <w:hideMark/>
          </w:tcPr>
          <w:p w14:paraId="571604A6" w14:textId="30B1AFE4" w:rsidR="002A7C2D" w:rsidRPr="00A77CDC" w:rsidRDefault="002A7C2D" w:rsidP="002A7C2D">
            <w:r w:rsidRPr="00F33B31">
              <w:t xml:space="preserve">Go to Control Center </w:t>
            </w:r>
          </w:p>
        </w:tc>
        <w:tc>
          <w:tcPr>
            <w:tcW w:w="6231" w:type="dxa"/>
            <w:tcBorders>
              <w:left w:val="single" w:sz="8" w:space="0" w:color="auto"/>
            </w:tcBorders>
            <w:hideMark/>
          </w:tcPr>
          <w:p w14:paraId="02BD3DF5" w14:textId="702F30CD" w:rsidR="002A7C2D" w:rsidRPr="00A77CDC" w:rsidRDefault="002A7C2D" w:rsidP="002A7C2D">
            <w:r w:rsidRPr="00F33B31">
              <w:t xml:space="preserve">Space + Dots 2 5 </w:t>
            </w:r>
          </w:p>
        </w:tc>
      </w:tr>
    </w:tbl>
    <w:p w14:paraId="32135FDC" w14:textId="77777777" w:rsidR="00C83121" w:rsidRPr="00A77CDC" w:rsidRDefault="00C83121" w:rsidP="00C83121">
      <w:r w:rsidRPr="00A77CDC">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5912"/>
        <w:gridCol w:w="4776"/>
      </w:tblGrid>
      <w:tr w:rsidR="00C83121" w:rsidRPr="00A77CDC" w14:paraId="437BD90F" w14:textId="77777777" w:rsidTr="001A1507">
        <w:trPr>
          <w:tblHeader/>
          <w:jc w:val="center"/>
        </w:trPr>
        <w:tc>
          <w:tcPr>
            <w:tcW w:w="10688"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2C513C1C" w14:textId="4DFBA8BE" w:rsidR="00C83121" w:rsidRPr="00A77CDC" w:rsidRDefault="00C83121" w:rsidP="00ED4A13">
            <w:r w:rsidRPr="00A77CDC">
              <w:lastRenderedPageBreak/>
              <w:t xml:space="preserve">iOS </w:t>
            </w:r>
            <w:r w:rsidR="002A7C2D">
              <w:t>R</w:t>
            </w:r>
            <w:r w:rsidRPr="00A77CDC">
              <w:t xml:space="preserve">eading </w:t>
            </w:r>
            <w:r w:rsidR="002A7C2D">
              <w:t>C</w:t>
            </w:r>
            <w:r w:rsidRPr="00A77CDC">
              <w:t xml:space="preserve">ommands </w:t>
            </w:r>
          </w:p>
        </w:tc>
      </w:tr>
      <w:tr w:rsidR="00C83121" w:rsidRPr="00A77CDC" w14:paraId="45002E80" w14:textId="77777777" w:rsidTr="001A1507">
        <w:trPr>
          <w:tblHeader/>
          <w:jc w:val="center"/>
        </w:trPr>
        <w:tc>
          <w:tcPr>
            <w:tcW w:w="5912" w:type="dxa"/>
            <w:tcBorders>
              <w:top w:val="single" w:sz="18" w:space="0" w:color="auto"/>
              <w:right w:val="single" w:sz="8" w:space="0" w:color="auto"/>
            </w:tcBorders>
            <w:vAlign w:val="center"/>
            <w:hideMark/>
          </w:tcPr>
          <w:p w14:paraId="0142FAF5" w14:textId="77777777" w:rsidR="00C83121" w:rsidRPr="002A7C2D" w:rsidRDefault="00C83121" w:rsidP="00ED4A13">
            <w:pPr>
              <w:rPr>
                <w:b/>
              </w:rPr>
            </w:pPr>
            <w:r w:rsidRPr="002A7C2D">
              <w:rPr>
                <w:b/>
              </w:rPr>
              <w:t xml:space="preserve">Function </w:t>
            </w:r>
          </w:p>
        </w:tc>
        <w:tc>
          <w:tcPr>
            <w:tcW w:w="4776" w:type="dxa"/>
            <w:tcBorders>
              <w:top w:val="single" w:sz="18" w:space="0" w:color="auto"/>
              <w:left w:val="single" w:sz="8" w:space="0" w:color="auto"/>
            </w:tcBorders>
            <w:vAlign w:val="center"/>
            <w:hideMark/>
          </w:tcPr>
          <w:p w14:paraId="01A228B4" w14:textId="77777777" w:rsidR="00C83121" w:rsidRPr="002A7C2D" w:rsidRDefault="00C83121" w:rsidP="00ED4A13">
            <w:pPr>
              <w:rPr>
                <w:b/>
              </w:rPr>
            </w:pPr>
            <w:r w:rsidRPr="002A7C2D">
              <w:rPr>
                <w:b/>
              </w:rPr>
              <w:t xml:space="preserve">Keys </w:t>
            </w:r>
          </w:p>
        </w:tc>
      </w:tr>
      <w:tr w:rsidR="002A7C2D" w:rsidRPr="00A77CDC" w14:paraId="56E6888E" w14:textId="77777777" w:rsidTr="001A1507">
        <w:trPr>
          <w:jc w:val="center"/>
        </w:trPr>
        <w:tc>
          <w:tcPr>
            <w:tcW w:w="5912" w:type="dxa"/>
            <w:tcBorders>
              <w:right w:val="single" w:sz="8" w:space="0" w:color="auto"/>
            </w:tcBorders>
            <w:hideMark/>
          </w:tcPr>
          <w:p w14:paraId="3304B0D0" w14:textId="4A6F2317" w:rsidR="002A7C2D" w:rsidRPr="00A77CDC" w:rsidRDefault="002A7C2D" w:rsidP="002A7C2D">
            <w:r w:rsidRPr="00FF371D">
              <w:t xml:space="preserve">Read all, starting at the selected item </w:t>
            </w:r>
          </w:p>
        </w:tc>
        <w:tc>
          <w:tcPr>
            <w:tcW w:w="4776" w:type="dxa"/>
            <w:tcBorders>
              <w:left w:val="single" w:sz="8" w:space="0" w:color="auto"/>
            </w:tcBorders>
            <w:hideMark/>
          </w:tcPr>
          <w:p w14:paraId="55FFF1A7" w14:textId="78E829BC" w:rsidR="002A7C2D" w:rsidRPr="00A77CDC" w:rsidRDefault="002A7C2D" w:rsidP="002A7C2D">
            <w:r w:rsidRPr="00FF371D">
              <w:t xml:space="preserve">Space + R </w:t>
            </w:r>
          </w:p>
        </w:tc>
      </w:tr>
      <w:tr w:rsidR="002A7C2D" w:rsidRPr="00A77CDC" w14:paraId="0EFE0857" w14:textId="77777777" w:rsidTr="001A1507">
        <w:trPr>
          <w:jc w:val="center"/>
        </w:trPr>
        <w:tc>
          <w:tcPr>
            <w:tcW w:w="5912" w:type="dxa"/>
            <w:tcBorders>
              <w:right w:val="single" w:sz="8" w:space="0" w:color="auto"/>
            </w:tcBorders>
            <w:hideMark/>
          </w:tcPr>
          <w:p w14:paraId="65119736" w14:textId="001ED95A" w:rsidR="002A7C2D" w:rsidRPr="00A77CDC" w:rsidRDefault="002A7C2D" w:rsidP="002A7C2D">
            <w:r w:rsidRPr="00FF371D">
              <w:t xml:space="preserve">Read all, starting from the top </w:t>
            </w:r>
          </w:p>
        </w:tc>
        <w:tc>
          <w:tcPr>
            <w:tcW w:w="4776" w:type="dxa"/>
            <w:tcBorders>
              <w:left w:val="single" w:sz="8" w:space="0" w:color="auto"/>
            </w:tcBorders>
            <w:hideMark/>
          </w:tcPr>
          <w:p w14:paraId="6EE2D479" w14:textId="1E1E23E6" w:rsidR="002A7C2D" w:rsidRPr="00A77CDC" w:rsidRDefault="002A7C2D" w:rsidP="002A7C2D">
            <w:r w:rsidRPr="00FF371D">
              <w:t xml:space="preserve">Space + Dots 2 4 5 6 </w:t>
            </w:r>
          </w:p>
        </w:tc>
      </w:tr>
      <w:tr w:rsidR="002A7C2D" w:rsidRPr="00A77CDC" w14:paraId="5C60BB97" w14:textId="77777777" w:rsidTr="001A1507">
        <w:trPr>
          <w:jc w:val="center"/>
        </w:trPr>
        <w:tc>
          <w:tcPr>
            <w:tcW w:w="5912" w:type="dxa"/>
            <w:tcBorders>
              <w:right w:val="single" w:sz="8" w:space="0" w:color="auto"/>
            </w:tcBorders>
            <w:hideMark/>
          </w:tcPr>
          <w:p w14:paraId="4292B81D" w14:textId="00B3C052" w:rsidR="002A7C2D" w:rsidRPr="00A77CDC" w:rsidRDefault="002A7C2D" w:rsidP="002A7C2D">
            <w:r w:rsidRPr="00FF371D">
              <w:t xml:space="preserve">Pause or continue speech </w:t>
            </w:r>
          </w:p>
        </w:tc>
        <w:tc>
          <w:tcPr>
            <w:tcW w:w="4776" w:type="dxa"/>
            <w:tcBorders>
              <w:left w:val="single" w:sz="8" w:space="0" w:color="auto"/>
            </w:tcBorders>
            <w:hideMark/>
          </w:tcPr>
          <w:p w14:paraId="11AE0775" w14:textId="29C03535" w:rsidR="002A7C2D" w:rsidRPr="00A77CDC" w:rsidRDefault="002A7C2D" w:rsidP="002A7C2D">
            <w:r w:rsidRPr="00FF371D">
              <w:t xml:space="preserve">Space + P </w:t>
            </w:r>
          </w:p>
        </w:tc>
      </w:tr>
      <w:tr w:rsidR="002A7C2D" w:rsidRPr="00A77CDC" w14:paraId="0F1697AF" w14:textId="77777777" w:rsidTr="001A1507">
        <w:trPr>
          <w:jc w:val="center"/>
        </w:trPr>
        <w:tc>
          <w:tcPr>
            <w:tcW w:w="5912" w:type="dxa"/>
            <w:tcBorders>
              <w:right w:val="single" w:sz="8" w:space="0" w:color="auto"/>
            </w:tcBorders>
            <w:hideMark/>
          </w:tcPr>
          <w:p w14:paraId="06097084" w14:textId="3EA47AAB" w:rsidR="002A7C2D" w:rsidRPr="00A77CDC" w:rsidRDefault="002A7C2D" w:rsidP="002A7C2D">
            <w:r w:rsidRPr="00FF371D">
              <w:t xml:space="preserve">Announce page number OR number of rows displayed </w:t>
            </w:r>
          </w:p>
        </w:tc>
        <w:tc>
          <w:tcPr>
            <w:tcW w:w="4776" w:type="dxa"/>
            <w:tcBorders>
              <w:left w:val="single" w:sz="8" w:space="0" w:color="auto"/>
            </w:tcBorders>
            <w:hideMark/>
          </w:tcPr>
          <w:p w14:paraId="332E3791" w14:textId="4F26E742" w:rsidR="002A7C2D" w:rsidRPr="00A77CDC" w:rsidRDefault="002A7C2D" w:rsidP="002A7C2D">
            <w:r w:rsidRPr="00FF371D">
              <w:t xml:space="preserve">Space + Dots 3 4 </w:t>
            </w:r>
          </w:p>
        </w:tc>
      </w:tr>
    </w:tbl>
    <w:p w14:paraId="23074F6F" w14:textId="77777777" w:rsidR="00C83121" w:rsidRDefault="00C83121" w:rsidP="00C83121">
      <w:pPr>
        <w:spacing w:after="160" w:line="259" w:lineRule="auto"/>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944"/>
        <w:gridCol w:w="4808"/>
      </w:tblGrid>
      <w:tr w:rsidR="00C83121" w:rsidRPr="00A77CDC" w14:paraId="2675F2AA" w14:textId="77777777" w:rsidTr="001A1507">
        <w:trPr>
          <w:tblHeader/>
          <w:jc w:val="center"/>
        </w:trPr>
        <w:tc>
          <w:tcPr>
            <w:tcW w:w="0" w:type="auto"/>
            <w:gridSpan w:val="2"/>
            <w:tcBorders>
              <w:bottom w:val="single" w:sz="18" w:space="0" w:color="auto"/>
            </w:tcBorders>
            <w:shd w:val="clear" w:color="auto" w:fill="F2F2F2" w:themeFill="background1" w:themeFillShade="F2"/>
            <w:vAlign w:val="center"/>
            <w:hideMark/>
          </w:tcPr>
          <w:p w14:paraId="6A7F087F" w14:textId="1A0A78FE" w:rsidR="00C83121" w:rsidRPr="00A77CDC" w:rsidRDefault="00C83121" w:rsidP="00ED4A13">
            <w:r w:rsidRPr="00A77CDC">
              <w:t xml:space="preserve">iOS </w:t>
            </w:r>
            <w:r w:rsidR="002A7C2D">
              <w:t>G</w:t>
            </w:r>
            <w:r w:rsidRPr="00A77CDC">
              <w:t xml:space="preserve">eneral </w:t>
            </w:r>
            <w:r w:rsidR="002A7C2D">
              <w:t>C</w:t>
            </w:r>
            <w:r w:rsidRPr="00A77CDC">
              <w:t xml:space="preserve">ommands </w:t>
            </w:r>
          </w:p>
        </w:tc>
      </w:tr>
      <w:tr w:rsidR="00C83121" w:rsidRPr="00A77CDC" w14:paraId="4C319B96" w14:textId="77777777" w:rsidTr="001A1507">
        <w:trPr>
          <w:tblHeader/>
          <w:jc w:val="center"/>
        </w:trPr>
        <w:tc>
          <w:tcPr>
            <w:tcW w:w="5949" w:type="dxa"/>
            <w:tcBorders>
              <w:top w:val="single" w:sz="18" w:space="0" w:color="auto"/>
            </w:tcBorders>
            <w:vAlign w:val="center"/>
            <w:hideMark/>
          </w:tcPr>
          <w:p w14:paraId="15EB2745" w14:textId="77777777" w:rsidR="00C83121" w:rsidRPr="002A7C2D" w:rsidRDefault="00C83121" w:rsidP="00ED4A13">
            <w:pPr>
              <w:rPr>
                <w:b/>
              </w:rPr>
            </w:pPr>
            <w:r w:rsidRPr="002A7C2D">
              <w:rPr>
                <w:b/>
              </w:rPr>
              <w:t xml:space="preserve">Function </w:t>
            </w:r>
          </w:p>
        </w:tc>
        <w:tc>
          <w:tcPr>
            <w:tcW w:w="4813" w:type="dxa"/>
            <w:tcBorders>
              <w:top w:val="single" w:sz="18" w:space="0" w:color="auto"/>
            </w:tcBorders>
            <w:vAlign w:val="center"/>
            <w:hideMark/>
          </w:tcPr>
          <w:p w14:paraId="794E4ECA" w14:textId="77777777" w:rsidR="00C83121" w:rsidRPr="002A7C2D" w:rsidRDefault="00C83121" w:rsidP="00ED4A13">
            <w:pPr>
              <w:rPr>
                <w:b/>
              </w:rPr>
            </w:pPr>
            <w:r w:rsidRPr="002A7C2D">
              <w:rPr>
                <w:b/>
              </w:rPr>
              <w:t xml:space="preserve">Keys </w:t>
            </w:r>
          </w:p>
        </w:tc>
      </w:tr>
      <w:tr w:rsidR="002A7C2D" w:rsidRPr="00A77CDC" w14:paraId="479ADF6C" w14:textId="77777777" w:rsidTr="001A1507">
        <w:trPr>
          <w:jc w:val="center"/>
        </w:trPr>
        <w:tc>
          <w:tcPr>
            <w:tcW w:w="5949" w:type="dxa"/>
            <w:hideMark/>
          </w:tcPr>
          <w:p w14:paraId="262A9B3E" w14:textId="449BD1EC" w:rsidR="002A7C2D" w:rsidRPr="00A77CDC" w:rsidRDefault="002A7C2D" w:rsidP="002A7C2D">
            <w:r w:rsidRPr="00D31E4A">
              <w:t xml:space="preserve">Activate the Back button if present </w:t>
            </w:r>
          </w:p>
        </w:tc>
        <w:tc>
          <w:tcPr>
            <w:tcW w:w="4813" w:type="dxa"/>
            <w:hideMark/>
          </w:tcPr>
          <w:p w14:paraId="4B925384" w14:textId="7D1B4E8D" w:rsidR="002A7C2D" w:rsidRPr="00A77CDC" w:rsidRDefault="002A7C2D" w:rsidP="002A7C2D">
            <w:r w:rsidRPr="00D31E4A">
              <w:t xml:space="preserve">Space + B (Dots 1 2) </w:t>
            </w:r>
          </w:p>
        </w:tc>
      </w:tr>
      <w:tr w:rsidR="002A7C2D" w:rsidRPr="00A77CDC" w14:paraId="10695CCE" w14:textId="77777777" w:rsidTr="001A1507">
        <w:trPr>
          <w:jc w:val="center"/>
        </w:trPr>
        <w:tc>
          <w:tcPr>
            <w:tcW w:w="5949" w:type="dxa"/>
            <w:hideMark/>
          </w:tcPr>
          <w:p w14:paraId="1B79FE5D" w14:textId="1A58BA67" w:rsidR="002A7C2D" w:rsidRPr="00A77CDC" w:rsidRDefault="002A7C2D" w:rsidP="002A7C2D">
            <w:r w:rsidRPr="00D31E4A">
              <w:t xml:space="preserve">Activate the Delete key </w:t>
            </w:r>
          </w:p>
        </w:tc>
        <w:tc>
          <w:tcPr>
            <w:tcW w:w="4813" w:type="dxa"/>
            <w:hideMark/>
          </w:tcPr>
          <w:p w14:paraId="321FFE3E" w14:textId="194CDCE8" w:rsidR="002A7C2D" w:rsidRPr="00A77CDC" w:rsidRDefault="002A7C2D" w:rsidP="002A7C2D">
            <w:r w:rsidRPr="00D31E4A">
              <w:t xml:space="preserve">Space + D OR Space + Dot 7 </w:t>
            </w:r>
          </w:p>
        </w:tc>
      </w:tr>
      <w:tr w:rsidR="002A7C2D" w:rsidRPr="00A77CDC" w14:paraId="350742B8" w14:textId="77777777" w:rsidTr="001A1507">
        <w:trPr>
          <w:jc w:val="center"/>
        </w:trPr>
        <w:tc>
          <w:tcPr>
            <w:tcW w:w="5949" w:type="dxa"/>
            <w:hideMark/>
          </w:tcPr>
          <w:p w14:paraId="3519FADE" w14:textId="4AF5CBAF" w:rsidR="002A7C2D" w:rsidRPr="00A77CDC" w:rsidRDefault="002A7C2D" w:rsidP="002A7C2D">
            <w:r w:rsidRPr="00D31E4A">
              <w:t xml:space="preserve">Activate the Return key </w:t>
            </w:r>
          </w:p>
        </w:tc>
        <w:tc>
          <w:tcPr>
            <w:tcW w:w="4813" w:type="dxa"/>
            <w:hideMark/>
          </w:tcPr>
          <w:p w14:paraId="40B9DAAF" w14:textId="0F3AB8CF" w:rsidR="002A7C2D" w:rsidRPr="00A77CDC" w:rsidRDefault="002A7C2D" w:rsidP="002A7C2D">
            <w:r w:rsidRPr="00D31E4A">
              <w:t>Space + E OR Space + Dot 8</w:t>
            </w:r>
          </w:p>
        </w:tc>
      </w:tr>
      <w:tr w:rsidR="002A7C2D" w:rsidRPr="00A77CDC" w14:paraId="452F1F72" w14:textId="77777777" w:rsidTr="001A1507">
        <w:trPr>
          <w:jc w:val="center"/>
        </w:trPr>
        <w:tc>
          <w:tcPr>
            <w:tcW w:w="5949" w:type="dxa"/>
            <w:hideMark/>
          </w:tcPr>
          <w:p w14:paraId="729749D5" w14:textId="0DF7B246" w:rsidR="002A7C2D" w:rsidRPr="00A77CDC" w:rsidRDefault="002A7C2D" w:rsidP="002A7C2D">
            <w:r w:rsidRPr="00D31E4A">
              <w:t xml:space="preserve">Switch between contracted and uncontracted braille </w:t>
            </w:r>
          </w:p>
        </w:tc>
        <w:tc>
          <w:tcPr>
            <w:tcW w:w="4813" w:type="dxa"/>
            <w:hideMark/>
          </w:tcPr>
          <w:p w14:paraId="30F86B0A" w14:textId="0839211A" w:rsidR="002A7C2D" w:rsidRPr="00A77CDC" w:rsidRDefault="002A7C2D" w:rsidP="002A7C2D">
            <w:r w:rsidRPr="00D31E4A">
              <w:t xml:space="preserve">Space + Dots 1 2 4 5 </w:t>
            </w:r>
          </w:p>
        </w:tc>
      </w:tr>
      <w:tr w:rsidR="002A7C2D" w:rsidRPr="00A77CDC" w14:paraId="7E623A3C" w14:textId="77777777" w:rsidTr="001A1507">
        <w:trPr>
          <w:jc w:val="center"/>
        </w:trPr>
        <w:tc>
          <w:tcPr>
            <w:tcW w:w="5949" w:type="dxa"/>
            <w:hideMark/>
          </w:tcPr>
          <w:p w14:paraId="3BD636D3" w14:textId="29B43CC0" w:rsidR="002A7C2D" w:rsidRPr="00A77CDC" w:rsidRDefault="002A7C2D" w:rsidP="002A7C2D">
            <w:r w:rsidRPr="00D31E4A">
              <w:t xml:space="preserve">Activate the Home button (twice quickly to launch the task switcher) </w:t>
            </w:r>
          </w:p>
        </w:tc>
        <w:tc>
          <w:tcPr>
            <w:tcW w:w="4813" w:type="dxa"/>
            <w:hideMark/>
          </w:tcPr>
          <w:p w14:paraId="24021166" w14:textId="37B72808" w:rsidR="002A7C2D" w:rsidRPr="00A77CDC" w:rsidRDefault="002A7C2D" w:rsidP="002A7C2D">
            <w:r w:rsidRPr="00D31E4A">
              <w:t xml:space="preserve">Space + H (Dots 1 2 5) </w:t>
            </w:r>
          </w:p>
        </w:tc>
      </w:tr>
      <w:tr w:rsidR="002A7C2D" w:rsidRPr="00A77CDC" w14:paraId="791F0857" w14:textId="77777777" w:rsidTr="001A1507">
        <w:trPr>
          <w:jc w:val="center"/>
        </w:trPr>
        <w:tc>
          <w:tcPr>
            <w:tcW w:w="5949" w:type="dxa"/>
            <w:hideMark/>
          </w:tcPr>
          <w:p w14:paraId="19611B3E" w14:textId="528AE145" w:rsidR="002A7C2D" w:rsidRPr="00A77CDC" w:rsidRDefault="002A7C2D" w:rsidP="002A7C2D">
            <w:r w:rsidRPr="00D31E4A">
              <w:t xml:space="preserve">Toggle speech on and off </w:t>
            </w:r>
          </w:p>
        </w:tc>
        <w:tc>
          <w:tcPr>
            <w:tcW w:w="4813" w:type="dxa"/>
            <w:hideMark/>
          </w:tcPr>
          <w:p w14:paraId="3D5ECE59" w14:textId="1C02F683" w:rsidR="002A7C2D" w:rsidRPr="00A77CDC" w:rsidRDefault="002A7C2D" w:rsidP="002A7C2D">
            <w:r w:rsidRPr="00D31E4A">
              <w:t xml:space="preserve">Space + M </w:t>
            </w:r>
          </w:p>
        </w:tc>
      </w:tr>
      <w:tr w:rsidR="002A7C2D" w:rsidRPr="00A77CDC" w14:paraId="7686B035" w14:textId="77777777" w:rsidTr="001A1507">
        <w:trPr>
          <w:jc w:val="center"/>
        </w:trPr>
        <w:tc>
          <w:tcPr>
            <w:tcW w:w="5949" w:type="dxa"/>
            <w:hideMark/>
          </w:tcPr>
          <w:p w14:paraId="368FF3E8" w14:textId="7E4E5773" w:rsidR="002A7C2D" w:rsidRPr="00A77CDC" w:rsidRDefault="002A7C2D" w:rsidP="002A7C2D">
            <w:r w:rsidRPr="00D31E4A">
              <w:t xml:space="preserve">Activate the Tab key </w:t>
            </w:r>
          </w:p>
        </w:tc>
        <w:tc>
          <w:tcPr>
            <w:tcW w:w="4813" w:type="dxa"/>
            <w:hideMark/>
          </w:tcPr>
          <w:p w14:paraId="4B8CE053" w14:textId="5E4DFA1A" w:rsidR="002A7C2D" w:rsidRPr="00A77CDC" w:rsidRDefault="002A7C2D" w:rsidP="002A7C2D">
            <w:r w:rsidRPr="00D31E4A">
              <w:t xml:space="preserve">Space + T (Dots 2 3 4 5) </w:t>
            </w:r>
          </w:p>
        </w:tc>
      </w:tr>
      <w:tr w:rsidR="002A7C2D" w:rsidRPr="00A77CDC" w14:paraId="71B7DE42" w14:textId="77777777" w:rsidTr="001A1507">
        <w:trPr>
          <w:jc w:val="center"/>
        </w:trPr>
        <w:tc>
          <w:tcPr>
            <w:tcW w:w="5949" w:type="dxa"/>
            <w:hideMark/>
          </w:tcPr>
          <w:p w14:paraId="2822DC37" w14:textId="11B0F3E8" w:rsidR="002A7C2D" w:rsidRPr="00A77CDC" w:rsidRDefault="002A7C2D" w:rsidP="002A7C2D">
            <w:r w:rsidRPr="00D31E4A">
              <w:t xml:space="preserve">Context menu </w:t>
            </w:r>
          </w:p>
        </w:tc>
        <w:tc>
          <w:tcPr>
            <w:tcW w:w="4813" w:type="dxa"/>
            <w:hideMark/>
          </w:tcPr>
          <w:p w14:paraId="5C66E04D" w14:textId="5D4514AE" w:rsidR="002A7C2D" w:rsidRPr="00A77CDC" w:rsidRDefault="002A7C2D" w:rsidP="002A7C2D">
            <w:r w:rsidRPr="00D31E4A">
              <w:t xml:space="preserve">Space + Dots 3 5 6 </w:t>
            </w:r>
          </w:p>
        </w:tc>
      </w:tr>
      <w:tr w:rsidR="002A7C2D" w:rsidRPr="00A77CDC" w14:paraId="506C061C" w14:textId="77777777" w:rsidTr="001A1507">
        <w:trPr>
          <w:jc w:val="center"/>
        </w:trPr>
        <w:tc>
          <w:tcPr>
            <w:tcW w:w="5949" w:type="dxa"/>
            <w:hideMark/>
          </w:tcPr>
          <w:p w14:paraId="35D68695" w14:textId="6747870C" w:rsidR="002A7C2D" w:rsidRPr="00A77CDC" w:rsidRDefault="002A7C2D" w:rsidP="002A7C2D">
            <w:r w:rsidRPr="00D31E4A">
              <w:t xml:space="preserve">Switch braille input </w:t>
            </w:r>
          </w:p>
        </w:tc>
        <w:tc>
          <w:tcPr>
            <w:tcW w:w="4813" w:type="dxa"/>
            <w:hideMark/>
          </w:tcPr>
          <w:p w14:paraId="01F5DEAB" w14:textId="3D236913" w:rsidR="002A7C2D" w:rsidRPr="00A77CDC" w:rsidRDefault="002A7C2D" w:rsidP="002A7C2D">
            <w:r w:rsidRPr="00D31E4A">
              <w:t xml:space="preserve">Space + Dots 2 3 6 </w:t>
            </w:r>
          </w:p>
        </w:tc>
      </w:tr>
      <w:tr w:rsidR="002A7C2D" w:rsidRPr="00A77CDC" w14:paraId="529E6DBF" w14:textId="77777777" w:rsidTr="001A1507">
        <w:trPr>
          <w:jc w:val="center"/>
        </w:trPr>
        <w:tc>
          <w:tcPr>
            <w:tcW w:w="5949" w:type="dxa"/>
            <w:hideMark/>
          </w:tcPr>
          <w:p w14:paraId="5B333EA8" w14:textId="4244D28E" w:rsidR="002A7C2D" w:rsidRPr="00A77CDC" w:rsidRDefault="002A7C2D" w:rsidP="002A7C2D">
            <w:r w:rsidRPr="00D31E4A">
              <w:t xml:space="preserve">Volume up </w:t>
            </w:r>
          </w:p>
        </w:tc>
        <w:tc>
          <w:tcPr>
            <w:tcW w:w="4813" w:type="dxa"/>
            <w:hideMark/>
          </w:tcPr>
          <w:p w14:paraId="57F7A5BF" w14:textId="0D004053" w:rsidR="002A7C2D" w:rsidRPr="00A77CDC" w:rsidRDefault="002A7C2D" w:rsidP="002A7C2D">
            <w:r w:rsidRPr="00D31E4A">
              <w:t xml:space="preserve">Space + Dots 3 4 5 </w:t>
            </w:r>
          </w:p>
        </w:tc>
      </w:tr>
      <w:tr w:rsidR="002A7C2D" w:rsidRPr="00A77CDC" w14:paraId="17135844" w14:textId="77777777" w:rsidTr="001A1507">
        <w:trPr>
          <w:jc w:val="center"/>
        </w:trPr>
        <w:tc>
          <w:tcPr>
            <w:tcW w:w="5949" w:type="dxa"/>
            <w:hideMark/>
          </w:tcPr>
          <w:p w14:paraId="22E51EAA" w14:textId="532FE60E" w:rsidR="002A7C2D" w:rsidRPr="00A77CDC" w:rsidRDefault="002A7C2D" w:rsidP="002A7C2D">
            <w:r w:rsidRPr="00D31E4A">
              <w:lastRenderedPageBreak/>
              <w:t xml:space="preserve">Volume down </w:t>
            </w:r>
          </w:p>
        </w:tc>
        <w:tc>
          <w:tcPr>
            <w:tcW w:w="4813" w:type="dxa"/>
            <w:hideMark/>
          </w:tcPr>
          <w:p w14:paraId="4AD63746" w14:textId="714F7A9C" w:rsidR="002A7C2D" w:rsidRPr="00A77CDC" w:rsidRDefault="002A7C2D" w:rsidP="002A7C2D">
            <w:r w:rsidRPr="00D31E4A">
              <w:t xml:space="preserve">Space + Dots 1 2 6 </w:t>
            </w:r>
          </w:p>
        </w:tc>
      </w:tr>
      <w:tr w:rsidR="002A7C2D" w:rsidRPr="00A77CDC" w14:paraId="748BCF2B" w14:textId="77777777" w:rsidTr="001A1507">
        <w:trPr>
          <w:jc w:val="center"/>
        </w:trPr>
        <w:tc>
          <w:tcPr>
            <w:tcW w:w="5949" w:type="dxa"/>
            <w:hideMark/>
          </w:tcPr>
          <w:p w14:paraId="5C2DE864" w14:textId="04D6B2E4" w:rsidR="002A7C2D" w:rsidRPr="00A77CDC" w:rsidRDefault="002A7C2D" w:rsidP="002A7C2D">
            <w:r w:rsidRPr="00D31E4A">
              <w:t xml:space="preserve">Toggle screen curtain on/off </w:t>
            </w:r>
          </w:p>
        </w:tc>
        <w:tc>
          <w:tcPr>
            <w:tcW w:w="4813" w:type="dxa"/>
            <w:hideMark/>
          </w:tcPr>
          <w:p w14:paraId="68392D4D" w14:textId="0965A8A9" w:rsidR="002A7C2D" w:rsidRPr="00A77CDC" w:rsidRDefault="002A7C2D" w:rsidP="002A7C2D">
            <w:r w:rsidRPr="00D31E4A">
              <w:t xml:space="preserve">Space + Dots 1 2 3 4 5 6 </w:t>
            </w:r>
          </w:p>
        </w:tc>
      </w:tr>
      <w:tr w:rsidR="002A7C2D" w:rsidRPr="00A77CDC" w14:paraId="4FE60D36" w14:textId="77777777" w:rsidTr="001A1507">
        <w:trPr>
          <w:jc w:val="center"/>
        </w:trPr>
        <w:tc>
          <w:tcPr>
            <w:tcW w:w="5949" w:type="dxa"/>
            <w:hideMark/>
          </w:tcPr>
          <w:p w14:paraId="3297898D" w14:textId="654D9511" w:rsidR="002A7C2D" w:rsidRPr="00A77CDC" w:rsidRDefault="002A7C2D" w:rsidP="002A7C2D">
            <w:r w:rsidRPr="00D31E4A">
              <w:t xml:space="preserve">Select all </w:t>
            </w:r>
          </w:p>
        </w:tc>
        <w:tc>
          <w:tcPr>
            <w:tcW w:w="4813" w:type="dxa"/>
            <w:hideMark/>
          </w:tcPr>
          <w:p w14:paraId="7A84B378" w14:textId="36F07C64" w:rsidR="002A7C2D" w:rsidRPr="00A77CDC" w:rsidRDefault="002A7C2D" w:rsidP="002A7C2D">
            <w:r w:rsidRPr="00D31E4A">
              <w:t xml:space="preserve">Space + Dots 2 3 5 6 </w:t>
            </w:r>
          </w:p>
        </w:tc>
      </w:tr>
      <w:tr w:rsidR="002A7C2D" w:rsidRPr="00A77CDC" w14:paraId="1CFB098E" w14:textId="77777777" w:rsidTr="001A1507">
        <w:trPr>
          <w:jc w:val="center"/>
        </w:trPr>
        <w:tc>
          <w:tcPr>
            <w:tcW w:w="5949" w:type="dxa"/>
            <w:hideMark/>
          </w:tcPr>
          <w:p w14:paraId="4795ABF4" w14:textId="461836E6" w:rsidR="002A7C2D" w:rsidRPr="00A77CDC" w:rsidRDefault="002A7C2D" w:rsidP="002A7C2D">
            <w:r w:rsidRPr="00D31E4A">
              <w:t xml:space="preserve">Cut </w:t>
            </w:r>
          </w:p>
        </w:tc>
        <w:tc>
          <w:tcPr>
            <w:tcW w:w="4813" w:type="dxa"/>
            <w:hideMark/>
          </w:tcPr>
          <w:p w14:paraId="53F29997" w14:textId="35AE364B" w:rsidR="002A7C2D" w:rsidRPr="00A77CDC" w:rsidRDefault="002A7C2D" w:rsidP="002A7C2D">
            <w:r w:rsidRPr="00D31E4A">
              <w:t xml:space="preserve">Space + X </w:t>
            </w:r>
          </w:p>
        </w:tc>
      </w:tr>
      <w:tr w:rsidR="002A7C2D" w:rsidRPr="00A77CDC" w14:paraId="449BE973" w14:textId="77777777" w:rsidTr="001A1507">
        <w:trPr>
          <w:jc w:val="center"/>
        </w:trPr>
        <w:tc>
          <w:tcPr>
            <w:tcW w:w="5949" w:type="dxa"/>
            <w:hideMark/>
          </w:tcPr>
          <w:p w14:paraId="65AA3BF0" w14:textId="12C72B57" w:rsidR="002A7C2D" w:rsidRPr="00A77CDC" w:rsidRDefault="002A7C2D" w:rsidP="002A7C2D">
            <w:r w:rsidRPr="00D31E4A">
              <w:t xml:space="preserve">Copy </w:t>
            </w:r>
          </w:p>
        </w:tc>
        <w:tc>
          <w:tcPr>
            <w:tcW w:w="4813" w:type="dxa"/>
            <w:hideMark/>
          </w:tcPr>
          <w:p w14:paraId="4ECA5E99" w14:textId="268E4129" w:rsidR="002A7C2D" w:rsidRPr="00A77CDC" w:rsidRDefault="002A7C2D" w:rsidP="002A7C2D">
            <w:r w:rsidRPr="00D31E4A">
              <w:t xml:space="preserve">Space + C </w:t>
            </w:r>
          </w:p>
        </w:tc>
      </w:tr>
      <w:tr w:rsidR="002A7C2D" w:rsidRPr="00A77CDC" w14:paraId="0FECA3F7" w14:textId="77777777" w:rsidTr="001A1507">
        <w:trPr>
          <w:jc w:val="center"/>
        </w:trPr>
        <w:tc>
          <w:tcPr>
            <w:tcW w:w="5949" w:type="dxa"/>
            <w:hideMark/>
          </w:tcPr>
          <w:p w14:paraId="2C57C0C3" w14:textId="0B54E549" w:rsidR="002A7C2D" w:rsidRPr="00A77CDC" w:rsidRDefault="002A7C2D" w:rsidP="002A7C2D">
            <w:r w:rsidRPr="00D31E4A">
              <w:t xml:space="preserve">Paste </w:t>
            </w:r>
          </w:p>
        </w:tc>
        <w:tc>
          <w:tcPr>
            <w:tcW w:w="4813" w:type="dxa"/>
            <w:hideMark/>
          </w:tcPr>
          <w:p w14:paraId="3D8AC677" w14:textId="63C24026" w:rsidR="002A7C2D" w:rsidRPr="00A77CDC" w:rsidRDefault="002A7C2D" w:rsidP="002A7C2D">
            <w:r w:rsidRPr="00D31E4A">
              <w:t xml:space="preserve">Space + V </w:t>
            </w:r>
          </w:p>
        </w:tc>
      </w:tr>
      <w:tr w:rsidR="002A7C2D" w:rsidRPr="00A77CDC" w14:paraId="7DC52F9A" w14:textId="77777777" w:rsidTr="001A1507">
        <w:trPr>
          <w:jc w:val="center"/>
        </w:trPr>
        <w:tc>
          <w:tcPr>
            <w:tcW w:w="5949" w:type="dxa"/>
            <w:hideMark/>
          </w:tcPr>
          <w:p w14:paraId="045B0151" w14:textId="33670FA4" w:rsidR="002A7C2D" w:rsidRPr="00A77CDC" w:rsidRDefault="002A7C2D" w:rsidP="002A7C2D">
            <w:r w:rsidRPr="00D31E4A">
              <w:t xml:space="preserve">Undo typing </w:t>
            </w:r>
          </w:p>
        </w:tc>
        <w:tc>
          <w:tcPr>
            <w:tcW w:w="4813" w:type="dxa"/>
            <w:hideMark/>
          </w:tcPr>
          <w:p w14:paraId="324E37F3" w14:textId="28E6FA49" w:rsidR="002A7C2D" w:rsidRPr="00A77CDC" w:rsidRDefault="002A7C2D" w:rsidP="002A7C2D">
            <w:r w:rsidRPr="00D31E4A">
              <w:t xml:space="preserve">Space + Dots 1 3 5 6 </w:t>
            </w:r>
          </w:p>
        </w:tc>
      </w:tr>
      <w:tr w:rsidR="002A7C2D" w:rsidRPr="00A77CDC" w14:paraId="275EED16" w14:textId="77777777" w:rsidTr="001A1507">
        <w:trPr>
          <w:jc w:val="center"/>
        </w:trPr>
        <w:tc>
          <w:tcPr>
            <w:tcW w:w="5949" w:type="dxa"/>
            <w:hideMark/>
          </w:tcPr>
          <w:p w14:paraId="10C02E58" w14:textId="2359D619" w:rsidR="002A7C2D" w:rsidRPr="00A77CDC" w:rsidRDefault="002A7C2D" w:rsidP="002A7C2D">
            <w:r w:rsidRPr="00D31E4A">
              <w:t xml:space="preserve">Redo typing </w:t>
            </w:r>
          </w:p>
        </w:tc>
        <w:tc>
          <w:tcPr>
            <w:tcW w:w="4813" w:type="dxa"/>
            <w:hideMark/>
          </w:tcPr>
          <w:p w14:paraId="37BEA223" w14:textId="2223D1E1" w:rsidR="002A7C2D" w:rsidRPr="00A77CDC" w:rsidRDefault="002A7C2D" w:rsidP="002A7C2D">
            <w:r w:rsidRPr="00D31E4A">
              <w:t xml:space="preserve">Space + Dots 2 3 4 6 </w:t>
            </w:r>
          </w:p>
        </w:tc>
      </w:tr>
      <w:tr w:rsidR="002A7C2D" w:rsidRPr="00A77CDC" w14:paraId="6ACE0992" w14:textId="77777777" w:rsidTr="001A1507">
        <w:trPr>
          <w:jc w:val="center"/>
        </w:trPr>
        <w:tc>
          <w:tcPr>
            <w:tcW w:w="5949" w:type="dxa"/>
            <w:hideMark/>
          </w:tcPr>
          <w:p w14:paraId="7FBA2CB2" w14:textId="0EDDF508" w:rsidR="002A7C2D" w:rsidRPr="00A77CDC" w:rsidRDefault="002A7C2D" w:rsidP="002A7C2D">
            <w:r w:rsidRPr="00D31E4A">
              <w:t xml:space="preserve">Activate Eject key </w:t>
            </w:r>
          </w:p>
        </w:tc>
        <w:tc>
          <w:tcPr>
            <w:tcW w:w="4813" w:type="dxa"/>
            <w:hideMark/>
          </w:tcPr>
          <w:p w14:paraId="2451A25A" w14:textId="576F09DF" w:rsidR="002A7C2D" w:rsidRPr="00A77CDC" w:rsidRDefault="002A7C2D" w:rsidP="002A7C2D">
            <w:r w:rsidRPr="00D31E4A">
              <w:t xml:space="preserve">Space + Dots 1 4 6 </w:t>
            </w:r>
          </w:p>
        </w:tc>
      </w:tr>
      <w:tr w:rsidR="002A7C2D" w:rsidRPr="00A77CDC" w14:paraId="3C0D0CA7" w14:textId="77777777" w:rsidTr="001A1507">
        <w:trPr>
          <w:jc w:val="center"/>
        </w:trPr>
        <w:tc>
          <w:tcPr>
            <w:tcW w:w="5949" w:type="dxa"/>
            <w:hideMark/>
          </w:tcPr>
          <w:p w14:paraId="7D520CB0" w14:textId="3248A674" w:rsidR="002A7C2D" w:rsidRPr="00A77CDC" w:rsidRDefault="002A7C2D" w:rsidP="002A7C2D">
            <w:r w:rsidRPr="00D31E4A">
              <w:t xml:space="preserve">Toggle announcement history </w:t>
            </w:r>
          </w:p>
        </w:tc>
        <w:tc>
          <w:tcPr>
            <w:tcW w:w="4813" w:type="dxa"/>
            <w:hideMark/>
          </w:tcPr>
          <w:p w14:paraId="4FBDB672" w14:textId="6504A7D8" w:rsidR="002A7C2D" w:rsidRPr="00A77CDC" w:rsidRDefault="002A7C2D" w:rsidP="002A7C2D">
            <w:r w:rsidRPr="00D31E4A">
              <w:t xml:space="preserve">Space + Dots 1 3 4 5 </w:t>
            </w:r>
          </w:p>
        </w:tc>
      </w:tr>
      <w:tr w:rsidR="002A7C2D" w:rsidRPr="00A77CDC" w14:paraId="12F9C440" w14:textId="77777777" w:rsidTr="001A1507">
        <w:trPr>
          <w:jc w:val="center"/>
        </w:trPr>
        <w:tc>
          <w:tcPr>
            <w:tcW w:w="5949" w:type="dxa"/>
            <w:hideMark/>
          </w:tcPr>
          <w:p w14:paraId="5BAB4952" w14:textId="0AC513FE" w:rsidR="002A7C2D" w:rsidRPr="00A77CDC" w:rsidRDefault="002A7C2D" w:rsidP="002A7C2D">
            <w:r w:rsidRPr="00D31E4A">
              <w:t xml:space="preserve">Keyboard Help </w:t>
            </w:r>
          </w:p>
        </w:tc>
        <w:tc>
          <w:tcPr>
            <w:tcW w:w="4813" w:type="dxa"/>
            <w:hideMark/>
          </w:tcPr>
          <w:p w14:paraId="5528A2C8" w14:textId="2968B5BB" w:rsidR="002A7C2D" w:rsidRPr="00A77CDC" w:rsidRDefault="002A7C2D" w:rsidP="002A7C2D">
            <w:r w:rsidRPr="00D31E4A">
              <w:t xml:space="preserve">Space + Dots 1 3 </w:t>
            </w:r>
          </w:p>
        </w:tc>
      </w:tr>
    </w:tbl>
    <w:p w14:paraId="12EA8CD1" w14:textId="77777777" w:rsidR="00C83121" w:rsidRPr="00A77CDC"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969"/>
        <w:gridCol w:w="4783"/>
      </w:tblGrid>
      <w:tr w:rsidR="00C83121" w:rsidRPr="00A77CDC" w14:paraId="79FD225B" w14:textId="77777777" w:rsidTr="001A1507">
        <w:trPr>
          <w:tblHeader/>
        </w:trPr>
        <w:tc>
          <w:tcPr>
            <w:tcW w:w="10762" w:type="dxa"/>
            <w:gridSpan w:val="2"/>
            <w:tcBorders>
              <w:bottom w:val="single" w:sz="18" w:space="0" w:color="auto"/>
            </w:tcBorders>
            <w:shd w:val="clear" w:color="auto" w:fill="F2F2F2" w:themeFill="background1" w:themeFillShade="F2"/>
            <w:vAlign w:val="center"/>
            <w:hideMark/>
          </w:tcPr>
          <w:p w14:paraId="4B28DEEE" w14:textId="62290950" w:rsidR="00C83121" w:rsidRPr="00A77CDC" w:rsidRDefault="00C83121" w:rsidP="00ED4A13">
            <w:r w:rsidRPr="00A77CDC">
              <w:t xml:space="preserve">iOS iPad </w:t>
            </w:r>
            <w:r w:rsidR="002A7C2D">
              <w:t>C</w:t>
            </w:r>
            <w:r w:rsidRPr="00A77CDC">
              <w:t xml:space="preserve">ommands </w:t>
            </w:r>
          </w:p>
        </w:tc>
      </w:tr>
      <w:tr w:rsidR="00C83121" w:rsidRPr="00A77CDC" w14:paraId="1D0901B0" w14:textId="77777777" w:rsidTr="001A1507">
        <w:trPr>
          <w:tblHeader/>
        </w:trPr>
        <w:tc>
          <w:tcPr>
            <w:tcW w:w="5974" w:type="dxa"/>
            <w:tcBorders>
              <w:top w:val="single" w:sz="18" w:space="0" w:color="auto"/>
            </w:tcBorders>
            <w:vAlign w:val="center"/>
            <w:hideMark/>
          </w:tcPr>
          <w:p w14:paraId="7F1BEB59" w14:textId="77777777" w:rsidR="00C83121" w:rsidRPr="002A7C2D" w:rsidRDefault="00C83121" w:rsidP="00ED4A13">
            <w:pPr>
              <w:rPr>
                <w:b/>
              </w:rPr>
            </w:pPr>
            <w:r w:rsidRPr="002A7C2D">
              <w:rPr>
                <w:b/>
              </w:rPr>
              <w:t xml:space="preserve">Function </w:t>
            </w:r>
          </w:p>
        </w:tc>
        <w:tc>
          <w:tcPr>
            <w:tcW w:w="4788" w:type="dxa"/>
            <w:tcBorders>
              <w:top w:val="single" w:sz="18" w:space="0" w:color="auto"/>
            </w:tcBorders>
            <w:vAlign w:val="center"/>
            <w:hideMark/>
          </w:tcPr>
          <w:p w14:paraId="6D20C3EB" w14:textId="77777777" w:rsidR="00C83121" w:rsidRPr="002A7C2D" w:rsidRDefault="00C83121" w:rsidP="00ED4A13">
            <w:pPr>
              <w:rPr>
                <w:b/>
              </w:rPr>
            </w:pPr>
            <w:r w:rsidRPr="002A7C2D">
              <w:rPr>
                <w:b/>
              </w:rPr>
              <w:t xml:space="preserve">Keys </w:t>
            </w:r>
          </w:p>
        </w:tc>
      </w:tr>
      <w:tr w:rsidR="002A7C2D" w:rsidRPr="00A77CDC" w14:paraId="18E6E3A3" w14:textId="77777777" w:rsidTr="001A1507">
        <w:tc>
          <w:tcPr>
            <w:tcW w:w="5974" w:type="dxa"/>
            <w:hideMark/>
          </w:tcPr>
          <w:p w14:paraId="7D928564" w14:textId="64C93641" w:rsidR="002A7C2D" w:rsidRPr="00A77CDC" w:rsidRDefault="002A7C2D" w:rsidP="002A7C2D">
            <w:r w:rsidRPr="0037401B">
              <w:t xml:space="preserve">Move to previous container </w:t>
            </w:r>
          </w:p>
        </w:tc>
        <w:tc>
          <w:tcPr>
            <w:tcW w:w="4788" w:type="dxa"/>
            <w:hideMark/>
          </w:tcPr>
          <w:p w14:paraId="79143FF7" w14:textId="470F03DF" w:rsidR="002A7C2D" w:rsidRPr="00A77CDC" w:rsidRDefault="002A7C2D" w:rsidP="002A7C2D">
            <w:r w:rsidRPr="0037401B">
              <w:t xml:space="preserve">Space + Dots 1 7 </w:t>
            </w:r>
          </w:p>
        </w:tc>
      </w:tr>
      <w:tr w:rsidR="002A7C2D" w:rsidRPr="00A77CDC" w14:paraId="1F401764" w14:textId="77777777" w:rsidTr="001A1507">
        <w:tc>
          <w:tcPr>
            <w:tcW w:w="5974" w:type="dxa"/>
            <w:hideMark/>
          </w:tcPr>
          <w:p w14:paraId="6CB7B642" w14:textId="7598F16D" w:rsidR="002A7C2D" w:rsidRPr="00A77CDC" w:rsidRDefault="002A7C2D" w:rsidP="002A7C2D">
            <w:r w:rsidRPr="0037401B">
              <w:t xml:space="preserve">Move to next container </w:t>
            </w:r>
          </w:p>
        </w:tc>
        <w:tc>
          <w:tcPr>
            <w:tcW w:w="4788" w:type="dxa"/>
            <w:hideMark/>
          </w:tcPr>
          <w:p w14:paraId="5ED7FE35" w14:textId="5B31DE4A" w:rsidR="002A7C2D" w:rsidRPr="00A77CDC" w:rsidRDefault="002A7C2D" w:rsidP="002A7C2D">
            <w:r w:rsidRPr="0037401B">
              <w:t xml:space="preserve">Space + Dots 4 7 </w:t>
            </w:r>
          </w:p>
        </w:tc>
      </w:tr>
    </w:tbl>
    <w:p w14:paraId="0CC54F40" w14:textId="77777777" w:rsidR="00692FC6" w:rsidRDefault="00692FC6" w:rsidP="00140531">
      <w:pPr>
        <w:pStyle w:val="Heading3"/>
      </w:pPr>
      <w:bookmarkStart w:id="332" w:name="Mac-Computers"/>
      <w:bookmarkStart w:id="333" w:name="_Toc524434689"/>
      <w:bookmarkStart w:id="334" w:name="_Toc535923920"/>
      <w:bookmarkEnd w:id="332"/>
    </w:p>
    <w:p w14:paraId="643F3CF5" w14:textId="77777777" w:rsidR="00692FC6" w:rsidRDefault="00692FC6">
      <w:pPr>
        <w:rPr>
          <w:b/>
          <w:bCs/>
          <w:sz w:val="40"/>
          <w:szCs w:val="27"/>
        </w:rPr>
      </w:pPr>
      <w:r>
        <w:br w:type="page"/>
      </w:r>
    </w:p>
    <w:p w14:paraId="78CE0C86" w14:textId="087DFC28" w:rsidR="00C83121" w:rsidRPr="00A77CDC" w:rsidRDefault="00C83121" w:rsidP="00140531">
      <w:pPr>
        <w:pStyle w:val="Heading3"/>
      </w:pPr>
      <w:bookmarkStart w:id="335" w:name="_Toc46928363"/>
      <w:r w:rsidRPr="00A77CDC">
        <w:lastRenderedPageBreak/>
        <w:t xml:space="preserve">Mac </w:t>
      </w:r>
      <w:r w:rsidR="002A7C2D">
        <w:t>C</w:t>
      </w:r>
      <w:r w:rsidRPr="00A77CDC">
        <w:t>omputers</w:t>
      </w:r>
      <w:bookmarkEnd w:id="333"/>
      <w:bookmarkEnd w:id="334"/>
      <w:bookmarkEnd w:id="335"/>
    </w:p>
    <w:p w14:paraId="13C36F89" w14:textId="2CE2A7C0" w:rsidR="00C83121" w:rsidRPr="00A77CDC" w:rsidRDefault="002A7C2D" w:rsidP="00C83121">
      <w:r w:rsidRPr="002A7C2D">
        <w:t>The Orbit Reader 20 Plus connects to Mac computers in two ways. One is to connect using the USB cable. The second is to use Bluetooth for a wireless connection</w:t>
      </w:r>
      <w:r w:rsidR="00C83121" w:rsidRPr="00A77CDC">
        <w:t>.</w:t>
      </w:r>
    </w:p>
    <w:p w14:paraId="4B9AA22D" w14:textId="77777777" w:rsidR="00C83121" w:rsidRPr="00A77CDC" w:rsidRDefault="00C83121" w:rsidP="00140531">
      <w:pPr>
        <w:pStyle w:val="Heading4"/>
      </w:pPr>
      <w:bookmarkStart w:id="336" w:name="Connecting-Mac-with-USB"/>
      <w:bookmarkStart w:id="337" w:name="_Toc524434690"/>
      <w:bookmarkStart w:id="338" w:name="_Toc535923921"/>
      <w:bookmarkEnd w:id="336"/>
      <w:r w:rsidRPr="00A77CDC">
        <w:t>Connecting Mac with USB</w:t>
      </w:r>
      <w:bookmarkEnd w:id="337"/>
      <w:bookmarkEnd w:id="338"/>
    </w:p>
    <w:p w14:paraId="064C7629" w14:textId="1063FD14" w:rsidR="00C83121" w:rsidRPr="00A77CDC" w:rsidRDefault="002A7C2D" w:rsidP="00C83121">
      <w:r w:rsidRPr="002A7C2D">
        <w:t>The simplest way to connect the Orbit Reader 20 Plus to a Mac is to connect using a USB Standard-A to Micro-B cable. Currently, to use the Orbit Reader 20 Plus with the HID protocol you should pick HID from the USB option on the menu. Next, run VoiceOver by pressing the Apple CMD key + F5. Then, attach the small end of the USB cable to the Orbit Reader 20 Plus with the bumps facing down and the big end to Mac. VoiceOver automatically recognizes and starts using the display</w:t>
      </w:r>
      <w:r w:rsidR="00C83121" w:rsidRPr="00A77CDC">
        <w:t>.</w:t>
      </w:r>
    </w:p>
    <w:p w14:paraId="3E5DC641" w14:textId="77777777" w:rsidR="00C83121" w:rsidRPr="00A77CDC" w:rsidRDefault="00C83121" w:rsidP="00140531">
      <w:pPr>
        <w:pStyle w:val="Heading4"/>
      </w:pPr>
      <w:bookmarkStart w:id="339" w:name="Connecting-Mac-with-Bluetooth"/>
      <w:bookmarkStart w:id="340" w:name="_Connecting_Mac_with"/>
      <w:bookmarkStart w:id="341" w:name="_Toc524434691"/>
      <w:bookmarkStart w:id="342" w:name="_Toc535923922"/>
      <w:bookmarkEnd w:id="339"/>
      <w:bookmarkEnd w:id="340"/>
      <w:r w:rsidRPr="00A77CDC">
        <w:t>Connecting Mac with Bluetooth</w:t>
      </w:r>
      <w:bookmarkEnd w:id="341"/>
      <w:bookmarkEnd w:id="342"/>
    </w:p>
    <w:p w14:paraId="4D1DF8B2" w14:textId="77777777" w:rsidR="002A7C2D" w:rsidRDefault="002A7C2D" w:rsidP="002A7C2D">
      <w:r>
        <w:t>The default configuration for pairing with Mac through Bluetooth is ‘just-works’. If Bluetooth has been turned off, it can be turned on in the menu or by pressing Space + Dots 4 7 on the Orbit Reader 20 Plus.</w:t>
      </w:r>
    </w:p>
    <w:p w14:paraId="11DAA2DA" w14:textId="77777777" w:rsidR="002A7C2D" w:rsidRDefault="002A7C2D" w:rsidP="002A7C2D"/>
    <w:p w14:paraId="43FB6E71" w14:textId="0BA6450A" w:rsidR="00C83121" w:rsidRPr="00A77CDC" w:rsidRDefault="002A7C2D" w:rsidP="002A7C2D">
      <w:r>
        <w:t>If the Orbit Reader 20 Plus is in default connection, follow these steps to pair the device with a Mac</w:t>
      </w:r>
      <w:r w:rsidR="00C83121" w:rsidRPr="00A77CDC">
        <w:t>:</w:t>
      </w:r>
    </w:p>
    <w:p w14:paraId="34B62882" w14:textId="5F253186" w:rsidR="002A7C2D" w:rsidRDefault="00140531" w:rsidP="002A7C2D">
      <w:pPr>
        <w:pStyle w:val="ListBullet"/>
      </w:pPr>
      <w:r>
        <w:t>t</w:t>
      </w:r>
      <w:r w:rsidR="002A7C2D">
        <w:t>urn on Bluetooth. Bluetooth can be turned on in the Menu or by pressing Space + Dots 4 7 on the Orbit Reader 20 Plus</w:t>
      </w:r>
    </w:p>
    <w:p w14:paraId="4B3CD379" w14:textId="14D6ABF2" w:rsidR="002A7C2D" w:rsidRDefault="00140531" w:rsidP="002A7C2D">
      <w:pPr>
        <w:pStyle w:val="ListBullet"/>
      </w:pPr>
      <w:r>
        <w:t>w</w:t>
      </w:r>
      <w:r w:rsidR="002A7C2D">
        <w:t>hen VoiceOver is on, open VoiceOver Utility by pressing VO-F8</w:t>
      </w:r>
    </w:p>
    <w:p w14:paraId="7789B766" w14:textId="2DA5B426" w:rsidR="002A7C2D" w:rsidRDefault="00140531" w:rsidP="002A7C2D">
      <w:pPr>
        <w:pStyle w:val="ListBullet"/>
      </w:pPr>
      <w:r>
        <w:t>c</w:t>
      </w:r>
      <w:r w:rsidR="002A7C2D">
        <w:t>lick the Braille category, click Displays, and then click the Add (+) button</w:t>
      </w:r>
    </w:p>
    <w:p w14:paraId="794DBA37" w14:textId="7DD62E47" w:rsidR="002A7C2D" w:rsidRDefault="00140531" w:rsidP="002A7C2D">
      <w:pPr>
        <w:pStyle w:val="ListBullet"/>
      </w:pPr>
      <w:r>
        <w:t>s</w:t>
      </w:r>
      <w:r w:rsidR="002A7C2D">
        <w:t>elect Orbit Reader 20 Plus in the list. VoiceOver filters the devices it detects to list only the Bluetooth braille displays that are within range of your computer and that appear to match a VoiceOver braille display driver</w:t>
      </w:r>
    </w:p>
    <w:p w14:paraId="4DD2CB2E" w14:textId="0312A87B" w:rsidR="00C83121" w:rsidRPr="00A77CDC" w:rsidRDefault="00140531" w:rsidP="002A7C2D">
      <w:pPr>
        <w:pStyle w:val="ListBullet"/>
      </w:pPr>
      <w:r>
        <w:t>a</w:t>
      </w:r>
      <w:r w:rsidR="002A7C2D">
        <w:t>ctivate the Orbit Reader 20 Plus device in the list to pair</w:t>
      </w:r>
      <w:r w:rsidR="00C83121" w:rsidRPr="00A77CDC">
        <w:t>.</w:t>
      </w:r>
    </w:p>
    <w:p w14:paraId="2AC987BE" w14:textId="77777777" w:rsidR="00C83121" w:rsidRPr="00A77CDC" w:rsidRDefault="00C83121" w:rsidP="00C83121"/>
    <w:p w14:paraId="0D36FF4B" w14:textId="77777777" w:rsidR="002A7C2D" w:rsidRDefault="002A7C2D" w:rsidP="002A7C2D">
      <w:r>
        <w:t xml:space="preserve">Confirm code configuration shows a random number on both the Orbit Reader 20 Plus's braille display and on the host device. Follow steps 1 through 3. Mac shows you a dialog with a security code. To confirm the request, compare the numbers in the Bluetooth dialog on the Mac with the code shown on your display. If they are the same, press Dot 8 to select </w:t>
      </w:r>
      <w:r>
        <w:lastRenderedPageBreak/>
        <w:t>‘Yes’ in the dialog on Mac. If the numbers do not match, press Dot 7 to select ‘No’ and try the next the Orbit Reader 20 Plus in the list. Pairing requests can be accepted by pressing Dot 8 or rejected by pressing Dot 7 from the Orbit Reader 20 Plus device. The purpose of this procedure is to allow more than one Orbit Reader 20 Plus device to be paired in the same room at the same time without pairing the wrong device.</w:t>
      </w:r>
    </w:p>
    <w:p w14:paraId="11EC8B68" w14:textId="77777777" w:rsidR="002A7C2D" w:rsidRDefault="002A7C2D" w:rsidP="002A7C2D"/>
    <w:p w14:paraId="6DF472EE" w14:textId="3AACE03C" w:rsidR="00C83121" w:rsidRPr="00A77CDC" w:rsidRDefault="002A7C2D" w:rsidP="002A7C2D">
      <w:r>
        <w:t>If the Orbit Reader 20 Plus does not work with VoiceOver, it is possible that you are not using the latest Mac OS. In that case, you have two choices</w:t>
      </w:r>
      <w:r w:rsidR="00C83121" w:rsidRPr="00A77CDC">
        <w:t>:</w:t>
      </w:r>
    </w:p>
    <w:p w14:paraId="1E324B95" w14:textId="77777777" w:rsidR="002A7C2D" w:rsidRPr="00140531" w:rsidRDefault="002A7C2D" w:rsidP="004E61F8">
      <w:pPr>
        <w:pStyle w:val="ListNumber2"/>
        <w:numPr>
          <w:ilvl w:val="0"/>
          <w:numId w:val="16"/>
        </w:numPr>
        <w:ind w:left="499" w:hanging="499"/>
      </w:pPr>
      <w:r>
        <w:t xml:space="preserve">Put </w:t>
      </w:r>
      <w:r w:rsidRPr="00140531">
        <w:t>the Orbit Reader 20 Plus in Refreshabraille 18 (RB18) Emulation mode. Then connect it as an RB18,</w:t>
      </w:r>
    </w:p>
    <w:p w14:paraId="08CCCFE5" w14:textId="0A8A5C56" w:rsidR="00C83121" w:rsidRDefault="002A7C2D" w:rsidP="0045721D">
      <w:pPr>
        <w:pStyle w:val="ListNumber2"/>
      </w:pPr>
      <w:r w:rsidRPr="00140531">
        <w:t xml:space="preserve">Check for </w:t>
      </w:r>
      <w:r>
        <w:t>updates. We suggest you update to the latest operating system for the host</w:t>
      </w:r>
      <w:r w:rsidR="00C83121" w:rsidRPr="00A77CDC">
        <w:t>.</w:t>
      </w:r>
    </w:p>
    <w:p w14:paraId="0DE7DEB0" w14:textId="77777777" w:rsidR="0045721D" w:rsidRDefault="0045721D" w:rsidP="0045721D"/>
    <w:p w14:paraId="065D16D0" w14:textId="5657BAA6" w:rsidR="00C83121" w:rsidRPr="00A77CDC" w:rsidRDefault="002A7C2D" w:rsidP="0045721D">
      <w:r w:rsidRPr="002A7C2D">
        <w:t>If the Orbit Reader 20 Plus is not listed, make sure you have turned on Bluetooth in the Menu</w:t>
      </w:r>
      <w:r w:rsidR="00C83121" w:rsidRPr="00A77CDC">
        <w:t>.</w:t>
      </w:r>
    </w:p>
    <w:p w14:paraId="3C40D28D" w14:textId="635FD770" w:rsidR="00C83121" w:rsidRPr="00A77CDC" w:rsidRDefault="002A7C2D" w:rsidP="00C83121">
      <w:pPr>
        <w:pStyle w:val="Heading3"/>
      </w:pPr>
      <w:bookmarkStart w:id="343" w:name="Controlling-Orbit-Reader-from-Mac"/>
      <w:bookmarkStart w:id="344" w:name="_Toc524434692"/>
      <w:bookmarkStart w:id="345" w:name="_Toc535923923"/>
      <w:bookmarkStart w:id="346" w:name="_Toc46928364"/>
      <w:bookmarkEnd w:id="343"/>
      <w:r>
        <w:t>C</w:t>
      </w:r>
      <w:r w:rsidRPr="002A7C2D">
        <w:t>ontrolling the Orbit Reader 20 Plus from Mac</w:t>
      </w:r>
      <w:bookmarkEnd w:id="344"/>
      <w:bookmarkEnd w:id="345"/>
      <w:bookmarkEnd w:id="346"/>
    </w:p>
    <w:p w14:paraId="1DDA2C6A" w14:textId="200643A7" w:rsidR="00C83121" w:rsidRPr="00A77CDC" w:rsidRDefault="002A7C2D" w:rsidP="00C83121">
      <w:r w:rsidRPr="002A7C2D">
        <w:t>To control how VoiceOver treats the display, follow these steps</w:t>
      </w:r>
      <w:r w:rsidR="00C83121" w:rsidRPr="00A77CDC">
        <w:t>:</w:t>
      </w:r>
    </w:p>
    <w:p w14:paraId="6F0F55AC" w14:textId="6A804A6D" w:rsidR="002A7C2D" w:rsidRDefault="0045721D" w:rsidP="002A7C2D">
      <w:pPr>
        <w:pStyle w:val="ListBullet"/>
      </w:pPr>
      <w:r>
        <w:t>o</w:t>
      </w:r>
      <w:r w:rsidR="002A7C2D">
        <w:t>pen the VoiceOver Utility by pressing Command + F8 while VoiceOver is running</w:t>
      </w:r>
    </w:p>
    <w:p w14:paraId="3A56A630" w14:textId="5E792A34" w:rsidR="002A7C2D" w:rsidRDefault="0045721D" w:rsidP="002A7C2D">
      <w:pPr>
        <w:pStyle w:val="ListBullet"/>
      </w:pPr>
      <w:r>
        <w:t>s</w:t>
      </w:r>
      <w:r w:rsidR="002A7C2D">
        <w:t>croll down to the Braille option</w:t>
      </w:r>
    </w:p>
    <w:p w14:paraId="60820233" w14:textId="7AE7B14C" w:rsidR="00C83121" w:rsidRDefault="0045721D" w:rsidP="002A7C2D">
      <w:pPr>
        <w:pStyle w:val="ListBullet"/>
      </w:pPr>
      <w:r>
        <w:t>s</w:t>
      </w:r>
      <w:r w:rsidR="002A7C2D">
        <w:t>elect the Braille Display tab</w:t>
      </w:r>
      <w:r w:rsidR="00C83121" w:rsidRPr="00A77CDC">
        <w:t>.</w:t>
      </w:r>
    </w:p>
    <w:p w14:paraId="769B585C" w14:textId="77777777" w:rsidR="00C83121" w:rsidRPr="00A77CDC" w:rsidRDefault="00C83121" w:rsidP="00C83121">
      <w:pPr>
        <w:pStyle w:val="ListBullet"/>
        <w:numPr>
          <w:ilvl w:val="0"/>
          <w:numId w:val="0"/>
        </w:numPr>
        <w:ind w:left="360"/>
      </w:pPr>
    </w:p>
    <w:p w14:paraId="5F0612F2" w14:textId="77777777" w:rsidR="002A7C2D" w:rsidRDefault="002A7C2D" w:rsidP="002A7C2D">
      <w:r>
        <w:t>To turn on contracted braille, check the Contracted Braille box.</w:t>
      </w:r>
    </w:p>
    <w:p w14:paraId="61E5D411" w14:textId="22F5F7E9" w:rsidR="00C83121" w:rsidRPr="00A77CDC" w:rsidRDefault="002A7C2D" w:rsidP="002A7C2D">
      <w:r>
        <w:t xml:space="preserve">For the Mac documentation on connecting and using braille displays, see Apple's </w:t>
      </w:r>
      <w:hyperlink r:id="rId36" w:history="1">
        <w:r w:rsidRPr="00B003EF">
          <w:rPr>
            <w:rStyle w:val="Hyperlink"/>
          </w:rPr>
          <w:t>VoiceOver Info Guide</w:t>
        </w:r>
      </w:hyperlink>
      <w:r w:rsidR="00C83121" w:rsidRPr="00A77CDC">
        <w:t>.</w:t>
      </w:r>
    </w:p>
    <w:p w14:paraId="49056BE3" w14:textId="77777777" w:rsidR="00C83121" w:rsidRPr="00A77CDC" w:rsidRDefault="00C83121" w:rsidP="0045721D">
      <w:pPr>
        <w:pStyle w:val="Heading3"/>
      </w:pPr>
      <w:bookmarkStart w:id="347" w:name="Android-Devices"/>
      <w:bookmarkStart w:id="348" w:name="_Toc524434693"/>
      <w:bookmarkStart w:id="349" w:name="_Toc535923924"/>
      <w:bookmarkStart w:id="350" w:name="_Toc46928365"/>
      <w:bookmarkEnd w:id="347"/>
      <w:r w:rsidRPr="00A77CDC">
        <w:t xml:space="preserve">Android </w:t>
      </w:r>
      <w:r>
        <w:t>d</w:t>
      </w:r>
      <w:r w:rsidRPr="00A77CDC">
        <w:t>evices</w:t>
      </w:r>
      <w:bookmarkEnd w:id="348"/>
      <w:bookmarkEnd w:id="349"/>
      <w:bookmarkEnd w:id="350"/>
    </w:p>
    <w:p w14:paraId="7008C9E4" w14:textId="73AD2ECD" w:rsidR="00C83121" w:rsidRPr="00A77CDC" w:rsidRDefault="00B72BC4" w:rsidP="00C83121">
      <w:r w:rsidRPr="00B72BC4">
        <w:t>You can connect Android devices using Bluetooth only</w:t>
      </w:r>
      <w:r w:rsidR="00C83121" w:rsidRPr="00A77CDC">
        <w:t>.</w:t>
      </w:r>
    </w:p>
    <w:p w14:paraId="1C361549" w14:textId="1C65F614" w:rsidR="00C83121" w:rsidRPr="00A77CDC" w:rsidRDefault="00B72BC4" w:rsidP="0045721D">
      <w:pPr>
        <w:pStyle w:val="Heading4"/>
      </w:pPr>
      <w:bookmarkStart w:id="351" w:name="Connecting-Android-devices-with-Bluetoot"/>
      <w:bookmarkStart w:id="352" w:name="_Connecting_Android_devices"/>
      <w:bookmarkStart w:id="353" w:name="_Toc524434694"/>
      <w:bookmarkStart w:id="354" w:name="_Toc535923925"/>
      <w:bookmarkEnd w:id="351"/>
      <w:bookmarkEnd w:id="352"/>
      <w:r w:rsidRPr="00B72BC4">
        <w:t>Connecting Android with Bluetooth</w:t>
      </w:r>
      <w:bookmarkEnd w:id="353"/>
      <w:bookmarkEnd w:id="354"/>
    </w:p>
    <w:p w14:paraId="33A23FEE" w14:textId="2F06053D" w:rsidR="00C83121" w:rsidRPr="00A77CDC" w:rsidRDefault="00B72BC4" w:rsidP="00C83121">
      <w:r w:rsidRPr="00B72BC4">
        <w:t>In the default configuration, the Orbit Reader 20 Plus is ready to pair with Bluetooth. If Bluetooth has been turned off, it can be turned on in the menu or by pressing Space + Dots 4 7</w:t>
      </w:r>
      <w:r w:rsidR="0045721D">
        <w:t>:</w:t>
      </w:r>
    </w:p>
    <w:p w14:paraId="04E14BF0" w14:textId="560EF929" w:rsidR="00B72BC4" w:rsidRDefault="0045721D" w:rsidP="00B72BC4">
      <w:pPr>
        <w:pStyle w:val="ListBullet"/>
      </w:pPr>
      <w:r>
        <w:lastRenderedPageBreak/>
        <w:t>t</w:t>
      </w:r>
      <w:r w:rsidR="00B72BC4">
        <w:t>urn on Bluetooth. Bluetooth can be turned on in the menu or by pressing Space + Dots 4 7 on the Orbit Reader 20 Plus</w:t>
      </w:r>
    </w:p>
    <w:p w14:paraId="522AEB16" w14:textId="12D0ECF0" w:rsidR="00B72BC4" w:rsidRDefault="0045721D" w:rsidP="00B72BC4">
      <w:pPr>
        <w:pStyle w:val="ListBullet"/>
      </w:pPr>
      <w:r>
        <w:t>t</w:t>
      </w:r>
      <w:r w:rsidR="00B72BC4">
        <w:t>urn on the Android device. Android and BrailleBack make a sound to indicate successful communication</w:t>
      </w:r>
    </w:p>
    <w:p w14:paraId="788207D0" w14:textId="4C1647C9" w:rsidR="00C83121" w:rsidRDefault="0045721D" w:rsidP="00B72BC4">
      <w:pPr>
        <w:pStyle w:val="ListBullet"/>
      </w:pPr>
      <w:r>
        <w:t>s</w:t>
      </w:r>
      <w:r w:rsidR="00B72BC4">
        <w:t>et up an Android device</w:t>
      </w:r>
      <w:r w:rsidR="00C83121" w:rsidRPr="00A77CDC">
        <w:t>.</w:t>
      </w:r>
    </w:p>
    <w:p w14:paraId="2F72B9CD" w14:textId="44DE7E92" w:rsidR="00C83121" w:rsidRPr="00A77CDC" w:rsidRDefault="00C83121" w:rsidP="00C83121">
      <w:r w:rsidRPr="00A77CDC">
        <w:br/>
      </w:r>
      <w:r w:rsidR="00B72BC4" w:rsidRPr="00B72BC4">
        <w:t xml:space="preserve">To set up your Android device, follow the </w:t>
      </w:r>
      <w:hyperlink r:id="rId37" w:history="1">
        <w:r w:rsidR="00B72BC4" w:rsidRPr="00B003EF">
          <w:rPr>
            <w:rStyle w:val="Hyperlink"/>
          </w:rPr>
          <w:t>Install and enable BrailleBack</w:t>
        </w:r>
      </w:hyperlink>
      <w:r w:rsidR="00B72BC4" w:rsidRPr="00B72BC4">
        <w:t xml:space="preserve"> instructions found on the Google™ Android Accessibility Help webpage</w:t>
      </w:r>
      <w:r w:rsidRPr="00A77CDC">
        <w:t>.</w:t>
      </w:r>
    </w:p>
    <w:p w14:paraId="5F4EB9AC" w14:textId="7199CBC4" w:rsidR="00C83121" w:rsidRPr="00A77CDC" w:rsidRDefault="00B72BC4" w:rsidP="0045721D">
      <w:pPr>
        <w:pStyle w:val="Heading4"/>
      </w:pPr>
      <w:bookmarkStart w:id="355" w:name="Input-and-Output-Text-With-BrailleBack"/>
      <w:bookmarkStart w:id="356" w:name="_Toc524434695"/>
      <w:bookmarkStart w:id="357" w:name="_Toc535923926"/>
      <w:bookmarkEnd w:id="355"/>
      <w:r w:rsidRPr="00B72BC4">
        <w:t>Input and Output Text with BrailleBack</w:t>
      </w:r>
      <w:bookmarkEnd w:id="356"/>
      <w:bookmarkEnd w:id="357"/>
    </w:p>
    <w:p w14:paraId="7489A225" w14:textId="77777777" w:rsidR="00B72BC4" w:rsidRDefault="00B72BC4" w:rsidP="00B72BC4">
      <w:r>
        <w:t>To input text with your braille keyboard, first, enable the keyboard in your Android settings under Language and Input. If you try to use the keyboard before completing this step, you will receive a prompt to change your settings.</w:t>
      </w:r>
    </w:p>
    <w:p w14:paraId="5F1E4B7E" w14:textId="77777777" w:rsidR="00B72BC4" w:rsidRDefault="00B72BC4" w:rsidP="00B72BC4"/>
    <w:p w14:paraId="284309E6" w14:textId="77777777" w:rsidR="00B72BC4" w:rsidRDefault="00B72BC4" w:rsidP="00B72BC4">
      <w: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2EDF9053" w14:textId="77777777" w:rsidR="00B72BC4" w:rsidRDefault="00B72BC4" w:rsidP="00B72BC4"/>
    <w:p w14:paraId="51B09CD6" w14:textId="77777777" w:rsidR="00B72BC4" w:rsidRDefault="00B72BC4" w:rsidP="00B72BC4">
      <w:r>
        <w:t>By default, Android is set to display English Computer Braille.</w:t>
      </w:r>
    </w:p>
    <w:p w14:paraId="4355A92C" w14:textId="2EC05870" w:rsidR="00C83121" w:rsidRDefault="00B72BC4" w:rsidP="00B72BC4">
      <w:r>
        <w:t>To set BrailleBack to display Unified English Braille (UEB)</w:t>
      </w:r>
      <w:r w:rsidR="00BA74A7">
        <w:t xml:space="preserve"> – </w:t>
      </w:r>
      <w:r>
        <w:t>grade 2 braille, follow the steps below</w:t>
      </w:r>
      <w:r w:rsidR="00C83121" w:rsidRPr="00A77CDC">
        <w:t>:</w:t>
      </w:r>
    </w:p>
    <w:p w14:paraId="063747A2" w14:textId="2E82BA88" w:rsidR="00B72BC4" w:rsidRDefault="0045721D" w:rsidP="00B72BC4">
      <w:pPr>
        <w:pStyle w:val="ListBullet"/>
      </w:pPr>
      <w:r>
        <w:t>p</w:t>
      </w:r>
      <w:r w:rsidR="00B72BC4">
        <w:t>ress H to open the Home screen</w:t>
      </w:r>
    </w:p>
    <w:p w14:paraId="11C3CB53" w14:textId="1FA2401F" w:rsidR="00B72BC4" w:rsidRDefault="0045721D" w:rsidP="00B72BC4">
      <w:pPr>
        <w:pStyle w:val="ListBullet"/>
      </w:pPr>
      <w:r>
        <w:t>a</w:t>
      </w:r>
      <w:r w:rsidR="00B72BC4">
        <w:t>rrow to and select Apps &gt; Settings &gt; Accessibility &gt; BrailleBack &gt; Settings</w:t>
      </w:r>
    </w:p>
    <w:p w14:paraId="1F5BEED8" w14:textId="316C37B7" w:rsidR="00B72BC4" w:rsidRDefault="0045721D" w:rsidP="00B72BC4">
      <w:pPr>
        <w:pStyle w:val="ListBullet"/>
      </w:pPr>
      <w:r>
        <w:t>s</w:t>
      </w:r>
      <w:r w:rsidR="00B72BC4">
        <w:t>elect "Braille type"</w:t>
      </w:r>
    </w:p>
    <w:p w14:paraId="24E69715" w14:textId="256BBE32" w:rsidR="00B72BC4" w:rsidRDefault="00B72BC4" w:rsidP="00624DF5">
      <w:pPr>
        <w:pStyle w:val="ListBullet3"/>
        <w:numPr>
          <w:ilvl w:val="0"/>
          <w:numId w:val="33"/>
        </w:numPr>
        <w:spacing w:before="120"/>
        <w:ind w:left="993"/>
      </w:pPr>
      <w:r>
        <w:t>Android generates a dialog screen which indicates the type of braille being displayed and provides two choices: Literary braille or Computer Braille</w:t>
      </w:r>
    </w:p>
    <w:p w14:paraId="3D3EC676" w14:textId="5511C2D1" w:rsidR="00B72BC4" w:rsidRDefault="00B72BC4" w:rsidP="00624DF5">
      <w:pPr>
        <w:pStyle w:val="ListBullet3"/>
        <w:numPr>
          <w:ilvl w:val="0"/>
          <w:numId w:val="33"/>
        </w:numPr>
        <w:ind w:left="993"/>
      </w:pPr>
      <w:r>
        <w:t>Computer Braille is checked by defaul</w:t>
      </w:r>
      <w:r w:rsidR="0045721D">
        <w:t>t</w:t>
      </w:r>
    </w:p>
    <w:p w14:paraId="2C5081CC" w14:textId="059B699E" w:rsidR="00B72BC4" w:rsidRDefault="0045721D" w:rsidP="00B72BC4">
      <w:pPr>
        <w:pStyle w:val="ListBullet"/>
      </w:pPr>
      <w:r>
        <w:t>a</w:t>
      </w:r>
      <w:r w:rsidR="00B72BC4">
        <w:t>rrow to "Literary braille" and select to check this item</w:t>
      </w:r>
    </w:p>
    <w:p w14:paraId="27903C4A" w14:textId="68E79F77" w:rsidR="00B72BC4" w:rsidRDefault="0045721D" w:rsidP="006650DA">
      <w:pPr>
        <w:pStyle w:val="ListBullet3"/>
        <w:numPr>
          <w:ilvl w:val="0"/>
          <w:numId w:val="3"/>
        </w:numPr>
        <w:spacing w:before="120"/>
        <w:ind w:left="992" w:hanging="357"/>
      </w:pPr>
      <w:r>
        <w:t>w</w:t>
      </w:r>
      <w:r w:rsidR="00B72BC4">
        <w:t>hen you check "Literary braille," you are returned to the BrailleBack Settings screen</w:t>
      </w:r>
    </w:p>
    <w:p w14:paraId="636599CE" w14:textId="2BF2AC84" w:rsidR="00B72BC4" w:rsidRDefault="0045721D" w:rsidP="00B72BC4">
      <w:pPr>
        <w:pStyle w:val="ListBullet"/>
      </w:pPr>
      <w:r>
        <w:t>a</w:t>
      </w:r>
      <w:r w:rsidR="00B72BC4">
        <w:t>rrow to "Literary braille table" and select</w:t>
      </w:r>
    </w:p>
    <w:p w14:paraId="30ABF552" w14:textId="77777777" w:rsidR="00692FC6" w:rsidRDefault="00692FC6" w:rsidP="0045721D">
      <w:pPr>
        <w:pStyle w:val="ListBullet3"/>
      </w:pPr>
    </w:p>
    <w:p w14:paraId="2332139D" w14:textId="77777777" w:rsidR="00692FC6" w:rsidRDefault="00692FC6">
      <w:r>
        <w:br w:type="page"/>
      </w:r>
    </w:p>
    <w:p w14:paraId="4BCA5325" w14:textId="4FEF1CD6" w:rsidR="00B72BC4" w:rsidRDefault="0045721D" w:rsidP="00624DF5">
      <w:pPr>
        <w:pStyle w:val="ListBullet4"/>
        <w:numPr>
          <w:ilvl w:val="0"/>
          <w:numId w:val="4"/>
        </w:numPr>
        <w:ind w:left="993"/>
      </w:pPr>
      <w:r>
        <w:lastRenderedPageBreak/>
        <w:t>a</w:t>
      </w:r>
      <w:r w:rsidR="00B72BC4">
        <w:t>nother dialog screen opens with a selection of output translation tables</w:t>
      </w:r>
    </w:p>
    <w:p w14:paraId="202925A9" w14:textId="5AA63BB3" w:rsidR="00692FC6" w:rsidRDefault="0045721D" w:rsidP="0045721D">
      <w:pPr>
        <w:pStyle w:val="ListBullet"/>
      </w:pPr>
      <w:r>
        <w:t>s</w:t>
      </w:r>
      <w:r w:rsidR="00B72BC4">
        <w:t>elect English (UEB)</w:t>
      </w:r>
      <w:r w:rsidR="00BA74A7">
        <w:t xml:space="preserve"> – </w:t>
      </w:r>
      <w:r w:rsidR="00B72BC4">
        <w:t>grade 2</w:t>
      </w:r>
    </w:p>
    <w:p w14:paraId="501BB534" w14:textId="532727A7" w:rsidR="00C83121" w:rsidRPr="00A77CDC" w:rsidRDefault="0045721D" w:rsidP="00624DF5">
      <w:pPr>
        <w:pStyle w:val="ListBullet4"/>
        <w:numPr>
          <w:ilvl w:val="0"/>
          <w:numId w:val="4"/>
        </w:numPr>
        <w:spacing w:before="120"/>
        <w:ind w:left="993" w:hanging="357"/>
      </w:pPr>
      <w:r>
        <w:t>y</w:t>
      </w:r>
      <w:r w:rsidR="00B72BC4">
        <w:t>ou are returned to the BrailleBack Settings screen</w:t>
      </w:r>
      <w:r w:rsidR="00C83121" w:rsidRPr="00A77CDC">
        <w:t>.</w:t>
      </w:r>
    </w:p>
    <w:p w14:paraId="5203740A" w14:textId="77777777" w:rsidR="00C83121" w:rsidRPr="00A77CDC" w:rsidRDefault="00C83121" w:rsidP="00FB4358">
      <w:pPr>
        <w:pStyle w:val="Heading4"/>
      </w:pPr>
      <w:bookmarkStart w:id="358" w:name="BrailleBack-Commands"/>
      <w:bookmarkStart w:id="359" w:name="_Toc524434696"/>
      <w:bookmarkStart w:id="360" w:name="_Toc535923927"/>
      <w:bookmarkEnd w:id="358"/>
      <w:r w:rsidRPr="00A77CDC">
        <w:t xml:space="preserve">BrailleBack </w:t>
      </w:r>
      <w:r>
        <w:t>c</w:t>
      </w:r>
      <w:r w:rsidRPr="00A77CDC">
        <w:t>ommands</w:t>
      </w:r>
      <w:bookmarkEnd w:id="359"/>
      <w:bookmarkEnd w:id="36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773"/>
        <w:gridCol w:w="3071"/>
      </w:tblGrid>
      <w:tr w:rsidR="00C83121" w:rsidRPr="00A77CDC" w14:paraId="2AC926FC" w14:textId="77777777" w:rsidTr="001A1507">
        <w:trPr>
          <w:tblHeader/>
        </w:trPr>
        <w:tc>
          <w:tcPr>
            <w:tcW w:w="0" w:type="auto"/>
            <w:vAlign w:val="center"/>
            <w:hideMark/>
          </w:tcPr>
          <w:p w14:paraId="69878FE7" w14:textId="77777777" w:rsidR="00C83121" w:rsidRPr="00B72BC4" w:rsidRDefault="00C83121" w:rsidP="00ED4A13">
            <w:pPr>
              <w:jc w:val="both"/>
              <w:rPr>
                <w:b/>
              </w:rPr>
            </w:pPr>
            <w:r w:rsidRPr="00B72BC4">
              <w:rPr>
                <w:b/>
              </w:rPr>
              <w:t xml:space="preserve">Function </w:t>
            </w:r>
          </w:p>
        </w:tc>
        <w:tc>
          <w:tcPr>
            <w:tcW w:w="0" w:type="auto"/>
            <w:vAlign w:val="center"/>
            <w:hideMark/>
          </w:tcPr>
          <w:p w14:paraId="10A87CD1" w14:textId="77777777" w:rsidR="00C83121" w:rsidRPr="00B72BC4" w:rsidRDefault="00C83121" w:rsidP="00ED4A13">
            <w:pPr>
              <w:jc w:val="both"/>
              <w:rPr>
                <w:b/>
              </w:rPr>
            </w:pPr>
            <w:r w:rsidRPr="00B72BC4">
              <w:rPr>
                <w:b/>
              </w:rPr>
              <w:t xml:space="preserve">Keys </w:t>
            </w:r>
          </w:p>
        </w:tc>
      </w:tr>
      <w:tr w:rsidR="00B72BC4" w:rsidRPr="00A77CDC" w14:paraId="23724503" w14:textId="77777777" w:rsidTr="001A1507">
        <w:tc>
          <w:tcPr>
            <w:tcW w:w="0" w:type="auto"/>
            <w:hideMark/>
          </w:tcPr>
          <w:p w14:paraId="01E948D9" w14:textId="3656BB99" w:rsidR="00B72BC4" w:rsidRPr="00A77CDC" w:rsidRDefault="00B72BC4" w:rsidP="00B72BC4">
            <w:pPr>
              <w:jc w:val="both"/>
            </w:pPr>
            <w:r w:rsidRPr="00CD00A5">
              <w:t xml:space="preserve">Back </w:t>
            </w:r>
          </w:p>
        </w:tc>
        <w:tc>
          <w:tcPr>
            <w:tcW w:w="0" w:type="auto"/>
            <w:hideMark/>
          </w:tcPr>
          <w:p w14:paraId="6D9C6241" w14:textId="7B6CBA52" w:rsidR="00B72BC4" w:rsidRPr="00A77CDC" w:rsidRDefault="00B72BC4" w:rsidP="00B72BC4">
            <w:pPr>
              <w:jc w:val="both"/>
            </w:pPr>
            <w:r w:rsidRPr="00CD00A5">
              <w:t xml:space="preserve">Space + B </w:t>
            </w:r>
          </w:p>
        </w:tc>
      </w:tr>
      <w:tr w:rsidR="00B72BC4" w:rsidRPr="00A77CDC" w14:paraId="7A2BFE42" w14:textId="77777777" w:rsidTr="001A1507">
        <w:tc>
          <w:tcPr>
            <w:tcW w:w="0" w:type="auto"/>
            <w:hideMark/>
          </w:tcPr>
          <w:p w14:paraId="71CE5622" w14:textId="2689C0CD" w:rsidR="00B72BC4" w:rsidRPr="00A77CDC" w:rsidRDefault="00B72BC4" w:rsidP="00B72BC4">
            <w:pPr>
              <w:jc w:val="both"/>
            </w:pPr>
            <w:r w:rsidRPr="00CD00A5">
              <w:t xml:space="preserve">Home </w:t>
            </w:r>
          </w:p>
        </w:tc>
        <w:tc>
          <w:tcPr>
            <w:tcW w:w="0" w:type="auto"/>
            <w:hideMark/>
          </w:tcPr>
          <w:p w14:paraId="13CB5296" w14:textId="225628B7" w:rsidR="00B72BC4" w:rsidRPr="00A77CDC" w:rsidRDefault="00B72BC4" w:rsidP="00B72BC4">
            <w:pPr>
              <w:jc w:val="both"/>
            </w:pPr>
            <w:r w:rsidRPr="00CD00A5">
              <w:t xml:space="preserve">Space + H </w:t>
            </w:r>
          </w:p>
        </w:tc>
      </w:tr>
      <w:tr w:rsidR="00B72BC4" w:rsidRPr="00A77CDC" w14:paraId="293AE438" w14:textId="77777777" w:rsidTr="001A1507">
        <w:tc>
          <w:tcPr>
            <w:tcW w:w="0" w:type="auto"/>
            <w:hideMark/>
          </w:tcPr>
          <w:p w14:paraId="04C62BE8" w14:textId="5B631BEF" w:rsidR="00B72BC4" w:rsidRPr="00A77CDC" w:rsidRDefault="00B72BC4" w:rsidP="00B72BC4">
            <w:pPr>
              <w:jc w:val="both"/>
            </w:pPr>
            <w:r w:rsidRPr="00CD00A5">
              <w:t xml:space="preserve">BrailleBack help </w:t>
            </w:r>
          </w:p>
        </w:tc>
        <w:tc>
          <w:tcPr>
            <w:tcW w:w="0" w:type="auto"/>
            <w:hideMark/>
          </w:tcPr>
          <w:p w14:paraId="418F158F" w14:textId="49C5F2C7" w:rsidR="00B72BC4" w:rsidRPr="00A77CDC" w:rsidRDefault="00B72BC4" w:rsidP="00B72BC4">
            <w:pPr>
              <w:jc w:val="both"/>
            </w:pPr>
            <w:r w:rsidRPr="00CD00A5">
              <w:t xml:space="preserve">Space + Dots 1 2 3 </w:t>
            </w:r>
          </w:p>
        </w:tc>
      </w:tr>
      <w:tr w:rsidR="00B72BC4" w:rsidRPr="00A77CDC" w14:paraId="37807B2D" w14:textId="77777777" w:rsidTr="001A1507">
        <w:tc>
          <w:tcPr>
            <w:tcW w:w="0" w:type="auto"/>
            <w:hideMark/>
          </w:tcPr>
          <w:p w14:paraId="535206F1" w14:textId="6D94037F" w:rsidR="00B72BC4" w:rsidRPr="00A77CDC" w:rsidRDefault="00B72BC4" w:rsidP="00B72BC4">
            <w:pPr>
              <w:jc w:val="both"/>
            </w:pPr>
            <w:r w:rsidRPr="00CD00A5">
              <w:t xml:space="preserve">Notifications </w:t>
            </w:r>
          </w:p>
        </w:tc>
        <w:tc>
          <w:tcPr>
            <w:tcW w:w="0" w:type="auto"/>
            <w:hideMark/>
          </w:tcPr>
          <w:p w14:paraId="0CE13A26" w14:textId="3EEAB15D" w:rsidR="00B72BC4" w:rsidRPr="00A77CDC" w:rsidRDefault="00B72BC4" w:rsidP="00B72BC4">
            <w:pPr>
              <w:jc w:val="both"/>
            </w:pPr>
            <w:r w:rsidRPr="00CD00A5">
              <w:t xml:space="preserve">Space + N </w:t>
            </w:r>
          </w:p>
        </w:tc>
      </w:tr>
      <w:tr w:rsidR="00B72BC4" w:rsidRPr="00A77CDC" w14:paraId="24B81A8D" w14:textId="77777777" w:rsidTr="001A1507">
        <w:tc>
          <w:tcPr>
            <w:tcW w:w="0" w:type="auto"/>
            <w:hideMark/>
          </w:tcPr>
          <w:p w14:paraId="5702501A" w14:textId="24521035" w:rsidR="00B72BC4" w:rsidRPr="00A77CDC" w:rsidRDefault="00B72BC4" w:rsidP="00B72BC4">
            <w:pPr>
              <w:jc w:val="both"/>
            </w:pPr>
            <w:r w:rsidRPr="00CD00A5">
              <w:t xml:space="preserve">Recent Apps </w:t>
            </w:r>
          </w:p>
        </w:tc>
        <w:tc>
          <w:tcPr>
            <w:tcW w:w="0" w:type="auto"/>
            <w:hideMark/>
          </w:tcPr>
          <w:p w14:paraId="0EC7DEB9" w14:textId="1160A082" w:rsidR="00B72BC4" w:rsidRPr="00A77CDC" w:rsidRDefault="00B72BC4" w:rsidP="00B72BC4">
            <w:pPr>
              <w:jc w:val="both"/>
            </w:pPr>
            <w:r w:rsidRPr="00CD00A5">
              <w:t xml:space="preserve">Space + R </w:t>
            </w:r>
          </w:p>
        </w:tc>
      </w:tr>
      <w:tr w:rsidR="00B72BC4" w:rsidRPr="00A77CDC" w14:paraId="50E8364F" w14:textId="77777777" w:rsidTr="001A1507">
        <w:tc>
          <w:tcPr>
            <w:tcW w:w="0" w:type="auto"/>
            <w:hideMark/>
          </w:tcPr>
          <w:p w14:paraId="45DF67AB" w14:textId="1714A7CA" w:rsidR="00B72BC4" w:rsidRPr="00A77CDC" w:rsidRDefault="00B72BC4" w:rsidP="00B72BC4">
            <w:pPr>
              <w:jc w:val="both"/>
            </w:pPr>
            <w:r w:rsidRPr="00CD00A5">
              <w:t xml:space="preserve">Enter (in Edit field) </w:t>
            </w:r>
          </w:p>
        </w:tc>
        <w:tc>
          <w:tcPr>
            <w:tcW w:w="0" w:type="auto"/>
            <w:hideMark/>
          </w:tcPr>
          <w:p w14:paraId="2698D9CC" w14:textId="55691A92" w:rsidR="00B72BC4" w:rsidRPr="00A77CDC" w:rsidRDefault="00B72BC4" w:rsidP="00B72BC4">
            <w:pPr>
              <w:jc w:val="both"/>
            </w:pPr>
            <w:r w:rsidRPr="00CD00A5">
              <w:t xml:space="preserve">Space + Dot 8 </w:t>
            </w:r>
          </w:p>
        </w:tc>
      </w:tr>
      <w:tr w:rsidR="00B72BC4" w:rsidRPr="00A77CDC" w14:paraId="7568DBA0" w14:textId="77777777" w:rsidTr="001A1507">
        <w:tc>
          <w:tcPr>
            <w:tcW w:w="0" w:type="auto"/>
            <w:hideMark/>
          </w:tcPr>
          <w:p w14:paraId="77784E4F" w14:textId="2E756A83" w:rsidR="00B72BC4" w:rsidRPr="00A77CDC" w:rsidRDefault="00B72BC4" w:rsidP="00B72BC4">
            <w:pPr>
              <w:jc w:val="both"/>
            </w:pPr>
            <w:r w:rsidRPr="00CD00A5">
              <w:t xml:space="preserve">Backspace (in Edit field) </w:t>
            </w:r>
          </w:p>
        </w:tc>
        <w:tc>
          <w:tcPr>
            <w:tcW w:w="0" w:type="auto"/>
            <w:hideMark/>
          </w:tcPr>
          <w:p w14:paraId="5D613631" w14:textId="05930E2D" w:rsidR="00B72BC4" w:rsidRPr="00A77CDC" w:rsidRDefault="00B72BC4" w:rsidP="00B72BC4">
            <w:pPr>
              <w:jc w:val="both"/>
            </w:pPr>
            <w:r w:rsidRPr="00CD00A5">
              <w:t xml:space="preserve">Space + Dot 7 </w:t>
            </w:r>
          </w:p>
        </w:tc>
      </w:tr>
    </w:tbl>
    <w:p w14:paraId="52BE838F" w14:textId="77777777" w:rsidR="00C83121" w:rsidRPr="00A77CDC" w:rsidRDefault="00C83121" w:rsidP="00FB4358">
      <w:pPr>
        <w:pStyle w:val="Heading3"/>
      </w:pPr>
      <w:bookmarkStart w:id="361" w:name="Chromebook"/>
      <w:bookmarkStart w:id="362" w:name="_Toc524434697"/>
      <w:bookmarkStart w:id="363" w:name="_Toc535923928"/>
      <w:bookmarkStart w:id="364" w:name="_Toc46928366"/>
      <w:bookmarkEnd w:id="361"/>
      <w:r w:rsidRPr="00A77CDC">
        <w:t>Chromebooks</w:t>
      </w:r>
      <w:bookmarkEnd w:id="362"/>
      <w:bookmarkEnd w:id="363"/>
      <w:bookmarkEnd w:id="364"/>
    </w:p>
    <w:p w14:paraId="71C9D74B" w14:textId="437C083C" w:rsidR="00C83121" w:rsidRPr="00A77CDC" w:rsidRDefault="007374AF" w:rsidP="00C83121">
      <w:r w:rsidRPr="007374AF">
        <w:t>Currently, you can only use USB to connect to a braille display from a Chromebook™ notebook computer</w:t>
      </w:r>
      <w:r w:rsidR="00C83121" w:rsidRPr="00A77CDC">
        <w:t>.</w:t>
      </w:r>
    </w:p>
    <w:p w14:paraId="675549FC" w14:textId="77777777" w:rsidR="00C83121" w:rsidRPr="00A77CDC" w:rsidRDefault="00C83121" w:rsidP="00FB4358">
      <w:pPr>
        <w:pStyle w:val="Heading4"/>
      </w:pPr>
      <w:bookmarkStart w:id="365" w:name="Connecting-Chromebook-with-USB"/>
      <w:bookmarkStart w:id="366" w:name="_Toc524434698"/>
      <w:bookmarkStart w:id="367" w:name="_Toc535923929"/>
      <w:bookmarkEnd w:id="365"/>
      <w:r w:rsidRPr="00A77CDC">
        <w:t>Connecting Chromebook with USB</w:t>
      </w:r>
      <w:bookmarkEnd w:id="366"/>
      <w:bookmarkEnd w:id="367"/>
    </w:p>
    <w:p w14:paraId="13E0D103" w14:textId="58FD93FF" w:rsidR="00C83121" w:rsidRPr="00A77CDC" w:rsidRDefault="007374AF" w:rsidP="00C83121">
      <w:r w:rsidRPr="007374AF">
        <w:t>To connect to Chromebook with USB, follow these steps</w:t>
      </w:r>
      <w:r w:rsidR="00C83121" w:rsidRPr="00A77CDC">
        <w:t>:</w:t>
      </w:r>
    </w:p>
    <w:p w14:paraId="11A66F97" w14:textId="28F7EEA3" w:rsidR="007374AF" w:rsidRDefault="00FB4358" w:rsidP="007374AF">
      <w:pPr>
        <w:pStyle w:val="ListBullet"/>
      </w:pPr>
      <w:r>
        <w:t>p</w:t>
      </w:r>
      <w:r w:rsidR="007374AF">
        <w:t>ress Dots 2 7 + Space to put the Orbit Reader 20 Plus in Remote HID (Orbit) mode. Alternatively, Press Up Arrow + Select in the menu, and then arrow to USB</w:t>
      </w:r>
    </w:p>
    <w:p w14:paraId="6ACE0BC6" w14:textId="46A07DF9" w:rsidR="00C83121" w:rsidRPr="00A77CDC" w:rsidRDefault="00FB4358" w:rsidP="007374AF">
      <w:pPr>
        <w:pStyle w:val="ListBullet"/>
      </w:pPr>
      <w:r>
        <w:t>p</w:t>
      </w:r>
      <w:r w:rsidR="007374AF">
        <w:t>lug the Orbit Reader 20 Plus into the Chromebook USB port. After a few seconds, the Chromebook detects the device and turns on ChromeVox</w:t>
      </w:r>
      <w:r w:rsidR="00C83121" w:rsidRPr="00A77CDC">
        <w:t>.</w:t>
      </w:r>
    </w:p>
    <w:p w14:paraId="7DA68943" w14:textId="77777777" w:rsidR="00C83121" w:rsidRPr="00A77CDC" w:rsidRDefault="00C83121" w:rsidP="00FB4358">
      <w:pPr>
        <w:pStyle w:val="Heading4"/>
      </w:pPr>
      <w:bookmarkStart w:id="368" w:name="_Toc504838833"/>
      <w:bookmarkStart w:id="369" w:name="_Toc504838968"/>
      <w:bookmarkStart w:id="370" w:name="_Toc504839102"/>
      <w:bookmarkStart w:id="371" w:name="ChromeVox-SettingsCommands"/>
      <w:bookmarkStart w:id="372" w:name="_Toc524434699"/>
      <w:bookmarkStart w:id="373" w:name="_Toc535923930"/>
      <w:bookmarkEnd w:id="368"/>
      <w:bookmarkEnd w:id="369"/>
      <w:bookmarkEnd w:id="370"/>
      <w:bookmarkEnd w:id="371"/>
      <w:r w:rsidRPr="00A77CDC">
        <w:lastRenderedPageBreak/>
        <w:t xml:space="preserve">ChromeVox </w:t>
      </w:r>
      <w:r>
        <w:t>s</w:t>
      </w:r>
      <w:r w:rsidRPr="00A77CDC">
        <w:t>ettings/</w:t>
      </w:r>
      <w:r>
        <w:t>c</w:t>
      </w:r>
      <w:r w:rsidRPr="00A77CDC">
        <w:t>ommands</w:t>
      </w:r>
      <w:bookmarkEnd w:id="372"/>
      <w:bookmarkEnd w:id="373"/>
    </w:p>
    <w:p w14:paraId="2E16EDF0" w14:textId="329A7CFF" w:rsidR="00C83121" w:rsidRDefault="007374AF" w:rsidP="00B003EF">
      <w:r>
        <w:t xml:space="preserve">To adjust ChromeVox settings or learn commands, go to </w:t>
      </w:r>
      <w:r w:rsidR="00FB4358" w:rsidRPr="00B003EF">
        <w:rPr>
          <w:b/>
        </w:rPr>
        <w:t>‘</w:t>
      </w:r>
      <w:r w:rsidRPr="00B003EF">
        <w:t>Use a braille device with your Chromebook</w:t>
      </w:r>
      <w:r w:rsidRPr="00B003EF">
        <w:rPr>
          <w:b/>
        </w:rPr>
        <w:t>’</w:t>
      </w:r>
      <w:r>
        <w:t xml:space="preserve"> </w:t>
      </w:r>
      <w:r w:rsidR="00B003EF">
        <w:t>(</w:t>
      </w:r>
      <w:hyperlink r:id="rId38" w:history="1">
        <w:r w:rsidR="00B003EF" w:rsidRPr="004B5411">
          <w:rPr>
            <w:rStyle w:val="Hyperlink"/>
          </w:rPr>
          <w:t>https://support.google.com/ chromebook/answer/7020014?hl=en</w:t>
        </w:r>
      </w:hyperlink>
      <w:r w:rsidR="00B003EF">
        <w:t>) webpage</w:t>
      </w:r>
      <w:r>
        <w:t xml:space="preserve"> at the Chromebook Accessibility Help site</w:t>
      </w:r>
      <w:r w:rsidR="00C83121">
        <w:t>.</w:t>
      </w:r>
    </w:p>
    <w:p w14:paraId="40B2D173" w14:textId="77777777" w:rsidR="00C83121" w:rsidRDefault="00C83121" w:rsidP="00FB4358">
      <w:pPr>
        <w:pStyle w:val="Heading3"/>
      </w:pPr>
      <w:bookmarkStart w:id="374" w:name="Windows-PCs"/>
      <w:bookmarkStart w:id="375" w:name="_Toc535923931"/>
      <w:bookmarkStart w:id="376" w:name="_Toc46928367"/>
      <w:bookmarkEnd w:id="374"/>
      <w:r>
        <w:t>Fire tablets</w:t>
      </w:r>
      <w:bookmarkEnd w:id="375"/>
      <w:bookmarkEnd w:id="376"/>
    </w:p>
    <w:p w14:paraId="271A0AA3" w14:textId="1F8713B2" w:rsidR="00C83121" w:rsidRPr="00A77CDC" w:rsidRDefault="007374AF" w:rsidP="00C83121">
      <w:r w:rsidRPr="007374AF">
        <w:t>To pair the Orbit Reader 20 Plus with VoiceView on your Fire Tablet, follow these steps</w:t>
      </w:r>
      <w:r w:rsidR="00C83121" w:rsidRPr="00A77CDC">
        <w:t>:</w:t>
      </w:r>
    </w:p>
    <w:p w14:paraId="66A1564D" w14:textId="1E60AF34" w:rsidR="007374AF" w:rsidRDefault="00FB4358" w:rsidP="007374AF">
      <w:pPr>
        <w:pStyle w:val="ListBullet"/>
      </w:pPr>
      <w:r>
        <w:t>s</w:t>
      </w:r>
      <w:r w:rsidR="007374AF">
        <w:t>wipe down from the top of the screen with two fingers and double tap on Settings</w:t>
      </w:r>
    </w:p>
    <w:p w14:paraId="5678AE06" w14:textId="7E2E152F" w:rsidR="007374AF" w:rsidRDefault="00FB4358" w:rsidP="007374AF">
      <w:pPr>
        <w:pStyle w:val="ListBullet"/>
      </w:pPr>
      <w:r>
        <w:t>f</w:t>
      </w:r>
      <w:r w:rsidR="007374AF">
        <w:t>ind the Accessibility settings and double-tap. Then double-tap on VoiceView Screen Reader</w:t>
      </w:r>
    </w:p>
    <w:p w14:paraId="6EB90527" w14:textId="48EFAE39" w:rsidR="007374AF" w:rsidRDefault="00FB4358" w:rsidP="007374AF">
      <w:pPr>
        <w:pStyle w:val="ListBullet"/>
      </w:pPr>
      <w:r>
        <w:t>n</w:t>
      </w:r>
      <w:r w:rsidR="007374AF">
        <w:t>avigate to Braille and double-tap. Then double-tap Pair Bluetooth Braille Display</w:t>
      </w:r>
    </w:p>
    <w:p w14:paraId="4B07955D" w14:textId="2B55DCA6" w:rsidR="007374AF" w:rsidRDefault="00FB4358" w:rsidP="007374AF">
      <w:pPr>
        <w:pStyle w:val="ListBullet"/>
      </w:pPr>
      <w:r>
        <w:t>m</w:t>
      </w:r>
      <w:r w:rsidR="007374AF">
        <w:t>ake sure your Orbit Reader 20 Plus is on and Bluetooth is on, and then double-tap on Scan</w:t>
      </w:r>
    </w:p>
    <w:p w14:paraId="527E6044" w14:textId="7840A170" w:rsidR="00C83121" w:rsidRPr="00A77CDC" w:rsidRDefault="00FB4358" w:rsidP="007374AF">
      <w:pPr>
        <w:pStyle w:val="ListBullet"/>
      </w:pPr>
      <w:r>
        <w:t>y</w:t>
      </w:r>
      <w:r w:rsidR="007374AF">
        <w:t>ou should see the Orbit Reader 20 Plus followed by the serial number. Double-tap on it to pair</w:t>
      </w:r>
      <w:r w:rsidR="00C83121" w:rsidRPr="00A77CDC">
        <w:t>.</w:t>
      </w:r>
    </w:p>
    <w:p w14:paraId="553FFA34" w14:textId="77777777" w:rsidR="00C83121" w:rsidRPr="00A77CDC" w:rsidRDefault="00C83121" w:rsidP="00C83121">
      <w:pPr>
        <w:pStyle w:val="ListBullet"/>
        <w:numPr>
          <w:ilvl w:val="0"/>
          <w:numId w:val="0"/>
        </w:numPr>
        <w:ind w:left="360"/>
      </w:pPr>
    </w:p>
    <w:p w14:paraId="126E6D24" w14:textId="1DE71743" w:rsidR="00C83121" w:rsidRPr="00A77CDC" w:rsidRDefault="007374AF" w:rsidP="00C83121">
      <w:r w:rsidRPr="007374AF">
        <w:t xml:space="preserve">For additional information, go to the </w:t>
      </w:r>
      <w:r w:rsidRPr="00B003EF">
        <w:t xml:space="preserve">"Use a Braille Display with Your FireTablet" </w:t>
      </w:r>
      <w:r w:rsidR="00B003EF" w:rsidRPr="00B003EF">
        <w:t>(</w:t>
      </w:r>
      <w:hyperlink r:id="rId39" w:history="1">
        <w:r w:rsidR="00B003EF" w:rsidRPr="004B5411">
          <w:rPr>
            <w:rStyle w:val="Hyperlink"/>
          </w:rPr>
          <w:t>https://www.amazon.com/gp/help/customer/ display.html?nodeId=201829370</w:t>
        </w:r>
      </w:hyperlink>
      <w:r w:rsidR="00B003EF" w:rsidRPr="00B003EF">
        <w:t>) webpage</w:t>
      </w:r>
      <w:r w:rsidRPr="007374AF">
        <w:t xml:space="preserve"> on the Amazon Help and Customer Service site</w:t>
      </w:r>
      <w:r w:rsidR="00C83121" w:rsidRPr="00A77CDC">
        <w:t>.</w:t>
      </w:r>
    </w:p>
    <w:p w14:paraId="315DC629" w14:textId="77777777" w:rsidR="00C83121" w:rsidRPr="00A77CDC" w:rsidRDefault="00C83121" w:rsidP="003E5F0C">
      <w:pPr>
        <w:pStyle w:val="Heading3"/>
      </w:pPr>
      <w:bookmarkStart w:id="377" w:name="_Toc524434701"/>
      <w:bookmarkStart w:id="378" w:name="_Toc535923932"/>
      <w:bookmarkStart w:id="379" w:name="_Toc46928368"/>
      <w:r w:rsidRPr="00A77CDC">
        <w:t>Windows PCs</w:t>
      </w:r>
      <w:bookmarkEnd w:id="377"/>
      <w:bookmarkEnd w:id="378"/>
      <w:bookmarkEnd w:id="379"/>
    </w:p>
    <w:p w14:paraId="7587E2B1" w14:textId="3A54FB96" w:rsidR="00C83121" w:rsidRPr="00A77CDC" w:rsidRDefault="007374AF" w:rsidP="00C83121">
      <w:r w:rsidRPr="007374AF">
        <w:t>Before connecting the Orbit Reader 20 Plus with a PC, you must first decide how you wish to connect: Bluetooth or USB. This is a personal choice. USB charges the device as you use it, so it is a good choice when your battery is low. Bluetooth does not use wires, so it is a good choice when you are on the go</w:t>
      </w:r>
      <w:r w:rsidR="00C83121" w:rsidRPr="00A77CDC">
        <w:t>.</w:t>
      </w:r>
    </w:p>
    <w:p w14:paraId="625D7B37" w14:textId="77777777" w:rsidR="006650DA" w:rsidRDefault="006650DA">
      <w:pPr>
        <w:rPr>
          <w:b/>
          <w:bCs/>
          <w:sz w:val="36"/>
        </w:rPr>
      </w:pPr>
      <w:bookmarkStart w:id="380" w:name="Connecting-Windows-with-USB"/>
      <w:bookmarkStart w:id="381" w:name="_Toc524434702"/>
      <w:bookmarkStart w:id="382" w:name="_Toc535923933"/>
      <w:bookmarkEnd w:id="380"/>
      <w:r>
        <w:br w:type="page"/>
      </w:r>
    </w:p>
    <w:p w14:paraId="79108B4C" w14:textId="18146B1A" w:rsidR="00C83121" w:rsidRPr="00A77CDC" w:rsidRDefault="00C83121" w:rsidP="003E5F0C">
      <w:pPr>
        <w:pStyle w:val="Heading4"/>
      </w:pPr>
      <w:r w:rsidRPr="00A77CDC">
        <w:lastRenderedPageBreak/>
        <w:t>Connecting Windows with USB</w:t>
      </w:r>
      <w:bookmarkEnd w:id="381"/>
      <w:bookmarkEnd w:id="382"/>
    </w:p>
    <w:p w14:paraId="5C93F562" w14:textId="77777777" w:rsidR="007374AF" w:rsidRDefault="007374AF" w:rsidP="007374AF">
      <w:r>
        <w:t>If your screen reader does not support HID, switch to the Serial protocol on the Orbit Reader 20 Plus with the hotkey or selecting Serial from the USB option in the menu.</w:t>
      </w:r>
    </w:p>
    <w:p w14:paraId="333986FF" w14:textId="77777777" w:rsidR="007374AF" w:rsidRPr="009B62A7" w:rsidRDefault="007374AF" w:rsidP="007374AF">
      <w:pPr>
        <w:rPr>
          <w:sz w:val="28"/>
          <w:szCs w:val="28"/>
        </w:rPr>
      </w:pPr>
    </w:p>
    <w:p w14:paraId="40FCA8AC" w14:textId="77777777" w:rsidR="007374AF" w:rsidRDefault="007374AF" w:rsidP="007374AF">
      <w:r>
        <w:t>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screens reading programs handle braille displays like a serial device. The COM port assignment driver shows the assigned port number used to communicate with the display. Take a note of the COM port number for later use. If you need to look at it later, go to Device Manager while the display is connected and look in the section for Ports: COM and LPT. One of the COM ports is assigned to the Orbit Reader 20 Plus. You need to use that number when you set up your screen reader.</w:t>
      </w:r>
    </w:p>
    <w:p w14:paraId="7A8DA21B" w14:textId="37DFA5A0" w:rsidR="00C83121" w:rsidRPr="00A77CDC" w:rsidRDefault="007374AF" w:rsidP="007374AF">
      <w:r>
        <w:t>Once the display is connected to the device you wish to use, configure the software to use the Orbit Reader 20 Plus</w:t>
      </w:r>
      <w:r w:rsidR="00C83121" w:rsidRPr="00A77CDC">
        <w:t>.</w:t>
      </w:r>
    </w:p>
    <w:p w14:paraId="2690F081" w14:textId="77777777" w:rsidR="00C83121" w:rsidRPr="00A77CDC" w:rsidRDefault="00C83121" w:rsidP="003E5F0C">
      <w:pPr>
        <w:pStyle w:val="Heading4"/>
      </w:pPr>
      <w:bookmarkStart w:id="383" w:name="Connecting-Windows-with-Bluetooth"/>
      <w:bookmarkStart w:id="384" w:name="_Connecting_Windows_with"/>
      <w:bookmarkStart w:id="385" w:name="_Toc524434703"/>
      <w:bookmarkStart w:id="386" w:name="_Toc535923934"/>
      <w:bookmarkEnd w:id="383"/>
      <w:bookmarkEnd w:id="384"/>
      <w:r w:rsidRPr="00A77CDC">
        <w:t>Connecting Windows with Bluetooth</w:t>
      </w:r>
      <w:bookmarkEnd w:id="385"/>
      <w:bookmarkEnd w:id="386"/>
    </w:p>
    <w:p w14:paraId="3325D758" w14:textId="77777777" w:rsidR="007374AF" w:rsidRDefault="007374AF" w:rsidP="007374AF">
      <w:r>
        <w:t>When connecting the Orbit Reader 20 Plus with Bluetooth, you must first choose a pairing configuration.</w:t>
      </w:r>
    </w:p>
    <w:p w14:paraId="6C7553F1" w14:textId="77777777" w:rsidR="009B62A7" w:rsidRPr="009B62A7" w:rsidRDefault="009B62A7" w:rsidP="009B62A7">
      <w:pPr>
        <w:rPr>
          <w:sz w:val="28"/>
          <w:szCs w:val="28"/>
        </w:rPr>
      </w:pPr>
    </w:p>
    <w:p w14:paraId="3F2F57F0" w14:textId="51B5B2E3" w:rsidR="00C83121" w:rsidRPr="00A77CDC" w:rsidRDefault="007374AF" w:rsidP="007374AF">
      <w:r>
        <w:t>The default configuration is ‘just-works’. If the Orbit Reader 20 Plus is in default connection, follow these steps to pair the device</w:t>
      </w:r>
      <w:r w:rsidR="00C83121" w:rsidRPr="00A77CDC">
        <w:t>:</w:t>
      </w:r>
    </w:p>
    <w:p w14:paraId="1F5249C3" w14:textId="39D303BF" w:rsidR="007374AF" w:rsidRDefault="003E5F0C" w:rsidP="007374AF">
      <w:pPr>
        <w:pStyle w:val="ListBullet"/>
      </w:pPr>
      <w:r>
        <w:t>o</w:t>
      </w:r>
      <w:r w:rsidR="007374AF">
        <w:t>n the PC, perform a Bluetooth search</w:t>
      </w:r>
    </w:p>
    <w:p w14:paraId="3202880E" w14:textId="0F03871B" w:rsidR="00C83121" w:rsidRPr="00A77CDC" w:rsidRDefault="003E5F0C" w:rsidP="007374AF">
      <w:pPr>
        <w:pStyle w:val="ListBullet"/>
      </w:pPr>
      <w:r>
        <w:t>s</w:t>
      </w:r>
      <w:r w:rsidR="007374AF">
        <w:t>elect the Orbit Reader 20 Plus from the list of Bluetooth devices</w:t>
      </w:r>
      <w:r w:rsidR="00C83121" w:rsidRPr="00A77CDC">
        <w:t>.</w:t>
      </w:r>
    </w:p>
    <w:p w14:paraId="262A4712" w14:textId="77777777" w:rsidR="00C83121" w:rsidRPr="009B62A7" w:rsidRDefault="00C83121" w:rsidP="00C83121">
      <w:pPr>
        <w:pStyle w:val="ListBullet"/>
        <w:numPr>
          <w:ilvl w:val="0"/>
          <w:numId w:val="0"/>
        </w:numPr>
        <w:rPr>
          <w:sz w:val="28"/>
          <w:szCs w:val="28"/>
        </w:rPr>
      </w:pPr>
    </w:p>
    <w:p w14:paraId="760F5FEA" w14:textId="0ACCC75D" w:rsidR="009B62A7" w:rsidRDefault="007374AF">
      <w:r>
        <w:t>Confirm code configuration shows a random number on both the Orbit Reader 20 Plus's braille display and on the host device. Follow steps 1 and 2; then, to confirm the request, compare the numbers in the Bluetooth dialog on the Windows PC with the code shown on your display. If they are the same, press Dot 8 to select ‘Yes’. If the numbers do not match, press Dot 7 to select ‘No’ and try the next Orbit Reader 20 Plus in the list. Pairing requests can be accepted by pressing Dot 8 or rejected by pressing Dot 7 from the Orbit Reader 20 Plus device. The purpose of this procedure is to allow more than one Orbit Reader 20 Plus device to be paired in the same room at the same time without pairing the wrong device.</w:t>
      </w:r>
      <w:r w:rsidR="009B62A7">
        <w:br w:type="page"/>
      </w:r>
    </w:p>
    <w:p w14:paraId="5A57C831" w14:textId="084C66C6" w:rsidR="007374AF" w:rsidRDefault="007374AF" w:rsidP="007374AF">
      <w:r>
        <w:lastRenderedPageBreak/>
        <w:t>The device pairs with the Orbit Reader 20 Plus and an incoming Bluetooth virtual serial port is set up on the PC.</w:t>
      </w:r>
    </w:p>
    <w:p w14:paraId="74A7F596" w14:textId="77777777" w:rsidR="007374AF" w:rsidRDefault="007374AF" w:rsidP="007374AF"/>
    <w:p w14:paraId="6A856A02" w14:textId="77777777" w:rsidR="007374AF" w:rsidRDefault="007374AF" w:rsidP="007374AF">
      <w:r>
        <w:t>Next, check the Ports list in the Windows Device Manager to find the COM port number assigned to the outgoing Bluetooth serial port. Make a note of this number.</w:t>
      </w:r>
    </w:p>
    <w:p w14:paraId="1B40CBEF" w14:textId="77777777" w:rsidR="007374AF" w:rsidRDefault="007374AF" w:rsidP="007374AF"/>
    <w:p w14:paraId="45BEDC3A" w14:textId="403D5C22" w:rsidR="00C83121" w:rsidRPr="00A77CDC" w:rsidRDefault="007374AF" w:rsidP="007374AF">
      <w:r>
        <w:t xml:space="preserve">In your screen reader on the PC, set the active </w:t>
      </w:r>
      <w:r w:rsidR="00125181">
        <w:t>b</w:t>
      </w:r>
      <w:r>
        <w:t>raille display COM port to use as the relevant Bluetooth serial port COM number</w:t>
      </w:r>
      <w:r w:rsidR="00C83121" w:rsidRPr="00A77CDC">
        <w:t>.</w:t>
      </w:r>
    </w:p>
    <w:p w14:paraId="46138359" w14:textId="77777777" w:rsidR="00C83121" w:rsidRPr="00A77CDC" w:rsidRDefault="00C83121" w:rsidP="003E5F0C">
      <w:pPr>
        <w:pStyle w:val="Heading4"/>
      </w:pPr>
      <w:bookmarkStart w:id="387" w:name="NonVisual-Desktop-Access-NVDA"/>
      <w:bookmarkStart w:id="388" w:name="_Toc524434704"/>
      <w:bookmarkStart w:id="389" w:name="_Toc535923935"/>
      <w:bookmarkEnd w:id="387"/>
      <w:r w:rsidRPr="00A77CDC">
        <w:t>Non-Visual Desktop Access (NVDA)</w:t>
      </w:r>
      <w:bookmarkEnd w:id="388"/>
      <w:bookmarkEnd w:id="389"/>
    </w:p>
    <w:p w14:paraId="1F8FA983" w14:textId="77777777" w:rsidR="007374AF" w:rsidRDefault="007374AF" w:rsidP="007374AF">
      <w:r>
        <w:t>If you have NVDA (version 2017.1 or later) installed on your PC, it automatically recognizes the Orbit Reader 20 Plus. If NVDA is not recognizing the display, go to the NVDA Preferences menu and select Braille Settings from the list. From the braille display drop-down menu, select "Baum/Humanware/APH/Orbit Displays" and click OK.</w:t>
      </w:r>
    </w:p>
    <w:p w14:paraId="6566C9B9" w14:textId="77777777" w:rsidR="007374AF" w:rsidRDefault="007374AF" w:rsidP="007374AF"/>
    <w:p w14:paraId="3355B4D2" w14:textId="77777777" w:rsidR="007374AF" w:rsidRDefault="007374AF" w:rsidP="007374AF">
      <w:r w:rsidRPr="003E5F0C">
        <w:rPr>
          <w:b/>
        </w:rPr>
        <w:t>Note:</w:t>
      </w:r>
      <w:r>
        <w:t xml:space="preserve"> NVDA works in HID (Orbit) only, not Serial.</w:t>
      </w:r>
    </w:p>
    <w:p w14:paraId="7A06A45E" w14:textId="77777777" w:rsidR="007374AF" w:rsidRDefault="007374AF" w:rsidP="007374AF"/>
    <w:p w14:paraId="6BDCA04F" w14:textId="77777777" w:rsidR="007374AF" w:rsidRDefault="007374AF" w:rsidP="007374AF">
      <w:r>
        <w:t>If Orbit Reader 20 Plus is not one of the displays shown in the Braille Display list, upgrade NVDA to the newest version and repeat the process.</w:t>
      </w:r>
    </w:p>
    <w:p w14:paraId="5ABCCAE5" w14:textId="09FEE1C6" w:rsidR="00C83121" w:rsidRDefault="007374AF" w:rsidP="007374AF">
      <w:r>
        <w:t>NVDA turns ‘On’ braille output when it is configured for the display. To turn ‘Off’ braille support, select "No Braille" from the Braille Display options in the Braille Settings menu</w:t>
      </w:r>
      <w:r w:rsidR="00C83121" w:rsidRPr="00A77CDC">
        <w:t>.</w:t>
      </w:r>
    </w:p>
    <w:p w14:paraId="17C08EC2" w14:textId="77777777" w:rsidR="00C83121" w:rsidRPr="00A77CDC" w:rsidRDefault="00C83121" w:rsidP="003E5F0C">
      <w:pPr>
        <w:pStyle w:val="Heading5"/>
      </w:pPr>
      <w:bookmarkStart w:id="390" w:name="NVDA-Commands"/>
      <w:bookmarkStart w:id="391" w:name="_Toc524434705"/>
      <w:bookmarkStart w:id="392" w:name="_Toc535923936"/>
      <w:bookmarkEnd w:id="390"/>
      <w:r w:rsidRPr="002E600C">
        <w:t xml:space="preserve">NVDA </w:t>
      </w:r>
      <w:r w:rsidRPr="003E5F0C">
        <w:t>commands</w:t>
      </w:r>
      <w:bookmarkEnd w:id="391"/>
      <w:bookmarkEnd w:id="392"/>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880"/>
        <w:gridCol w:w="1995"/>
      </w:tblGrid>
      <w:tr w:rsidR="00C83121" w:rsidRPr="00A77CDC" w14:paraId="2491716C" w14:textId="77777777" w:rsidTr="001A1507">
        <w:trPr>
          <w:tblHeader/>
        </w:trPr>
        <w:tc>
          <w:tcPr>
            <w:tcW w:w="0" w:type="auto"/>
            <w:vAlign w:val="center"/>
            <w:hideMark/>
          </w:tcPr>
          <w:p w14:paraId="51315A9A" w14:textId="77777777" w:rsidR="00C83121" w:rsidRPr="007374AF" w:rsidRDefault="00C83121" w:rsidP="00ED4A13">
            <w:pPr>
              <w:rPr>
                <w:b/>
              </w:rPr>
            </w:pPr>
            <w:r w:rsidRPr="007374AF">
              <w:rPr>
                <w:b/>
              </w:rPr>
              <w:t xml:space="preserve">Function </w:t>
            </w:r>
          </w:p>
        </w:tc>
        <w:tc>
          <w:tcPr>
            <w:tcW w:w="0" w:type="auto"/>
            <w:vAlign w:val="center"/>
            <w:hideMark/>
          </w:tcPr>
          <w:p w14:paraId="6D6DB3A3" w14:textId="77777777" w:rsidR="00C83121" w:rsidRPr="007374AF" w:rsidRDefault="00C83121" w:rsidP="00ED4A13">
            <w:pPr>
              <w:rPr>
                <w:b/>
              </w:rPr>
            </w:pPr>
            <w:r w:rsidRPr="007374AF">
              <w:rPr>
                <w:b/>
              </w:rPr>
              <w:t xml:space="preserve">Key </w:t>
            </w:r>
          </w:p>
        </w:tc>
      </w:tr>
      <w:tr w:rsidR="00C83121" w:rsidRPr="00A77CDC" w14:paraId="1282FB9F" w14:textId="77777777" w:rsidTr="001A1507">
        <w:tc>
          <w:tcPr>
            <w:tcW w:w="0" w:type="auto"/>
            <w:vAlign w:val="center"/>
            <w:hideMark/>
          </w:tcPr>
          <w:p w14:paraId="7AB903CA" w14:textId="77777777" w:rsidR="00C83121" w:rsidRPr="00A77CDC" w:rsidRDefault="00C83121" w:rsidP="00ED4A13">
            <w:r w:rsidRPr="00A77CDC">
              <w:t xml:space="preserve">Move up one line </w:t>
            </w:r>
          </w:p>
        </w:tc>
        <w:tc>
          <w:tcPr>
            <w:tcW w:w="0" w:type="auto"/>
            <w:vAlign w:val="center"/>
            <w:hideMark/>
          </w:tcPr>
          <w:p w14:paraId="26D34822" w14:textId="77777777" w:rsidR="00C83121" w:rsidRPr="00A77CDC" w:rsidRDefault="00C83121" w:rsidP="00ED4A13">
            <w:r>
              <w:t>up a</w:t>
            </w:r>
            <w:r w:rsidRPr="00A77CDC">
              <w:t xml:space="preserve">rrow </w:t>
            </w:r>
          </w:p>
        </w:tc>
      </w:tr>
      <w:tr w:rsidR="00C83121" w:rsidRPr="00A77CDC" w14:paraId="3FF633D4" w14:textId="77777777" w:rsidTr="001A1507">
        <w:tc>
          <w:tcPr>
            <w:tcW w:w="0" w:type="auto"/>
            <w:vAlign w:val="center"/>
            <w:hideMark/>
          </w:tcPr>
          <w:p w14:paraId="45FBD03D" w14:textId="77777777" w:rsidR="00C83121" w:rsidRPr="00A77CDC" w:rsidRDefault="00C83121" w:rsidP="00ED4A13">
            <w:r w:rsidRPr="00A77CDC">
              <w:t xml:space="preserve">Move down one line </w:t>
            </w:r>
          </w:p>
        </w:tc>
        <w:tc>
          <w:tcPr>
            <w:tcW w:w="0" w:type="auto"/>
            <w:vAlign w:val="center"/>
            <w:hideMark/>
          </w:tcPr>
          <w:p w14:paraId="687086F4" w14:textId="77777777" w:rsidR="00C83121" w:rsidRPr="00A77CDC" w:rsidRDefault="00C83121" w:rsidP="00ED4A13">
            <w:r>
              <w:t>d</w:t>
            </w:r>
            <w:r w:rsidRPr="00A77CDC">
              <w:t xml:space="preserve">own </w:t>
            </w:r>
            <w:r>
              <w:t>a</w:t>
            </w:r>
            <w:r w:rsidRPr="00A77CDC">
              <w:t xml:space="preserve">rrow </w:t>
            </w:r>
          </w:p>
        </w:tc>
      </w:tr>
      <w:tr w:rsidR="00C83121" w:rsidRPr="00A77CDC" w14:paraId="7E4B2802" w14:textId="77777777" w:rsidTr="001A1507">
        <w:tc>
          <w:tcPr>
            <w:tcW w:w="0" w:type="auto"/>
            <w:vAlign w:val="center"/>
            <w:hideMark/>
          </w:tcPr>
          <w:p w14:paraId="632F2926" w14:textId="77777777" w:rsidR="00C83121" w:rsidRPr="00A77CDC" w:rsidRDefault="00C83121" w:rsidP="00ED4A13">
            <w:r w:rsidRPr="00A77CDC">
              <w:t xml:space="preserve">Move left one character </w:t>
            </w:r>
          </w:p>
        </w:tc>
        <w:tc>
          <w:tcPr>
            <w:tcW w:w="0" w:type="auto"/>
            <w:vAlign w:val="center"/>
            <w:hideMark/>
          </w:tcPr>
          <w:p w14:paraId="234A8E8B" w14:textId="77777777" w:rsidR="00C83121" w:rsidRPr="00A77CDC" w:rsidRDefault="00C83121" w:rsidP="00ED4A13">
            <w:r>
              <w:t>left a</w:t>
            </w:r>
            <w:r w:rsidRPr="00A77CDC">
              <w:t xml:space="preserve">rrow </w:t>
            </w:r>
          </w:p>
        </w:tc>
      </w:tr>
      <w:tr w:rsidR="00C83121" w:rsidRPr="00A77CDC" w14:paraId="173C54A3" w14:textId="77777777" w:rsidTr="001A1507">
        <w:tc>
          <w:tcPr>
            <w:tcW w:w="0" w:type="auto"/>
            <w:vAlign w:val="center"/>
            <w:hideMark/>
          </w:tcPr>
          <w:p w14:paraId="244AD9CD" w14:textId="77777777" w:rsidR="00C83121" w:rsidRPr="00A77CDC" w:rsidRDefault="00C83121" w:rsidP="00ED4A13">
            <w:r w:rsidRPr="00A77CDC">
              <w:t>Move right one character</w:t>
            </w:r>
          </w:p>
        </w:tc>
        <w:tc>
          <w:tcPr>
            <w:tcW w:w="0" w:type="auto"/>
            <w:vAlign w:val="center"/>
            <w:hideMark/>
          </w:tcPr>
          <w:p w14:paraId="669257B9" w14:textId="77777777" w:rsidR="00C83121" w:rsidRPr="00A77CDC" w:rsidRDefault="00C83121" w:rsidP="00ED4A13">
            <w:r>
              <w:t>r</w:t>
            </w:r>
            <w:r w:rsidRPr="00A77CDC">
              <w:t xml:space="preserve">ight </w:t>
            </w:r>
            <w:r>
              <w:t>a</w:t>
            </w:r>
            <w:r w:rsidRPr="00A77CDC">
              <w:t xml:space="preserve">rrow </w:t>
            </w:r>
          </w:p>
        </w:tc>
      </w:tr>
      <w:tr w:rsidR="00C83121" w:rsidRPr="00A77CDC" w14:paraId="74BCDA42" w14:textId="77777777" w:rsidTr="001A1507">
        <w:tc>
          <w:tcPr>
            <w:tcW w:w="0" w:type="auto"/>
            <w:vAlign w:val="center"/>
            <w:hideMark/>
          </w:tcPr>
          <w:p w14:paraId="0087B16F" w14:textId="77777777" w:rsidR="00C83121" w:rsidRPr="00A77CDC" w:rsidRDefault="00C83121" w:rsidP="00ED4A13">
            <w:r w:rsidRPr="00A77CDC">
              <w:t xml:space="preserve">Enter </w:t>
            </w:r>
          </w:p>
        </w:tc>
        <w:tc>
          <w:tcPr>
            <w:tcW w:w="0" w:type="auto"/>
            <w:vAlign w:val="center"/>
            <w:hideMark/>
          </w:tcPr>
          <w:p w14:paraId="70AE95FC" w14:textId="77777777" w:rsidR="00C83121" w:rsidRPr="00A77CDC" w:rsidRDefault="00C83121" w:rsidP="00ED4A13">
            <w:r>
              <w:t>s</w:t>
            </w:r>
            <w:r w:rsidRPr="00A77CDC">
              <w:t xml:space="preserve">elect </w:t>
            </w:r>
          </w:p>
        </w:tc>
      </w:tr>
    </w:tbl>
    <w:p w14:paraId="0C0E0925" w14:textId="77777777" w:rsidR="00C83121" w:rsidRPr="00A77CDC" w:rsidRDefault="00C83121" w:rsidP="003E5F0C">
      <w:pPr>
        <w:pStyle w:val="Heading4"/>
      </w:pPr>
      <w:bookmarkStart w:id="393" w:name="JAWS"/>
      <w:bookmarkStart w:id="394" w:name="_Toc524434706"/>
      <w:bookmarkStart w:id="395" w:name="_Toc535923937"/>
      <w:bookmarkEnd w:id="393"/>
      <w:r w:rsidRPr="00A77CDC">
        <w:lastRenderedPageBreak/>
        <w:t>Job Access with Speech (JAWS)</w:t>
      </w:r>
      <w:bookmarkEnd w:id="394"/>
      <w:bookmarkEnd w:id="395"/>
    </w:p>
    <w:p w14:paraId="66BA90EF" w14:textId="64BC5D4D" w:rsidR="007374AF" w:rsidRDefault="007374AF" w:rsidP="007374AF">
      <w:r>
        <w:t xml:space="preserve">For JAWS version 2018.1803.24 and later no driver installation is required. If you are using older versions, you will need to install driver. The </w:t>
      </w:r>
      <w:hyperlink r:id="rId40" w:history="1">
        <w:r w:rsidRPr="003E5F0C">
          <w:rPr>
            <w:rStyle w:val="Hyperlink"/>
          </w:rPr>
          <w:t>JAWS driver download and instructions</w:t>
        </w:r>
      </w:hyperlink>
      <w:r>
        <w:t xml:space="preserve"> are available on the Orbit Research Support webpage.</w:t>
      </w:r>
    </w:p>
    <w:p w14:paraId="4FA5E0EB" w14:textId="77777777" w:rsidR="007374AF" w:rsidRDefault="007374AF" w:rsidP="007374AF"/>
    <w:p w14:paraId="0F501E95" w14:textId="29B26DEA" w:rsidR="007374AF" w:rsidRDefault="007374AF" w:rsidP="007374AF">
      <w:r>
        <w:t>For JAWS versions older than 17, you must use the RB18 emulation mode on the Orbit Reader 20 Plus. When connecting the Orbit Reader 20 Plus to JAWS by USB, it must be set to use the HID (Orbit) protocol by pressing Space + Dots 2 7.</w:t>
      </w:r>
    </w:p>
    <w:p w14:paraId="0FB1E537" w14:textId="77777777" w:rsidR="007374AF" w:rsidRDefault="007374AF" w:rsidP="007374AF"/>
    <w:p w14:paraId="7113A33C" w14:textId="36B33377" w:rsidR="00C83121" w:rsidRPr="00A77CDC" w:rsidRDefault="007374AF" w:rsidP="007374AF">
      <w:r>
        <w:t>To connect Orbit Reader 20 Plus by USB, follow these steps</w:t>
      </w:r>
      <w:r w:rsidR="00C83121" w:rsidRPr="00A77CDC">
        <w:t>:</w:t>
      </w:r>
    </w:p>
    <w:p w14:paraId="6B9B7975" w14:textId="3E61C1C6" w:rsidR="007374AF" w:rsidRDefault="003E5F0C" w:rsidP="007374AF">
      <w:pPr>
        <w:pStyle w:val="ListBullet"/>
      </w:pPr>
      <w:r>
        <w:t>s</w:t>
      </w:r>
      <w:r w:rsidR="007374AF">
        <w:t>tart or restart JAWS</w:t>
      </w:r>
    </w:p>
    <w:p w14:paraId="468F5DA3" w14:textId="4753A1A5" w:rsidR="007374AF" w:rsidRDefault="003E5F0C" w:rsidP="007374AF">
      <w:pPr>
        <w:pStyle w:val="ListBullet"/>
      </w:pPr>
      <w:r>
        <w:t>i</w:t>
      </w:r>
      <w:r w:rsidR="007374AF">
        <w:t>nsert + J to bring up the JAWS menu</w:t>
      </w:r>
    </w:p>
    <w:p w14:paraId="050811DB" w14:textId="6E6D132D" w:rsidR="007374AF" w:rsidRDefault="003E5F0C" w:rsidP="007374AF">
      <w:pPr>
        <w:pStyle w:val="ListBullet"/>
      </w:pPr>
      <w:r>
        <w:t>p</w:t>
      </w:r>
      <w:r w:rsidR="007374AF">
        <w:t>ress Enter on Options</w:t>
      </w:r>
    </w:p>
    <w:p w14:paraId="21A1B7A8" w14:textId="69859630" w:rsidR="007374AF" w:rsidRDefault="003E5F0C" w:rsidP="007374AF">
      <w:pPr>
        <w:pStyle w:val="ListBullet"/>
      </w:pPr>
      <w:r>
        <w:t>d</w:t>
      </w:r>
      <w:r w:rsidR="007374AF">
        <w:t>own Arrow to Braille and press Enter</w:t>
      </w:r>
    </w:p>
    <w:p w14:paraId="540F6B3E" w14:textId="44DF9E8E" w:rsidR="007374AF" w:rsidRDefault="003E5F0C" w:rsidP="007374AF">
      <w:pPr>
        <w:pStyle w:val="ListBullet"/>
      </w:pPr>
      <w:r>
        <w:t>t</w:t>
      </w:r>
      <w:r w:rsidR="007374AF">
        <w:t>ab to Add and press Enter</w:t>
      </w:r>
    </w:p>
    <w:p w14:paraId="6E9200BD" w14:textId="51D295BC" w:rsidR="007374AF" w:rsidRDefault="003E5F0C" w:rsidP="007374AF">
      <w:pPr>
        <w:pStyle w:val="ListBullet"/>
      </w:pPr>
      <w:r>
        <w:t>a</w:t>
      </w:r>
      <w:r w:rsidR="007374AF">
        <w:t>rrow Up or Down to Orbit Reader 20 Plus and press Space to check the box and select it</w:t>
      </w:r>
    </w:p>
    <w:p w14:paraId="72333CFB" w14:textId="16C73992" w:rsidR="007374AF" w:rsidRDefault="003E5F0C" w:rsidP="007374AF">
      <w:pPr>
        <w:pStyle w:val="ListBullet"/>
      </w:pPr>
      <w:r>
        <w:t>t</w:t>
      </w:r>
      <w:r w:rsidR="007374AF">
        <w:t>ab to the Next button and press Enter</w:t>
      </w:r>
    </w:p>
    <w:p w14:paraId="32B75FCC" w14:textId="19DDDF76" w:rsidR="007374AF" w:rsidRDefault="003E5F0C" w:rsidP="007374AF">
      <w:pPr>
        <w:pStyle w:val="ListBullet"/>
      </w:pPr>
      <w:r>
        <w:t>s</w:t>
      </w:r>
      <w:r w:rsidR="007374AF">
        <w:t>elect USB</w:t>
      </w:r>
    </w:p>
    <w:p w14:paraId="3FE2DD44" w14:textId="6FD2693D" w:rsidR="007374AF" w:rsidRDefault="003E5F0C" w:rsidP="007374AF">
      <w:pPr>
        <w:pStyle w:val="ListBullet"/>
      </w:pPr>
      <w:r>
        <w:t>t</w:t>
      </w:r>
      <w:r w:rsidR="007374AF">
        <w:t>ab to the Next button and press Enter</w:t>
      </w:r>
    </w:p>
    <w:p w14:paraId="7D4F5077" w14:textId="761C2BEA" w:rsidR="007374AF" w:rsidRDefault="003E5F0C" w:rsidP="007374AF">
      <w:pPr>
        <w:pStyle w:val="ListBullet"/>
      </w:pPr>
      <w:r>
        <w:t>s</w:t>
      </w:r>
      <w:r w:rsidR="007374AF">
        <w:t>elect Orbit Reader 20 Plus as a primary device</w:t>
      </w:r>
    </w:p>
    <w:p w14:paraId="66CEF278" w14:textId="31CD996F" w:rsidR="007374AF" w:rsidRDefault="003E5F0C" w:rsidP="007374AF">
      <w:pPr>
        <w:pStyle w:val="ListBullet"/>
      </w:pPr>
      <w:r>
        <w:t>t</w:t>
      </w:r>
      <w:r w:rsidR="007374AF">
        <w:t>ab to the Finish button and press Enter</w:t>
      </w:r>
    </w:p>
    <w:p w14:paraId="1B2D7B21" w14:textId="5BF0C27B" w:rsidR="00C83121" w:rsidRPr="00A77CDC" w:rsidRDefault="003E5F0C" w:rsidP="007374AF">
      <w:pPr>
        <w:pStyle w:val="ListBullet"/>
      </w:pPr>
      <w:r>
        <w:t>r</w:t>
      </w:r>
      <w:r w:rsidR="007374AF">
        <w:t>estart JAWS</w:t>
      </w:r>
      <w:r w:rsidR="00C83121" w:rsidRPr="00A77CDC">
        <w:t>.</w:t>
      </w:r>
    </w:p>
    <w:p w14:paraId="3AD96579" w14:textId="77777777" w:rsidR="00C83121" w:rsidRPr="00A77CDC" w:rsidRDefault="00C83121" w:rsidP="00C83121"/>
    <w:p w14:paraId="4116AD8C" w14:textId="67E08E09" w:rsidR="00C83121" w:rsidRPr="00A77CDC" w:rsidRDefault="007374AF" w:rsidP="00C83121">
      <w:r w:rsidRPr="007374AF">
        <w:t>Alternative Steps for Bluetooth Connection</w:t>
      </w:r>
      <w:r w:rsidR="00C83121" w:rsidRPr="00A77CDC">
        <w:t>:</w:t>
      </w:r>
    </w:p>
    <w:p w14:paraId="128D8A59" w14:textId="085B2E03" w:rsidR="007374AF" w:rsidRDefault="003E5F0C" w:rsidP="007374AF">
      <w:pPr>
        <w:pStyle w:val="ListBullet"/>
      </w:pPr>
      <w:r>
        <w:t>p</w:t>
      </w:r>
      <w:r w:rsidR="007374AF">
        <w:t>ress Space + Dots 4 7</w:t>
      </w:r>
    </w:p>
    <w:p w14:paraId="5B012151" w14:textId="59360498" w:rsidR="007374AF" w:rsidRDefault="003E5F0C" w:rsidP="007374AF">
      <w:pPr>
        <w:pStyle w:val="ListBullet"/>
      </w:pPr>
      <w:r>
        <w:t>f</w:t>
      </w:r>
      <w:r w:rsidR="007374AF">
        <w:t>ollow steps 1-7 of the USB connection</w:t>
      </w:r>
    </w:p>
    <w:p w14:paraId="556807FA" w14:textId="282FFE0D" w:rsidR="007374AF" w:rsidRDefault="003E5F0C" w:rsidP="007374AF">
      <w:pPr>
        <w:pStyle w:val="ListBullet"/>
      </w:pPr>
      <w:r>
        <w:t>s</w:t>
      </w:r>
      <w:r w:rsidR="007374AF">
        <w:t xml:space="preserve">elect the COM port where the Orbit Reader 20 Plus is connected </w:t>
      </w:r>
      <w:r w:rsidR="00624DF5">
        <w:br/>
      </w:r>
      <w:r w:rsidR="007374AF">
        <w:t>(check device manager for COM port or use COM port you saved from previous steps)</w:t>
      </w:r>
    </w:p>
    <w:p w14:paraId="4525DEEF" w14:textId="7698F0C4" w:rsidR="00C83121" w:rsidRPr="00A77CDC" w:rsidRDefault="003E5F0C" w:rsidP="007374AF">
      <w:pPr>
        <w:pStyle w:val="ListBullet"/>
      </w:pPr>
      <w:r>
        <w:t>f</w:t>
      </w:r>
      <w:r w:rsidR="007374AF">
        <w:t>ollow steps 9-12 of the USB connection</w:t>
      </w:r>
      <w:r w:rsidR="00C83121" w:rsidRPr="00A77CDC">
        <w:t>.</w:t>
      </w:r>
    </w:p>
    <w:p w14:paraId="58E65B01" w14:textId="77777777" w:rsidR="00C83121" w:rsidRPr="00A77CDC" w:rsidRDefault="00C83121" w:rsidP="00C83121"/>
    <w:p w14:paraId="183E0996" w14:textId="5727E871" w:rsidR="00C83121" w:rsidRPr="00A77CDC" w:rsidRDefault="007374AF" w:rsidP="00C83121">
      <w:r w:rsidRPr="007374AF">
        <w:t>To turn off braille support, follow these steps</w:t>
      </w:r>
      <w:r w:rsidR="00C83121" w:rsidRPr="00A77CDC">
        <w:t>:</w:t>
      </w:r>
    </w:p>
    <w:p w14:paraId="19229E1C" w14:textId="12054A81" w:rsidR="007374AF" w:rsidRDefault="003E5F0C" w:rsidP="007374AF">
      <w:pPr>
        <w:pStyle w:val="ListBullet"/>
      </w:pPr>
      <w:r>
        <w:t>i</w:t>
      </w:r>
      <w:r w:rsidR="007374AF">
        <w:t>nsert + J to bring up the JAWS menu</w:t>
      </w:r>
    </w:p>
    <w:p w14:paraId="60185264" w14:textId="57166A9F" w:rsidR="007374AF" w:rsidRDefault="003E5F0C" w:rsidP="007374AF">
      <w:pPr>
        <w:pStyle w:val="ListBullet"/>
      </w:pPr>
      <w:r>
        <w:t>p</w:t>
      </w:r>
      <w:r w:rsidR="007374AF">
        <w:t>ress Enter on Options</w:t>
      </w:r>
    </w:p>
    <w:p w14:paraId="201DA557" w14:textId="1798AC4B" w:rsidR="007374AF" w:rsidRDefault="003E5F0C" w:rsidP="007374AF">
      <w:pPr>
        <w:pStyle w:val="ListBullet"/>
      </w:pPr>
      <w:r>
        <w:lastRenderedPageBreak/>
        <w:t>d</w:t>
      </w:r>
      <w:r w:rsidR="007374AF">
        <w:t>own Arrow to Braille and press Enter</w:t>
      </w:r>
    </w:p>
    <w:p w14:paraId="2C5CBA5F" w14:textId="46D5EAAC" w:rsidR="007374AF" w:rsidRDefault="003E5F0C" w:rsidP="007374AF">
      <w:pPr>
        <w:pStyle w:val="ListBullet"/>
      </w:pPr>
      <w:r>
        <w:t>u</w:t>
      </w:r>
      <w:r w:rsidR="007374AF">
        <w:t>p Arrow to No Braille Display</w:t>
      </w:r>
    </w:p>
    <w:p w14:paraId="7C669817" w14:textId="3FFF791C" w:rsidR="007374AF" w:rsidRDefault="003E5F0C" w:rsidP="007374AF">
      <w:pPr>
        <w:pStyle w:val="ListBullet"/>
      </w:pPr>
      <w:r>
        <w:t>t</w:t>
      </w:r>
      <w:r w:rsidR="007374AF">
        <w:t>ab to Ok and press Enter</w:t>
      </w:r>
    </w:p>
    <w:p w14:paraId="3D2C78BD" w14:textId="09132F05" w:rsidR="00C83121" w:rsidRDefault="003E5F0C" w:rsidP="007374AF">
      <w:pPr>
        <w:pStyle w:val="ListBullet"/>
      </w:pPr>
      <w:r>
        <w:t>r</w:t>
      </w:r>
      <w:r w:rsidR="007374AF">
        <w:t>estart JAWS</w:t>
      </w:r>
      <w:r w:rsidR="00C83121" w:rsidRPr="00A77CDC">
        <w:t>.</w:t>
      </w:r>
    </w:p>
    <w:p w14:paraId="6E20CF70" w14:textId="77777777" w:rsidR="00C83121" w:rsidRPr="00A77CDC" w:rsidRDefault="00C83121" w:rsidP="00C83121">
      <w:pPr>
        <w:pStyle w:val="ListBullet"/>
        <w:numPr>
          <w:ilvl w:val="0"/>
          <w:numId w:val="0"/>
        </w:numPr>
        <w:ind w:left="360"/>
      </w:pPr>
    </w:p>
    <w:p w14:paraId="7BC2E149" w14:textId="2F0ED802" w:rsidR="00C83121" w:rsidRPr="00A77CDC" w:rsidRDefault="007374AF" w:rsidP="00C83121">
      <w:r w:rsidRPr="007374AF">
        <w:rPr>
          <w:b/>
          <w:bCs/>
        </w:rPr>
        <w:t>Note:</w:t>
      </w:r>
      <w:r w:rsidRPr="007374AF">
        <w:rPr>
          <w:bCs/>
        </w:rPr>
        <w:t xml:space="preserve"> For a longer description of any of the following commands, turn JAWS keyboard Help ‘on’ by pressing Insert + 1 and type the command. Quickly type the command twice to get an even longer description. Press Insert + 1 again to exit the JAWS keyboard Help mode</w:t>
      </w:r>
      <w:r w:rsidR="00C83121" w:rsidRPr="00A77CDC">
        <w:t>.</w:t>
      </w:r>
    </w:p>
    <w:p w14:paraId="7E49B968" w14:textId="77777777" w:rsidR="00C83121" w:rsidRPr="00A77CDC" w:rsidRDefault="00C83121" w:rsidP="003E5F0C">
      <w:pPr>
        <w:pStyle w:val="Heading5"/>
      </w:pPr>
      <w:bookmarkStart w:id="396" w:name="Jaws-Commands"/>
      <w:bookmarkStart w:id="397" w:name="_Toc524434707"/>
      <w:bookmarkStart w:id="398" w:name="_Toc535923938"/>
      <w:bookmarkEnd w:id="396"/>
      <w:r w:rsidRPr="00A77CDC">
        <w:t xml:space="preserve">Jaws </w:t>
      </w:r>
      <w:r>
        <w:t>c</w:t>
      </w:r>
      <w:r w:rsidRPr="00A77CDC">
        <w:t>ommands</w:t>
      </w:r>
      <w:bookmarkEnd w:id="397"/>
      <w:bookmarkEnd w:id="39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019"/>
        <w:gridCol w:w="3685"/>
      </w:tblGrid>
      <w:tr w:rsidR="00C83121" w:rsidRPr="00A77CDC" w14:paraId="4FE1EF04" w14:textId="77777777" w:rsidTr="001A1507">
        <w:trPr>
          <w:tblHeader/>
        </w:trPr>
        <w:tc>
          <w:tcPr>
            <w:tcW w:w="8704" w:type="dxa"/>
            <w:gridSpan w:val="2"/>
            <w:tcBorders>
              <w:bottom w:val="single" w:sz="18" w:space="0" w:color="auto"/>
            </w:tcBorders>
            <w:shd w:val="clear" w:color="auto" w:fill="F2F2F2" w:themeFill="background1" w:themeFillShade="F2"/>
            <w:vAlign w:val="center"/>
            <w:hideMark/>
          </w:tcPr>
          <w:p w14:paraId="6D5ACFC7" w14:textId="77777777" w:rsidR="00C83121" w:rsidRPr="00A77CDC" w:rsidRDefault="00C83121" w:rsidP="00ED4A13">
            <w:r w:rsidRPr="00A77CDC">
              <w:t xml:space="preserve">Jaws </w:t>
            </w:r>
            <w:r>
              <w:t>r</w:t>
            </w:r>
            <w:r w:rsidRPr="00A77CDC">
              <w:t xml:space="preserve">eading </w:t>
            </w:r>
            <w:r>
              <w:t>c</w:t>
            </w:r>
            <w:r w:rsidRPr="00A77CDC">
              <w:t xml:space="preserve">ommands </w:t>
            </w:r>
          </w:p>
        </w:tc>
      </w:tr>
      <w:tr w:rsidR="00C83121" w:rsidRPr="00A77CDC" w14:paraId="0667FC25" w14:textId="77777777" w:rsidTr="001A1507">
        <w:trPr>
          <w:tblHeader/>
        </w:trPr>
        <w:tc>
          <w:tcPr>
            <w:tcW w:w="5019" w:type="dxa"/>
            <w:tcBorders>
              <w:top w:val="single" w:sz="18" w:space="0" w:color="auto"/>
            </w:tcBorders>
            <w:vAlign w:val="center"/>
            <w:hideMark/>
          </w:tcPr>
          <w:p w14:paraId="299B51AF" w14:textId="77777777" w:rsidR="00C83121" w:rsidRPr="007374AF" w:rsidRDefault="00C83121" w:rsidP="00ED4A13">
            <w:pPr>
              <w:rPr>
                <w:b/>
              </w:rPr>
            </w:pPr>
            <w:r w:rsidRPr="007374AF">
              <w:rPr>
                <w:b/>
              </w:rPr>
              <w:t xml:space="preserve">Function </w:t>
            </w:r>
          </w:p>
        </w:tc>
        <w:tc>
          <w:tcPr>
            <w:tcW w:w="3685" w:type="dxa"/>
            <w:tcBorders>
              <w:top w:val="single" w:sz="18" w:space="0" w:color="auto"/>
            </w:tcBorders>
            <w:vAlign w:val="center"/>
            <w:hideMark/>
          </w:tcPr>
          <w:p w14:paraId="46996943" w14:textId="77777777" w:rsidR="00C83121" w:rsidRPr="007374AF" w:rsidRDefault="00C83121" w:rsidP="00ED4A13">
            <w:pPr>
              <w:rPr>
                <w:b/>
              </w:rPr>
            </w:pPr>
            <w:r w:rsidRPr="007374AF">
              <w:rPr>
                <w:b/>
              </w:rPr>
              <w:t xml:space="preserve">Key(s) </w:t>
            </w:r>
          </w:p>
        </w:tc>
      </w:tr>
      <w:tr w:rsidR="007374AF" w:rsidRPr="00A77CDC" w14:paraId="386CD638" w14:textId="77777777" w:rsidTr="001A1507">
        <w:tc>
          <w:tcPr>
            <w:tcW w:w="5019" w:type="dxa"/>
            <w:vAlign w:val="center"/>
            <w:hideMark/>
          </w:tcPr>
          <w:p w14:paraId="5E40D1E2" w14:textId="662C4322" w:rsidR="007374AF" w:rsidRPr="00A77CDC" w:rsidRDefault="007374AF" w:rsidP="007374AF">
            <w:r w:rsidRPr="00651DDA">
              <w:rPr>
                <w:rFonts w:cs="Arial"/>
                <w:lang w:eastAsia="en-IN"/>
              </w:rPr>
              <w:t xml:space="preserve">Move display to the left </w:t>
            </w:r>
          </w:p>
        </w:tc>
        <w:tc>
          <w:tcPr>
            <w:tcW w:w="3685" w:type="dxa"/>
            <w:vAlign w:val="center"/>
            <w:hideMark/>
          </w:tcPr>
          <w:p w14:paraId="77C0BF03" w14:textId="021DBC0A" w:rsidR="007374AF" w:rsidRPr="00A77CDC" w:rsidRDefault="007374AF" w:rsidP="007374AF">
            <w:r w:rsidRPr="00651DDA">
              <w:rPr>
                <w:rFonts w:cs="Arial"/>
                <w:lang w:eastAsia="en-IN"/>
              </w:rPr>
              <w:t xml:space="preserve">Left Arrow </w:t>
            </w:r>
          </w:p>
        </w:tc>
      </w:tr>
      <w:tr w:rsidR="007374AF" w:rsidRPr="00A77CDC" w14:paraId="74C986A4" w14:textId="77777777" w:rsidTr="001A1507">
        <w:tc>
          <w:tcPr>
            <w:tcW w:w="5019" w:type="dxa"/>
            <w:vAlign w:val="center"/>
            <w:hideMark/>
          </w:tcPr>
          <w:p w14:paraId="4262ED33" w14:textId="6C7A20A3" w:rsidR="007374AF" w:rsidRPr="00A77CDC" w:rsidRDefault="007374AF" w:rsidP="007374AF">
            <w:r w:rsidRPr="00651DDA">
              <w:rPr>
                <w:rFonts w:cs="Arial"/>
                <w:lang w:eastAsia="en-IN"/>
              </w:rPr>
              <w:t xml:space="preserve">Move display to the right </w:t>
            </w:r>
          </w:p>
        </w:tc>
        <w:tc>
          <w:tcPr>
            <w:tcW w:w="3685" w:type="dxa"/>
            <w:vAlign w:val="center"/>
            <w:hideMark/>
          </w:tcPr>
          <w:p w14:paraId="6832829C" w14:textId="3822192D" w:rsidR="007374AF" w:rsidRPr="00A77CDC" w:rsidRDefault="007374AF" w:rsidP="007374AF">
            <w:r w:rsidRPr="00651DDA">
              <w:rPr>
                <w:rFonts w:cs="Arial"/>
                <w:lang w:eastAsia="en-IN"/>
              </w:rPr>
              <w:t xml:space="preserve">Right Arrow </w:t>
            </w:r>
          </w:p>
        </w:tc>
      </w:tr>
      <w:tr w:rsidR="007374AF" w:rsidRPr="00A77CDC" w14:paraId="4B3FAB4E" w14:textId="77777777" w:rsidTr="001A1507">
        <w:tc>
          <w:tcPr>
            <w:tcW w:w="5019" w:type="dxa"/>
            <w:vAlign w:val="center"/>
            <w:hideMark/>
          </w:tcPr>
          <w:p w14:paraId="723F37F6" w14:textId="4169EBAF" w:rsidR="007374AF" w:rsidRPr="00A77CDC" w:rsidRDefault="007374AF" w:rsidP="007374AF">
            <w:r w:rsidRPr="00651DDA">
              <w:rPr>
                <w:rFonts w:cs="Arial"/>
                <w:lang w:eastAsia="en-IN"/>
              </w:rPr>
              <w:t xml:space="preserve">Move display up one line </w:t>
            </w:r>
          </w:p>
        </w:tc>
        <w:tc>
          <w:tcPr>
            <w:tcW w:w="3685" w:type="dxa"/>
            <w:vAlign w:val="center"/>
            <w:hideMark/>
          </w:tcPr>
          <w:p w14:paraId="7E52D844" w14:textId="2AC5E74A" w:rsidR="007374AF" w:rsidRPr="00A77CDC" w:rsidRDefault="007374AF" w:rsidP="007374AF">
            <w:r w:rsidRPr="00651DDA">
              <w:rPr>
                <w:rFonts w:cs="Arial"/>
                <w:lang w:eastAsia="en-IN"/>
              </w:rPr>
              <w:t xml:space="preserve">Up Arrow </w:t>
            </w:r>
          </w:p>
        </w:tc>
      </w:tr>
      <w:tr w:rsidR="007374AF" w:rsidRPr="00A77CDC" w14:paraId="79693882" w14:textId="77777777" w:rsidTr="001A1507">
        <w:tc>
          <w:tcPr>
            <w:tcW w:w="5019" w:type="dxa"/>
            <w:vAlign w:val="center"/>
            <w:hideMark/>
          </w:tcPr>
          <w:p w14:paraId="649B99E3" w14:textId="0A42BB90" w:rsidR="007374AF" w:rsidRPr="00A77CDC" w:rsidRDefault="007374AF" w:rsidP="007374AF">
            <w:r w:rsidRPr="00651DDA">
              <w:rPr>
                <w:rFonts w:cs="Arial"/>
                <w:lang w:eastAsia="en-IN"/>
              </w:rPr>
              <w:t xml:space="preserve">Move display down one line </w:t>
            </w:r>
          </w:p>
        </w:tc>
        <w:tc>
          <w:tcPr>
            <w:tcW w:w="3685" w:type="dxa"/>
            <w:vAlign w:val="center"/>
            <w:hideMark/>
          </w:tcPr>
          <w:p w14:paraId="406B8F67" w14:textId="66D2FB93" w:rsidR="007374AF" w:rsidRPr="00A77CDC" w:rsidRDefault="007374AF" w:rsidP="007374AF">
            <w:r w:rsidRPr="00651DDA">
              <w:rPr>
                <w:rFonts w:cs="Arial"/>
                <w:lang w:eastAsia="en-IN"/>
              </w:rPr>
              <w:t xml:space="preserve">Down Arrow </w:t>
            </w:r>
          </w:p>
        </w:tc>
      </w:tr>
      <w:tr w:rsidR="007374AF" w:rsidRPr="00A77CDC" w14:paraId="09CD4EC1" w14:textId="77777777" w:rsidTr="001A1507">
        <w:tc>
          <w:tcPr>
            <w:tcW w:w="5019" w:type="dxa"/>
            <w:vAlign w:val="center"/>
            <w:hideMark/>
          </w:tcPr>
          <w:p w14:paraId="54A9C81D" w14:textId="6CDDD57D" w:rsidR="007374AF" w:rsidRPr="00A77CDC" w:rsidRDefault="007374AF" w:rsidP="007374AF">
            <w:r w:rsidRPr="00651DDA">
              <w:rPr>
                <w:rFonts w:cs="Arial"/>
                <w:lang w:eastAsia="en-IN"/>
              </w:rPr>
              <w:t xml:space="preserve">Pan left one braille window </w:t>
            </w:r>
          </w:p>
        </w:tc>
        <w:tc>
          <w:tcPr>
            <w:tcW w:w="3685" w:type="dxa"/>
            <w:vAlign w:val="center"/>
            <w:hideMark/>
          </w:tcPr>
          <w:p w14:paraId="106EE82A" w14:textId="54428295" w:rsidR="007374AF" w:rsidRPr="00A77CDC" w:rsidRDefault="007374AF" w:rsidP="007374AF">
            <w:r>
              <w:rPr>
                <w:rFonts w:cs="Arial"/>
                <w:lang w:eastAsia="en-IN"/>
              </w:rPr>
              <w:t>Left Advance Bar</w:t>
            </w:r>
          </w:p>
        </w:tc>
      </w:tr>
      <w:tr w:rsidR="007374AF" w:rsidRPr="00A77CDC" w14:paraId="644C02F7" w14:textId="77777777" w:rsidTr="001A1507">
        <w:tc>
          <w:tcPr>
            <w:tcW w:w="5019" w:type="dxa"/>
            <w:vAlign w:val="center"/>
            <w:hideMark/>
          </w:tcPr>
          <w:p w14:paraId="2452FE22" w14:textId="6EB713D3" w:rsidR="007374AF" w:rsidRPr="00A77CDC" w:rsidRDefault="007374AF" w:rsidP="007374AF">
            <w:r w:rsidRPr="00651DDA">
              <w:rPr>
                <w:rFonts w:cs="Arial"/>
                <w:lang w:eastAsia="en-IN"/>
              </w:rPr>
              <w:t xml:space="preserve">Pan right one braille window </w:t>
            </w:r>
          </w:p>
        </w:tc>
        <w:tc>
          <w:tcPr>
            <w:tcW w:w="3685" w:type="dxa"/>
            <w:vAlign w:val="center"/>
            <w:hideMark/>
          </w:tcPr>
          <w:p w14:paraId="1EEC24C9" w14:textId="5CAD5EF7" w:rsidR="007374AF" w:rsidRPr="00A77CDC" w:rsidRDefault="007374AF" w:rsidP="007374AF">
            <w:r>
              <w:rPr>
                <w:rFonts w:cs="Arial"/>
                <w:lang w:eastAsia="en-IN"/>
              </w:rPr>
              <w:t>Right Advance Bar</w:t>
            </w:r>
          </w:p>
        </w:tc>
      </w:tr>
      <w:tr w:rsidR="007374AF" w:rsidRPr="00A77CDC" w14:paraId="6BB00121" w14:textId="77777777" w:rsidTr="001A1507">
        <w:tc>
          <w:tcPr>
            <w:tcW w:w="5019" w:type="dxa"/>
            <w:vAlign w:val="center"/>
            <w:hideMark/>
          </w:tcPr>
          <w:p w14:paraId="531AB6AA" w14:textId="4705FB83" w:rsidR="007374AF" w:rsidRPr="00A77CDC" w:rsidRDefault="007374AF" w:rsidP="007374AF">
            <w:r w:rsidRPr="00651DDA">
              <w:rPr>
                <w:rFonts w:cs="Arial"/>
                <w:lang w:eastAsia="en-IN"/>
              </w:rPr>
              <w:t xml:space="preserve">Top of active window </w:t>
            </w:r>
          </w:p>
        </w:tc>
        <w:tc>
          <w:tcPr>
            <w:tcW w:w="3685" w:type="dxa"/>
            <w:vAlign w:val="center"/>
            <w:hideMark/>
          </w:tcPr>
          <w:p w14:paraId="42DE780A" w14:textId="3B6C63CB" w:rsidR="007374AF" w:rsidRPr="00A77CDC" w:rsidRDefault="007374AF" w:rsidP="007374AF">
            <w:r w:rsidRPr="00342DBD">
              <w:t>Select + Dots 1 2 3</w:t>
            </w:r>
            <w:r w:rsidRPr="00651DDA">
              <w:rPr>
                <w:rFonts w:cs="Arial"/>
                <w:lang w:eastAsia="en-IN"/>
              </w:rPr>
              <w:t xml:space="preserve"> </w:t>
            </w:r>
          </w:p>
        </w:tc>
      </w:tr>
      <w:tr w:rsidR="007374AF" w:rsidRPr="00A77CDC" w14:paraId="494ED536" w14:textId="77777777" w:rsidTr="001A1507">
        <w:tc>
          <w:tcPr>
            <w:tcW w:w="5019" w:type="dxa"/>
            <w:vAlign w:val="center"/>
            <w:hideMark/>
          </w:tcPr>
          <w:p w14:paraId="5A284599" w14:textId="6CC660A4" w:rsidR="007374AF" w:rsidRPr="00A77CDC" w:rsidRDefault="007374AF" w:rsidP="007374AF">
            <w:r w:rsidRPr="00651DDA">
              <w:rPr>
                <w:rFonts w:cs="Arial"/>
                <w:lang w:eastAsia="en-IN"/>
              </w:rPr>
              <w:t xml:space="preserve">Bottom of active window </w:t>
            </w:r>
          </w:p>
        </w:tc>
        <w:tc>
          <w:tcPr>
            <w:tcW w:w="3685" w:type="dxa"/>
            <w:vAlign w:val="center"/>
            <w:hideMark/>
          </w:tcPr>
          <w:p w14:paraId="5602ED1A" w14:textId="06088B11" w:rsidR="007374AF" w:rsidRPr="00A77CDC" w:rsidRDefault="007374AF" w:rsidP="007374AF">
            <w:r w:rsidRPr="00342DBD">
              <w:t xml:space="preserve">Select + Dots 4 </w:t>
            </w:r>
            <w:r w:rsidRPr="00651DDA">
              <w:rPr>
                <w:rFonts w:cs="Arial"/>
                <w:lang w:eastAsia="en-IN"/>
              </w:rPr>
              <w:t xml:space="preserve">5 </w:t>
            </w:r>
            <w:r w:rsidRPr="00342DBD">
              <w:t>6</w:t>
            </w:r>
            <w:r w:rsidRPr="00651DDA">
              <w:rPr>
                <w:rFonts w:cs="Arial"/>
                <w:lang w:eastAsia="en-IN"/>
              </w:rPr>
              <w:t xml:space="preserve"> </w:t>
            </w:r>
          </w:p>
        </w:tc>
      </w:tr>
      <w:tr w:rsidR="007374AF" w:rsidRPr="00A77CDC" w14:paraId="06A2A4B7" w14:textId="77777777" w:rsidTr="001A1507">
        <w:tc>
          <w:tcPr>
            <w:tcW w:w="5019" w:type="dxa"/>
            <w:vAlign w:val="center"/>
            <w:hideMark/>
          </w:tcPr>
          <w:p w14:paraId="70565F7E" w14:textId="75776627" w:rsidR="007374AF" w:rsidRPr="00A77CDC" w:rsidRDefault="007374AF" w:rsidP="007374AF">
            <w:r w:rsidRPr="00651DDA">
              <w:rPr>
                <w:rFonts w:cs="Arial"/>
                <w:lang w:eastAsia="en-IN"/>
              </w:rPr>
              <w:t xml:space="preserve">Route braille to active cursor </w:t>
            </w:r>
          </w:p>
        </w:tc>
        <w:tc>
          <w:tcPr>
            <w:tcW w:w="3685" w:type="dxa"/>
            <w:vAlign w:val="center"/>
            <w:hideMark/>
          </w:tcPr>
          <w:p w14:paraId="3C9A4DAC" w14:textId="377E02C8" w:rsidR="007374AF" w:rsidRPr="00A77CDC" w:rsidRDefault="007374AF" w:rsidP="007374AF">
            <w:r w:rsidRPr="00342DBD">
              <w:t xml:space="preserve">Select + </w:t>
            </w:r>
            <w:r w:rsidRPr="00651DDA">
              <w:rPr>
                <w:rFonts w:cs="Arial"/>
                <w:lang w:eastAsia="en-IN"/>
              </w:rPr>
              <w:t xml:space="preserve">R </w:t>
            </w:r>
          </w:p>
        </w:tc>
      </w:tr>
      <w:tr w:rsidR="007374AF" w:rsidRPr="00A77CDC" w14:paraId="37DBB10B" w14:textId="77777777" w:rsidTr="001A1507">
        <w:tc>
          <w:tcPr>
            <w:tcW w:w="5019" w:type="dxa"/>
            <w:vAlign w:val="center"/>
            <w:hideMark/>
          </w:tcPr>
          <w:p w14:paraId="2895C32B" w14:textId="69330494" w:rsidR="007374AF" w:rsidRPr="00A77CDC" w:rsidRDefault="007374AF" w:rsidP="007374AF">
            <w:r w:rsidRPr="00651DDA">
              <w:rPr>
                <w:rFonts w:cs="Arial"/>
                <w:lang w:eastAsia="en-IN"/>
              </w:rPr>
              <w:t xml:space="preserve">Say current line </w:t>
            </w:r>
          </w:p>
        </w:tc>
        <w:tc>
          <w:tcPr>
            <w:tcW w:w="3685" w:type="dxa"/>
            <w:vAlign w:val="center"/>
            <w:hideMark/>
          </w:tcPr>
          <w:p w14:paraId="146D156D" w14:textId="698AB3BC" w:rsidR="007374AF" w:rsidRPr="00A77CDC" w:rsidRDefault="007374AF" w:rsidP="007374AF">
            <w:r w:rsidRPr="00651DDA">
              <w:rPr>
                <w:rFonts w:cs="Arial"/>
                <w:lang w:eastAsia="en-IN"/>
              </w:rPr>
              <w:t>Space</w:t>
            </w:r>
            <w:r w:rsidRPr="00342DBD">
              <w:t xml:space="preserve"> + Dots 1 4 </w:t>
            </w:r>
          </w:p>
        </w:tc>
      </w:tr>
      <w:tr w:rsidR="007374AF" w:rsidRPr="00A77CDC" w14:paraId="4EB888D5" w14:textId="77777777" w:rsidTr="001A1507">
        <w:tc>
          <w:tcPr>
            <w:tcW w:w="5019" w:type="dxa"/>
            <w:vAlign w:val="center"/>
            <w:hideMark/>
          </w:tcPr>
          <w:p w14:paraId="0223C08D" w14:textId="668248FB" w:rsidR="007374AF" w:rsidRPr="00A77CDC" w:rsidRDefault="007374AF" w:rsidP="007374AF">
            <w:r w:rsidRPr="00651DDA">
              <w:rPr>
                <w:rFonts w:cs="Arial"/>
                <w:lang w:eastAsia="en-IN"/>
              </w:rPr>
              <w:t xml:space="preserve">Say current word </w:t>
            </w:r>
          </w:p>
        </w:tc>
        <w:tc>
          <w:tcPr>
            <w:tcW w:w="3685" w:type="dxa"/>
            <w:vAlign w:val="center"/>
            <w:hideMark/>
          </w:tcPr>
          <w:p w14:paraId="309E94A0" w14:textId="6053DA42" w:rsidR="007374AF" w:rsidRPr="00A77CDC" w:rsidRDefault="007374AF" w:rsidP="007374AF">
            <w:r w:rsidRPr="00651DDA">
              <w:rPr>
                <w:rFonts w:cs="Arial"/>
                <w:lang w:eastAsia="en-IN"/>
              </w:rPr>
              <w:t>Space</w:t>
            </w:r>
            <w:r w:rsidRPr="00342DBD">
              <w:t xml:space="preserve"> + Dots 2 5 </w:t>
            </w:r>
          </w:p>
        </w:tc>
      </w:tr>
      <w:tr w:rsidR="007374AF" w:rsidRPr="00A77CDC" w14:paraId="0F4FDEE7" w14:textId="77777777" w:rsidTr="001A1507">
        <w:tc>
          <w:tcPr>
            <w:tcW w:w="5019" w:type="dxa"/>
            <w:vAlign w:val="center"/>
            <w:hideMark/>
          </w:tcPr>
          <w:p w14:paraId="18662188" w14:textId="078BF9D1" w:rsidR="007374AF" w:rsidRPr="00A77CDC" w:rsidRDefault="007374AF" w:rsidP="007374AF">
            <w:r w:rsidRPr="00651DDA">
              <w:rPr>
                <w:rFonts w:cs="Arial"/>
                <w:lang w:eastAsia="en-IN"/>
              </w:rPr>
              <w:t xml:space="preserve">Say current character </w:t>
            </w:r>
          </w:p>
        </w:tc>
        <w:tc>
          <w:tcPr>
            <w:tcW w:w="3685" w:type="dxa"/>
            <w:vAlign w:val="center"/>
            <w:hideMark/>
          </w:tcPr>
          <w:p w14:paraId="21212331" w14:textId="107371FC" w:rsidR="007374AF" w:rsidRPr="00A77CDC" w:rsidRDefault="007374AF" w:rsidP="007374AF">
            <w:r w:rsidRPr="00651DDA">
              <w:rPr>
                <w:rFonts w:cs="Arial"/>
                <w:lang w:eastAsia="en-IN"/>
              </w:rPr>
              <w:t>Space</w:t>
            </w:r>
            <w:r w:rsidRPr="00342DBD">
              <w:t xml:space="preserve"> + Dots 3 6</w:t>
            </w:r>
            <w:r w:rsidRPr="00651DDA">
              <w:rPr>
                <w:rFonts w:cs="Arial"/>
                <w:lang w:eastAsia="en-IN"/>
              </w:rPr>
              <w:t xml:space="preserve"> </w:t>
            </w:r>
          </w:p>
        </w:tc>
      </w:tr>
    </w:tbl>
    <w:p w14:paraId="0626FE11" w14:textId="77777777" w:rsidR="00C83121"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019"/>
        <w:gridCol w:w="4327"/>
      </w:tblGrid>
      <w:tr w:rsidR="00C83121" w:rsidRPr="00A77CDC" w14:paraId="52E82C71" w14:textId="77777777" w:rsidTr="009B62A7">
        <w:trPr>
          <w:tblHeader/>
        </w:trPr>
        <w:tc>
          <w:tcPr>
            <w:tcW w:w="9346" w:type="dxa"/>
            <w:gridSpan w:val="2"/>
            <w:tcBorders>
              <w:bottom w:val="single" w:sz="18" w:space="0" w:color="auto"/>
            </w:tcBorders>
            <w:shd w:val="clear" w:color="auto" w:fill="F2F2F2" w:themeFill="background1" w:themeFillShade="F2"/>
            <w:vAlign w:val="center"/>
            <w:hideMark/>
          </w:tcPr>
          <w:p w14:paraId="20ED83DB" w14:textId="77777777" w:rsidR="00C83121" w:rsidRPr="00A77CDC" w:rsidRDefault="00C83121" w:rsidP="00ED4A13">
            <w:r>
              <w:br w:type="page"/>
            </w:r>
            <w:r w:rsidRPr="00A77CDC">
              <w:t xml:space="preserve">Jaws </w:t>
            </w:r>
            <w:r>
              <w:t>n</w:t>
            </w:r>
            <w:r w:rsidRPr="00A77CDC">
              <w:t xml:space="preserve">avigation </w:t>
            </w:r>
            <w:r>
              <w:t>c</w:t>
            </w:r>
            <w:r w:rsidRPr="00A77CDC">
              <w:t xml:space="preserve">ommands </w:t>
            </w:r>
          </w:p>
        </w:tc>
      </w:tr>
      <w:tr w:rsidR="00C83121" w:rsidRPr="00A77CDC" w14:paraId="24506C2F" w14:textId="77777777" w:rsidTr="009B62A7">
        <w:trPr>
          <w:tblHeader/>
        </w:trPr>
        <w:tc>
          <w:tcPr>
            <w:tcW w:w="5019" w:type="dxa"/>
            <w:tcBorders>
              <w:top w:val="single" w:sz="18" w:space="0" w:color="auto"/>
            </w:tcBorders>
            <w:vAlign w:val="center"/>
            <w:hideMark/>
          </w:tcPr>
          <w:p w14:paraId="2FFDDA9F" w14:textId="77777777" w:rsidR="00C83121" w:rsidRPr="007374AF" w:rsidRDefault="00C83121" w:rsidP="00ED4A13">
            <w:pPr>
              <w:rPr>
                <w:b/>
              </w:rPr>
            </w:pPr>
            <w:r w:rsidRPr="007374AF">
              <w:rPr>
                <w:b/>
              </w:rPr>
              <w:t xml:space="preserve">Function </w:t>
            </w:r>
          </w:p>
        </w:tc>
        <w:tc>
          <w:tcPr>
            <w:tcW w:w="4327" w:type="dxa"/>
            <w:tcBorders>
              <w:top w:val="single" w:sz="18" w:space="0" w:color="auto"/>
            </w:tcBorders>
            <w:vAlign w:val="center"/>
            <w:hideMark/>
          </w:tcPr>
          <w:p w14:paraId="38B8CAFF" w14:textId="77777777" w:rsidR="00C83121" w:rsidRPr="007374AF" w:rsidRDefault="00C83121" w:rsidP="00ED4A13">
            <w:pPr>
              <w:rPr>
                <w:b/>
              </w:rPr>
            </w:pPr>
            <w:r w:rsidRPr="007374AF">
              <w:rPr>
                <w:b/>
              </w:rPr>
              <w:t xml:space="preserve">Keys </w:t>
            </w:r>
          </w:p>
        </w:tc>
      </w:tr>
      <w:tr w:rsidR="00BF41DF" w:rsidRPr="00A77CDC" w14:paraId="62B276F3" w14:textId="77777777" w:rsidTr="009B62A7">
        <w:tc>
          <w:tcPr>
            <w:tcW w:w="5019" w:type="dxa"/>
            <w:hideMark/>
          </w:tcPr>
          <w:p w14:paraId="3C530EDB" w14:textId="78F61645" w:rsidR="00BF41DF" w:rsidRPr="00A77CDC" w:rsidRDefault="00BF41DF" w:rsidP="00BF41DF">
            <w:r w:rsidRPr="00F70051">
              <w:t xml:space="preserve">Previous document window </w:t>
            </w:r>
          </w:p>
        </w:tc>
        <w:tc>
          <w:tcPr>
            <w:tcW w:w="4327" w:type="dxa"/>
            <w:hideMark/>
          </w:tcPr>
          <w:p w14:paraId="596DC1D9" w14:textId="78A983FD" w:rsidR="00BF41DF" w:rsidRPr="00A77CDC" w:rsidRDefault="00BF41DF" w:rsidP="00BF41DF">
            <w:r w:rsidRPr="00F70051">
              <w:t xml:space="preserve">Space + Dots 1 3 </w:t>
            </w:r>
          </w:p>
        </w:tc>
      </w:tr>
      <w:tr w:rsidR="00BF41DF" w:rsidRPr="00A77CDC" w14:paraId="63444955" w14:textId="77777777" w:rsidTr="009B62A7">
        <w:tc>
          <w:tcPr>
            <w:tcW w:w="5019" w:type="dxa"/>
            <w:hideMark/>
          </w:tcPr>
          <w:p w14:paraId="738A2F4D" w14:textId="29ED34F0" w:rsidR="00BF41DF" w:rsidRPr="00A77CDC" w:rsidRDefault="00BF41DF" w:rsidP="00BF41DF">
            <w:r w:rsidRPr="00F70051">
              <w:t xml:space="preserve">Next document window </w:t>
            </w:r>
          </w:p>
        </w:tc>
        <w:tc>
          <w:tcPr>
            <w:tcW w:w="4327" w:type="dxa"/>
            <w:hideMark/>
          </w:tcPr>
          <w:p w14:paraId="174593D0" w14:textId="0F5257A9" w:rsidR="00BF41DF" w:rsidRPr="00A77CDC" w:rsidRDefault="00BF41DF" w:rsidP="00BF41DF">
            <w:r w:rsidRPr="00F70051">
              <w:t xml:space="preserve">Space + Dots 4 6 </w:t>
            </w:r>
          </w:p>
        </w:tc>
      </w:tr>
      <w:tr w:rsidR="00BF41DF" w:rsidRPr="00A77CDC" w14:paraId="609632B7" w14:textId="77777777" w:rsidTr="009B62A7">
        <w:tc>
          <w:tcPr>
            <w:tcW w:w="5019" w:type="dxa"/>
            <w:hideMark/>
          </w:tcPr>
          <w:p w14:paraId="4DBE399D" w14:textId="5970066A" w:rsidR="00BF41DF" w:rsidRPr="00A77CDC" w:rsidRDefault="00BF41DF" w:rsidP="00BF41DF">
            <w:r w:rsidRPr="00F70051">
              <w:t xml:space="preserve">Beginning of file </w:t>
            </w:r>
          </w:p>
        </w:tc>
        <w:tc>
          <w:tcPr>
            <w:tcW w:w="4327" w:type="dxa"/>
            <w:hideMark/>
          </w:tcPr>
          <w:p w14:paraId="15B51FEB" w14:textId="1FBB4B2C" w:rsidR="00BF41DF" w:rsidRPr="00A77CDC" w:rsidRDefault="00BF41DF" w:rsidP="00BF41DF">
            <w:r w:rsidRPr="00F70051">
              <w:t xml:space="preserve">Space + Dots 1 2 3 </w:t>
            </w:r>
          </w:p>
        </w:tc>
      </w:tr>
      <w:tr w:rsidR="00BF41DF" w:rsidRPr="00A77CDC" w14:paraId="5929062B" w14:textId="77777777" w:rsidTr="009B62A7">
        <w:tc>
          <w:tcPr>
            <w:tcW w:w="5019" w:type="dxa"/>
            <w:hideMark/>
          </w:tcPr>
          <w:p w14:paraId="7D248718" w14:textId="736D8583" w:rsidR="00BF41DF" w:rsidRPr="00A77CDC" w:rsidRDefault="00BF41DF" w:rsidP="00BF41DF">
            <w:r w:rsidRPr="00F70051">
              <w:t xml:space="preserve">End of file </w:t>
            </w:r>
          </w:p>
        </w:tc>
        <w:tc>
          <w:tcPr>
            <w:tcW w:w="4327" w:type="dxa"/>
            <w:hideMark/>
          </w:tcPr>
          <w:p w14:paraId="7D5FA424" w14:textId="0200CB31" w:rsidR="00BF41DF" w:rsidRPr="00A77CDC" w:rsidRDefault="00BF41DF" w:rsidP="00BF41DF">
            <w:r w:rsidRPr="00F70051">
              <w:t xml:space="preserve">Space + Dots 4 5 6 </w:t>
            </w:r>
          </w:p>
        </w:tc>
      </w:tr>
      <w:tr w:rsidR="00BF41DF" w:rsidRPr="00A77CDC" w14:paraId="129EA6C7" w14:textId="77777777" w:rsidTr="009B62A7">
        <w:tc>
          <w:tcPr>
            <w:tcW w:w="5019" w:type="dxa"/>
            <w:hideMark/>
          </w:tcPr>
          <w:p w14:paraId="15DE7AA9" w14:textId="07748380" w:rsidR="00BF41DF" w:rsidRPr="00A77CDC" w:rsidRDefault="00BF41DF" w:rsidP="00BF41DF">
            <w:r w:rsidRPr="00F70051">
              <w:t xml:space="preserve">Page Up </w:t>
            </w:r>
          </w:p>
        </w:tc>
        <w:tc>
          <w:tcPr>
            <w:tcW w:w="4327" w:type="dxa"/>
            <w:hideMark/>
          </w:tcPr>
          <w:p w14:paraId="13147379" w14:textId="4AF1FC6D" w:rsidR="00BF41DF" w:rsidRPr="00A77CDC" w:rsidRDefault="00BF41DF" w:rsidP="00BF41DF">
            <w:r w:rsidRPr="00F70051">
              <w:t xml:space="preserve">Space + Dots 1 2 3 4 5 </w:t>
            </w:r>
          </w:p>
        </w:tc>
      </w:tr>
      <w:tr w:rsidR="00BF41DF" w:rsidRPr="00A77CDC" w14:paraId="081D3DD4" w14:textId="77777777" w:rsidTr="009B62A7">
        <w:tc>
          <w:tcPr>
            <w:tcW w:w="5019" w:type="dxa"/>
            <w:hideMark/>
          </w:tcPr>
          <w:p w14:paraId="6B70CE26" w14:textId="4DD63CAF" w:rsidR="00BF41DF" w:rsidRPr="00A77CDC" w:rsidRDefault="00BF41DF" w:rsidP="00BF41DF">
            <w:r w:rsidRPr="00F70051">
              <w:t xml:space="preserve">Page Down </w:t>
            </w:r>
          </w:p>
        </w:tc>
        <w:tc>
          <w:tcPr>
            <w:tcW w:w="4327" w:type="dxa"/>
            <w:hideMark/>
          </w:tcPr>
          <w:p w14:paraId="61A167F0" w14:textId="534818A8" w:rsidR="00BF41DF" w:rsidRPr="00A77CDC" w:rsidRDefault="00BF41DF" w:rsidP="00BF41DF">
            <w:r w:rsidRPr="00F70051">
              <w:t xml:space="preserve">Space + Dots 1 2 4 5 6 </w:t>
            </w:r>
          </w:p>
        </w:tc>
      </w:tr>
      <w:tr w:rsidR="00BF41DF" w:rsidRPr="00A77CDC" w14:paraId="7291649A" w14:textId="77777777" w:rsidTr="009B62A7">
        <w:tc>
          <w:tcPr>
            <w:tcW w:w="5019" w:type="dxa"/>
            <w:hideMark/>
          </w:tcPr>
          <w:p w14:paraId="64D9A71C" w14:textId="25DE5886" w:rsidR="00BF41DF" w:rsidRPr="00A77CDC" w:rsidRDefault="00BF41DF" w:rsidP="00BF41DF">
            <w:r w:rsidRPr="00F70051">
              <w:t xml:space="preserve">Home </w:t>
            </w:r>
          </w:p>
        </w:tc>
        <w:tc>
          <w:tcPr>
            <w:tcW w:w="4327" w:type="dxa"/>
            <w:hideMark/>
          </w:tcPr>
          <w:p w14:paraId="0CECC6C0" w14:textId="63C8500E" w:rsidR="00BF41DF" w:rsidRPr="00A77CDC" w:rsidRDefault="00BF41DF" w:rsidP="00BF41DF">
            <w:r w:rsidRPr="00F70051">
              <w:t xml:space="preserve">Space + Dots 1 2 3 4 </w:t>
            </w:r>
          </w:p>
        </w:tc>
      </w:tr>
      <w:tr w:rsidR="00BF41DF" w:rsidRPr="00A77CDC" w14:paraId="050B7883" w14:textId="77777777" w:rsidTr="009B62A7">
        <w:tc>
          <w:tcPr>
            <w:tcW w:w="5019" w:type="dxa"/>
            <w:hideMark/>
          </w:tcPr>
          <w:p w14:paraId="4ECD5245" w14:textId="16F1A0F5" w:rsidR="00BF41DF" w:rsidRPr="00A77CDC" w:rsidRDefault="00BF41DF" w:rsidP="00BF41DF">
            <w:r w:rsidRPr="00F70051">
              <w:t xml:space="preserve">End </w:t>
            </w:r>
          </w:p>
        </w:tc>
        <w:tc>
          <w:tcPr>
            <w:tcW w:w="4327" w:type="dxa"/>
            <w:hideMark/>
          </w:tcPr>
          <w:p w14:paraId="35D9F151" w14:textId="193ADBA2" w:rsidR="00BF41DF" w:rsidRPr="00A77CDC" w:rsidRDefault="00BF41DF" w:rsidP="00BF41DF">
            <w:r w:rsidRPr="00F70051">
              <w:t xml:space="preserve">Space + Dots 1 4 5 6 </w:t>
            </w:r>
          </w:p>
        </w:tc>
      </w:tr>
      <w:tr w:rsidR="00BF41DF" w:rsidRPr="00A77CDC" w14:paraId="0BD1CEE0" w14:textId="77777777" w:rsidTr="009B62A7">
        <w:tc>
          <w:tcPr>
            <w:tcW w:w="5019" w:type="dxa"/>
            <w:hideMark/>
          </w:tcPr>
          <w:p w14:paraId="241AE307" w14:textId="1ED9528C" w:rsidR="00BF41DF" w:rsidRPr="00A77CDC" w:rsidRDefault="00BF41DF" w:rsidP="00BF41DF">
            <w:r w:rsidRPr="00F70051">
              <w:t xml:space="preserve">Up Arrow </w:t>
            </w:r>
          </w:p>
        </w:tc>
        <w:tc>
          <w:tcPr>
            <w:tcW w:w="4327" w:type="dxa"/>
            <w:hideMark/>
          </w:tcPr>
          <w:p w14:paraId="3684482E" w14:textId="53462B03" w:rsidR="00BF41DF" w:rsidRPr="00A77CDC" w:rsidRDefault="00BF41DF" w:rsidP="00BF41DF">
            <w:r w:rsidRPr="00F70051">
              <w:t xml:space="preserve">Space + Dot 1 </w:t>
            </w:r>
          </w:p>
        </w:tc>
      </w:tr>
      <w:tr w:rsidR="00BF41DF" w:rsidRPr="00A77CDC" w14:paraId="1D68E448" w14:textId="77777777" w:rsidTr="009B62A7">
        <w:tc>
          <w:tcPr>
            <w:tcW w:w="5019" w:type="dxa"/>
            <w:hideMark/>
          </w:tcPr>
          <w:p w14:paraId="0AFA29C4" w14:textId="2FEF9AEF" w:rsidR="00BF41DF" w:rsidRPr="00A77CDC" w:rsidRDefault="00BF41DF" w:rsidP="00BF41DF">
            <w:r w:rsidRPr="00F70051">
              <w:t xml:space="preserve">Down Arrow </w:t>
            </w:r>
          </w:p>
        </w:tc>
        <w:tc>
          <w:tcPr>
            <w:tcW w:w="4327" w:type="dxa"/>
            <w:hideMark/>
          </w:tcPr>
          <w:p w14:paraId="3A20F522" w14:textId="1E83C9BD" w:rsidR="00BF41DF" w:rsidRPr="00A77CDC" w:rsidRDefault="00BF41DF" w:rsidP="00BF41DF">
            <w:r w:rsidRPr="00F70051">
              <w:t xml:space="preserve">Space + Dot 4 </w:t>
            </w:r>
          </w:p>
        </w:tc>
      </w:tr>
      <w:tr w:rsidR="00BF41DF" w:rsidRPr="00A77CDC" w14:paraId="1448EB36" w14:textId="77777777" w:rsidTr="009B62A7">
        <w:tc>
          <w:tcPr>
            <w:tcW w:w="5019" w:type="dxa"/>
            <w:hideMark/>
          </w:tcPr>
          <w:p w14:paraId="5C0A6A35" w14:textId="4C303C0B" w:rsidR="00BF41DF" w:rsidRPr="00A77CDC" w:rsidRDefault="00BF41DF" w:rsidP="00BF41DF">
            <w:r w:rsidRPr="00F70051">
              <w:t xml:space="preserve">Previous word </w:t>
            </w:r>
          </w:p>
        </w:tc>
        <w:tc>
          <w:tcPr>
            <w:tcW w:w="4327" w:type="dxa"/>
            <w:hideMark/>
          </w:tcPr>
          <w:p w14:paraId="16995B1B" w14:textId="4A6D2BC8" w:rsidR="00BF41DF" w:rsidRPr="00A77CDC" w:rsidRDefault="00BF41DF" w:rsidP="00BF41DF">
            <w:r w:rsidRPr="00F70051">
              <w:t xml:space="preserve">Space + Dot 2 </w:t>
            </w:r>
          </w:p>
        </w:tc>
      </w:tr>
      <w:tr w:rsidR="00BF41DF" w:rsidRPr="00A77CDC" w14:paraId="07FE394C" w14:textId="77777777" w:rsidTr="009B62A7">
        <w:tc>
          <w:tcPr>
            <w:tcW w:w="5019" w:type="dxa"/>
            <w:hideMark/>
          </w:tcPr>
          <w:p w14:paraId="4C742645" w14:textId="73699A22" w:rsidR="00BF41DF" w:rsidRPr="00A77CDC" w:rsidRDefault="00BF41DF" w:rsidP="00BF41DF">
            <w:r w:rsidRPr="00F70051">
              <w:t xml:space="preserve">Next word </w:t>
            </w:r>
          </w:p>
        </w:tc>
        <w:tc>
          <w:tcPr>
            <w:tcW w:w="4327" w:type="dxa"/>
            <w:hideMark/>
          </w:tcPr>
          <w:p w14:paraId="1EED12FD" w14:textId="17C75F08" w:rsidR="00BF41DF" w:rsidRPr="00A77CDC" w:rsidRDefault="00BF41DF" w:rsidP="00BF41DF">
            <w:r w:rsidRPr="00F70051">
              <w:t xml:space="preserve">Space + Dot 5 </w:t>
            </w:r>
          </w:p>
        </w:tc>
      </w:tr>
      <w:tr w:rsidR="00BF41DF" w:rsidRPr="00A77CDC" w14:paraId="3BC138FF" w14:textId="77777777" w:rsidTr="009B62A7">
        <w:tc>
          <w:tcPr>
            <w:tcW w:w="5019" w:type="dxa"/>
            <w:hideMark/>
          </w:tcPr>
          <w:p w14:paraId="3EE8D3BA" w14:textId="3BED524D" w:rsidR="00BF41DF" w:rsidRPr="00A77CDC" w:rsidRDefault="00BF41DF" w:rsidP="00BF41DF">
            <w:r w:rsidRPr="00F70051">
              <w:t xml:space="preserve">Previous character </w:t>
            </w:r>
          </w:p>
        </w:tc>
        <w:tc>
          <w:tcPr>
            <w:tcW w:w="4327" w:type="dxa"/>
            <w:hideMark/>
          </w:tcPr>
          <w:p w14:paraId="050F6C7A" w14:textId="0279B7A9" w:rsidR="00BF41DF" w:rsidRPr="00A77CDC" w:rsidRDefault="00BF41DF" w:rsidP="00BF41DF">
            <w:r w:rsidRPr="00F70051">
              <w:t xml:space="preserve">Space + Dot 3 </w:t>
            </w:r>
          </w:p>
        </w:tc>
      </w:tr>
      <w:tr w:rsidR="00BF41DF" w:rsidRPr="00A77CDC" w14:paraId="3673B5E8" w14:textId="77777777" w:rsidTr="009B62A7">
        <w:tc>
          <w:tcPr>
            <w:tcW w:w="5019" w:type="dxa"/>
            <w:hideMark/>
          </w:tcPr>
          <w:p w14:paraId="7EB45CB5" w14:textId="74882E6F" w:rsidR="00BF41DF" w:rsidRPr="00A77CDC" w:rsidRDefault="00BF41DF" w:rsidP="00BF41DF">
            <w:r w:rsidRPr="00F70051">
              <w:t xml:space="preserve">Next character </w:t>
            </w:r>
          </w:p>
        </w:tc>
        <w:tc>
          <w:tcPr>
            <w:tcW w:w="4327" w:type="dxa"/>
            <w:hideMark/>
          </w:tcPr>
          <w:p w14:paraId="6855964B" w14:textId="3177B6F8" w:rsidR="00BF41DF" w:rsidRPr="00A77CDC" w:rsidRDefault="00BF41DF" w:rsidP="00BF41DF">
            <w:r w:rsidRPr="00F70051">
              <w:t xml:space="preserve">Space + Dot 6 </w:t>
            </w:r>
          </w:p>
        </w:tc>
      </w:tr>
    </w:tbl>
    <w:p w14:paraId="10164606" w14:textId="77777777" w:rsidR="00C83121" w:rsidRPr="00A77CDC" w:rsidRDefault="00C83121" w:rsidP="00C83121">
      <w:r w:rsidRPr="00A77CDC">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019"/>
        <w:gridCol w:w="4327"/>
      </w:tblGrid>
      <w:tr w:rsidR="00C83121" w:rsidRPr="00A77CDC" w14:paraId="409B8DD8" w14:textId="77777777" w:rsidTr="009B62A7">
        <w:trPr>
          <w:tblHeader/>
        </w:trPr>
        <w:tc>
          <w:tcPr>
            <w:tcW w:w="9346" w:type="dxa"/>
            <w:gridSpan w:val="2"/>
            <w:tcBorders>
              <w:bottom w:val="single" w:sz="18" w:space="0" w:color="auto"/>
            </w:tcBorders>
            <w:shd w:val="clear" w:color="auto" w:fill="F2F2F2" w:themeFill="background1" w:themeFillShade="F2"/>
            <w:vAlign w:val="center"/>
            <w:hideMark/>
          </w:tcPr>
          <w:p w14:paraId="41890542" w14:textId="77777777" w:rsidR="00C83121" w:rsidRPr="00A77CDC" w:rsidRDefault="00C83121" w:rsidP="00ED4A13">
            <w:r w:rsidRPr="00A77CDC">
              <w:lastRenderedPageBreak/>
              <w:t xml:space="preserve">Jaws </w:t>
            </w:r>
            <w:r>
              <w:t>e</w:t>
            </w:r>
            <w:r w:rsidRPr="00A77CDC">
              <w:t xml:space="preserve">diting </w:t>
            </w:r>
            <w:r>
              <w:t>c</w:t>
            </w:r>
            <w:r w:rsidRPr="00A77CDC">
              <w:t xml:space="preserve">ommands </w:t>
            </w:r>
          </w:p>
        </w:tc>
      </w:tr>
      <w:tr w:rsidR="00C83121" w:rsidRPr="00A77CDC" w14:paraId="782D3B0B" w14:textId="77777777" w:rsidTr="009B62A7">
        <w:trPr>
          <w:tblHeader/>
        </w:trPr>
        <w:tc>
          <w:tcPr>
            <w:tcW w:w="5019" w:type="dxa"/>
            <w:tcBorders>
              <w:top w:val="single" w:sz="18" w:space="0" w:color="auto"/>
            </w:tcBorders>
            <w:vAlign w:val="center"/>
            <w:hideMark/>
          </w:tcPr>
          <w:p w14:paraId="2A9D5B48" w14:textId="77777777" w:rsidR="00C83121" w:rsidRPr="00BF41DF" w:rsidRDefault="00C83121" w:rsidP="00ED4A13">
            <w:pPr>
              <w:rPr>
                <w:b/>
              </w:rPr>
            </w:pPr>
            <w:r w:rsidRPr="00BF41DF">
              <w:rPr>
                <w:b/>
              </w:rPr>
              <w:t xml:space="preserve">Function </w:t>
            </w:r>
          </w:p>
        </w:tc>
        <w:tc>
          <w:tcPr>
            <w:tcW w:w="4327" w:type="dxa"/>
            <w:tcBorders>
              <w:top w:val="single" w:sz="18" w:space="0" w:color="auto"/>
            </w:tcBorders>
            <w:vAlign w:val="center"/>
            <w:hideMark/>
          </w:tcPr>
          <w:p w14:paraId="71C39B64" w14:textId="77777777" w:rsidR="00C83121" w:rsidRPr="00BF41DF" w:rsidRDefault="00C83121" w:rsidP="00ED4A13">
            <w:pPr>
              <w:rPr>
                <w:b/>
              </w:rPr>
            </w:pPr>
            <w:r w:rsidRPr="00BF41DF">
              <w:rPr>
                <w:b/>
              </w:rPr>
              <w:t xml:space="preserve">Keys </w:t>
            </w:r>
          </w:p>
        </w:tc>
      </w:tr>
      <w:tr w:rsidR="00BF41DF" w:rsidRPr="00A77CDC" w14:paraId="4BDE527C" w14:textId="77777777" w:rsidTr="009B62A7">
        <w:tc>
          <w:tcPr>
            <w:tcW w:w="5019" w:type="dxa"/>
            <w:hideMark/>
          </w:tcPr>
          <w:p w14:paraId="7A3F0E9A" w14:textId="056471F5" w:rsidR="00BF41DF" w:rsidRPr="00A77CDC" w:rsidRDefault="00BF41DF" w:rsidP="00BF41DF">
            <w:r w:rsidRPr="00FF79AC">
              <w:t xml:space="preserve">Backspace (acts as shift key when typing braille characters) </w:t>
            </w:r>
          </w:p>
        </w:tc>
        <w:tc>
          <w:tcPr>
            <w:tcW w:w="4327" w:type="dxa"/>
            <w:hideMark/>
          </w:tcPr>
          <w:p w14:paraId="602022A7" w14:textId="048E560F" w:rsidR="00BF41DF" w:rsidRPr="00A77CDC" w:rsidRDefault="00BF41DF" w:rsidP="00BF41DF">
            <w:r w:rsidRPr="00FF79AC">
              <w:t xml:space="preserve">Space + Dot 7 </w:t>
            </w:r>
          </w:p>
        </w:tc>
      </w:tr>
      <w:tr w:rsidR="00BF41DF" w:rsidRPr="00A77CDC" w14:paraId="5FC43106" w14:textId="77777777" w:rsidTr="009B62A7">
        <w:tc>
          <w:tcPr>
            <w:tcW w:w="5019" w:type="dxa"/>
            <w:hideMark/>
          </w:tcPr>
          <w:p w14:paraId="2B0F3584" w14:textId="7868612F" w:rsidR="00BF41DF" w:rsidRPr="00A77CDC" w:rsidRDefault="00BF41DF" w:rsidP="00BF41DF">
            <w:r w:rsidRPr="00FF79AC">
              <w:t xml:space="preserve">Enter </w:t>
            </w:r>
          </w:p>
        </w:tc>
        <w:tc>
          <w:tcPr>
            <w:tcW w:w="4327" w:type="dxa"/>
            <w:hideMark/>
          </w:tcPr>
          <w:p w14:paraId="0184D3F6" w14:textId="6233ED51" w:rsidR="00BF41DF" w:rsidRPr="00A77CDC" w:rsidRDefault="00BF41DF" w:rsidP="00BF41DF">
            <w:r w:rsidRPr="00FF79AC">
              <w:t xml:space="preserve">Space + Dot 8 </w:t>
            </w:r>
          </w:p>
        </w:tc>
      </w:tr>
      <w:tr w:rsidR="00BF41DF" w:rsidRPr="00A77CDC" w14:paraId="7D425C94" w14:textId="77777777" w:rsidTr="009B62A7">
        <w:tc>
          <w:tcPr>
            <w:tcW w:w="5019" w:type="dxa"/>
            <w:hideMark/>
          </w:tcPr>
          <w:p w14:paraId="049996EA" w14:textId="6E0C4E23" w:rsidR="00BF41DF" w:rsidRPr="00A77CDC" w:rsidRDefault="00BF41DF" w:rsidP="00BF41DF">
            <w:r w:rsidRPr="00FF79AC">
              <w:t xml:space="preserve">Tab </w:t>
            </w:r>
          </w:p>
        </w:tc>
        <w:tc>
          <w:tcPr>
            <w:tcW w:w="4327" w:type="dxa"/>
            <w:hideMark/>
          </w:tcPr>
          <w:p w14:paraId="133F44E2" w14:textId="545DD777" w:rsidR="00BF41DF" w:rsidRPr="00A77CDC" w:rsidRDefault="00BF41DF" w:rsidP="00BF41DF">
            <w:r w:rsidRPr="00FF79AC">
              <w:t xml:space="preserve">Space + Dots 4 5 </w:t>
            </w:r>
          </w:p>
        </w:tc>
      </w:tr>
      <w:tr w:rsidR="00BF41DF" w:rsidRPr="00A77CDC" w14:paraId="4C5745AF" w14:textId="77777777" w:rsidTr="009B62A7">
        <w:tc>
          <w:tcPr>
            <w:tcW w:w="5019" w:type="dxa"/>
            <w:hideMark/>
          </w:tcPr>
          <w:p w14:paraId="75E688BB" w14:textId="703C15DB" w:rsidR="00BF41DF" w:rsidRPr="00A77CDC" w:rsidRDefault="00BF41DF" w:rsidP="00BF41DF">
            <w:r w:rsidRPr="00FF79AC">
              <w:t xml:space="preserve">Shift + Tab </w:t>
            </w:r>
          </w:p>
        </w:tc>
        <w:tc>
          <w:tcPr>
            <w:tcW w:w="4327" w:type="dxa"/>
            <w:hideMark/>
          </w:tcPr>
          <w:p w14:paraId="28186E96" w14:textId="6D6E556A" w:rsidR="00BF41DF" w:rsidRPr="00A77CDC" w:rsidRDefault="00BF41DF" w:rsidP="00BF41DF">
            <w:r w:rsidRPr="00FF79AC">
              <w:t xml:space="preserve">Space + Dots 1 2 </w:t>
            </w:r>
          </w:p>
        </w:tc>
      </w:tr>
      <w:tr w:rsidR="00BF41DF" w:rsidRPr="00A77CDC" w14:paraId="7987AAB0" w14:textId="77777777" w:rsidTr="009B62A7">
        <w:tc>
          <w:tcPr>
            <w:tcW w:w="5019" w:type="dxa"/>
            <w:hideMark/>
          </w:tcPr>
          <w:p w14:paraId="4B193892" w14:textId="0815A025" w:rsidR="00BF41DF" w:rsidRPr="00A77CDC" w:rsidRDefault="00BF41DF" w:rsidP="00BF41DF">
            <w:r w:rsidRPr="00FF79AC">
              <w:t xml:space="preserve">Delete current character </w:t>
            </w:r>
          </w:p>
        </w:tc>
        <w:tc>
          <w:tcPr>
            <w:tcW w:w="4327" w:type="dxa"/>
            <w:hideMark/>
          </w:tcPr>
          <w:p w14:paraId="219C0565" w14:textId="540B66F8" w:rsidR="00BF41DF" w:rsidRPr="00A77CDC" w:rsidRDefault="00BF41DF" w:rsidP="00BF41DF">
            <w:r w:rsidRPr="00FF79AC">
              <w:t xml:space="preserve">Space + D </w:t>
            </w:r>
          </w:p>
        </w:tc>
      </w:tr>
      <w:tr w:rsidR="00BF41DF" w:rsidRPr="00A77CDC" w14:paraId="17E3B0D8" w14:textId="77777777" w:rsidTr="009B62A7">
        <w:tc>
          <w:tcPr>
            <w:tcW w:w="5019" w:type="dxa"/>
            <w:hideMark/>
          </w:tcPr>
          <w:p w14:paraId="64AC0836" w14:textId="6942B8AD" w:rsidR="00BF41DF" w:rsidRPr="00A77CDC" w:rsidRDefault="00BF41DF" w:rsidP="00BF41DF">
            <w:r w:rsidRPr="00FF79AC">
              <w:t xml:space="preserve">Select all </w:t>
            </w:r>
          </w:p>
        </w:tc>
        <w:tc>
          <w:tcPr>
            <w:tcW w:w="4327" w:type="dxa"/>
            <w:hideMark/>
          </w:tcPr>
          <w:p w14:paraId="36C3FD93" w14:textId="6C650EDF" w:rsidR="00BF41DF" w:rsidRPr="00A77CDC" w:rsidRDefault="00BF41DF" w:rsidP="00BF41DF">
            <w:r w:rsidRPr="00FF79AC">
              <w:t xml:space="preserve">Space + Dots 1 8 </w:t>
            </w:r>
          </w:p>
        </w:tc>
      </w:tr>
      <w:tr w:rsidR="00BF41DF" w:rsidRPr="00A77CDC" w14:paraId="7EAC6A12" w14:textId="77777777" w:rsidTr="009B62A7">
        <w:tc>
          <w:tcPr>
            <w:tcW w:w="5019" w:type="dxa"/>
            <w:hideMark/>
          </w:tcPr>
          <w:p w14:paraId="15040A0A" w14:textId="029F84EA" w:rsidR="00BF41DF" w:rsidRPr="00A77CDC" w:rsidRDefault="00BF41DF" w:rsidP="00BF41DF">
            <w:r w:rsidRPr="00FF79AC">
              <w:t xml:space="preserve">Select to top of document </w:t>
            </w:r>
          </w:p>
        </w:tc>
        <w:tc>
          <w:tcPr>
            <w:tcW w:w="4327" w:type="dxa"/>
            <w:hideMark/>
          </w:tcPr>
          <w:p w14:paraId="5701E49E" w14:textId="60A65158" w:rsidR="00BF41DF" w:rsidRPr="00A77CDC" w:rsidRDefault="00BF41DF" w:rsidP="00BF41DF">
            <w:r w:rsidRPr="00FF79AC">
              <w:t xml:space="preserve">Space + Dots 1 2 3 7 8 </w:t>
            </w:r>
          </w:p>
        </w:tc>
      </w:tr>
      <w:tr w:rsidR="00BF41DF" w:rsidRPr="00A77CDC" w14:paraId="131FB3F1" w14:textId="77777777" w:rsidTr="009B62A7">
        <w:tc>
          <w:tcPr>
            <w:tcW w:w="5019" w:type="dxa"/>
            <w:hideMark/>
          </w:tcPr>
          <w:p w14:paraId="376E2B3A" w14:textId="6CAD111E" w:rsidR="00BF41DF" w:rsidRPr="00A77CDC" w:rsidRDefault="00BF41DF" w:rsidP="00BF41DF">
            <w:r w:rsidRPr="00FF79AC">
              <w:t xml:space="preserve">Select to bottom of document </w:t>
            </w:r>
          </w:p>
        </w:tc>
        <w:tc>
          <w:tcPr>
            <w:tcW w:w="4327" w:type="dxa"/>
            <w:hideMark/>
          </w:tcPr>
          <w:p w14:paraId="187D1F1F" w14:textId="50FA5BAC" w:rsidR="00BF41DF" w:rsidRPr="00A77CDC" w:rsidRDefault="00BF41DF" w:rsidP="00BF41DF">
            <w:r w:rsidRPr="00FF79AC">
              <w:t xml:space="preserve">Space + Dots 4 5 6 7 8 </w:t>
            </w:r>
          </w:p>
        </w:tc>
      </w:tr>
      <w:tr w:rsidR="00BF41DF" w:rsidRPr="00A77CDC" w14:paraId="49871FC9" w14:textId="77777777" w:rsidTr="009B62A7">
        <w:tc>
          <w:tcPr>
            <w:tcW w:w="5019" w:type="dxa"/>
            <w:hideMark/>
          </w:tcPr>
          <w:p w14:paraId="4246E98F" w14:textId="048D5EB7" w:rsidR="00BF41DF" w:rsidRPr="00A77CDC" w:rsidRDefault="00BF41DF" w:rsidP="00BF41DF">
            <w:r w:rsidRPr="00FF79AC">
              <w:t xml:space="preserve">Select previous page </w:t>
            </w:r>
          </w:p>
        </w:tc>
        <w:tc>
          <w:tcPr>
            <w:tcW w:w="4327" w:type="dxa"/>
            <w:hideMark/>
          </w:tcPr>
          <w:p w14:paraId="357AF7F4" w14:textId="7E9312E4" w:rsidR="00BF41DF" w:rsidRPr="00A77CDC" w:rsidRDefault="00BF41DF" w:rsidP="00BF41DF">
            <w:r w:rsidRPr="00FF79AC">
              <w:t xml:space="preserve">Space + Dots 1 2 3 4 5 7 8 </w:t>
            </w:r>
          </w:p>
        </w:tc>
      </w:tr>
      <w:tr w:rsidR="00BF41DF" w:rsidRPr="00A77CDC" w14:paraId="08D23F99" w14:textId="77777777" w:rsidTr="009B62A7">
        <w:tc>
          <w:tcPr>
            <w:tcW w:w="5019" w:type="dxa"/>
            <w:hideMark/>
          </w:tcPr>
          <w:p w14:paraId="5FDB3B2F" w14:textId="5EF6E9FF" w:rsidR="00BF41DF" w:rsidRPr="00A77CDC" w:rsidRDefault="00BF41DF" w:rsidP="00BF41DF">
            <w:r w:rsidRPr="00FF79AC">
              <w:t xml:space="preserve">Select next page </w:t>
            </w:r>
          </w:p>
        </w:tc>
        <w:tc>
          <w:tcPr>
            <w:tcW w:w="4327" w:type="dxa"/>
            <w:hideMark/>
          </w:tcPr>
          <w:p w14:paraId="787A59C1" w14:textId="415861B8" w:rsidR="00BF41DF" w:rsidRPr="00A77CDC" w:rsidRDefault="00BF41DF" w:rsidP="00BF41DF">
            <w:r w:rsidRPr="00FF79AC">
              <w:t xml:space="preserve">Space + Dots 1 2 4 5 6 7 8 </w:t>
            </w:r>
          </w:p>
        </w:tc>
      </w:tr>
      <w:tr w:rsidR="00BF41DF" w:rsidRPr="00A77CDC" w14:paraId="1B379585" w14:textId="77777777" w:rsidTr="009B62A7">
        <w:tc>
          <w:tcPr>
            <w:tcW w:w="5019" w:type="dxa"/>
            <w:hideMark/>
          </w:tcPr>
          <w:p w14:paraId="04DE7513" w14:textId="636CCC70" w:rsidR="00BF41DF" w:rsidRPr="00A77CDC" w:rsidRDefault="00BF41DF" w:rsidP="00BF41DF">
            <w:r w:rsidRPr="00FF79AC">
              <w:t xml:space="preserve">Select to beginning of line </w:t>
            </w:r>
          </w:p>
        </w:tc>
        <w:tc>
          <w:tcPr>
            <w:tcW w:w="4327" w:type="dxa"/>
            <w:hideMark/>
          </w:tcPr>
          <w:p w14:paraId="653E1EFC" w14:textId="744EF7D0" w:rsidR="00BF41DF" w:rsidRPr="00A77CDC" w:rsidRDefault="00BF41DF" w:rsidP="00BF41DF">
            <w:r w:rsidRPr="00FF79AC">
              <w:t xml:space="preserve">Space + Dots 1 2 3 4 7 8 </w:t>
            </w:r>
          </w:p>
        </w:tc>
      </w:tr>
      <w:tr w:rsidR="00BF41DF" w:rsidRPr="00A77CDC" w14:paraId="49A4F59A" w14:textId="77777777" w:rsidTr="009B62A7">
        <w:tc>
          <w:tcPr>
            <w:tcW w:w="5019" w:type="dxa"/>
            <w:hideMark/>
          </w:tcPr>
          <w:p w14:paraId="3E6FDF57" w14:textId="6DE7967C" w:rsidR="00BF41DF" w:rsidRPr="00A77CDC" w:rsidRDefault="00BF41DF" w:rsidP="00BF41DF">
            <w:r w:rsidRPr="00FF79AC">
              <w:t xml:space="preserve">Select to end of line </w:t>
            </w:r>
          </w:p>
        </w:tc>
        <w:tc>
          <w:tcPr>
            <w:tcW w:w="4327" w:type="dxa"/>
            <w:hideMark/>
          </w:tcPr>
          <w:p w14:paraId="64D7E625" w14:textId="52A5426A" w:rsidR="00BF41DF" w:rsidRPr="00A77CDC" w:rsidRDefault="00BF41DF" w:rsidP="00BF41DF">
            <w:r w:rsidRPr="00FF79AC">
              <w:t xml:space="preserve">Space + Dots 1 4 5 6 7 8 </w:t>
            </w:r>
          </w:p>
        </w:tc>
      </w:tr>
      <w:tr w:rsidR="00BF41DF" w:rsidRPr="00A77CDC" w14:paraId="6F0BF24A" w14:textId="77777777" w:rsidTr="009B62A7">
        <w:tc>
          <w:tcPr>
            <w:tcW w:w="5019" w:type="dxa"/>
            <w:hideMark/>
          </w:tcPr>
          <w:p w14:paraId="586EFED1" w14:textId="5DEFCEDA" w:rsidR="00BF41DF" w:rsidRPr="00A77CDC" w:rsidRDefault="00BF41DF" w:rsidP="00BF41DF">
            <w:r w:rsidRPr="00FF79AC">
              <w:t xml:space="preserve">Select previous line </w:t>
            </w:r>
          </w:p>
        </w:tc>
        <w:tc>
          <w:tcPr>
            <w:tcW w:w="4327" w:type="dxa"/>
            <w:hideMark/>
          </w:tcPr>
          <w:p w14:paraId="35328B04" w14:textId="3F1267A2" w:rsidR="00BF41DF" w:rsidRPr="00A77CDC" w:rsidRDefault="00BF41DF" w:rsidP="00BF41DF">
            <w:r w:rsidRPr="00FF79AC">
              <w:t xml:space="preserve">Space + Dots 1 7 8 </w:t>
            </w:r>
          </w:p>
        </w:tc>
      </w:tr>
      <w:tr w:rsidR="00BF41DF" w:rsidRPr="00A77CDC" w14:paraId="0E8A4ECF" w14:textId="77777777" w:rsidTr="009B62A7">
        <w:tc>
          <w:tcPr>
            <w:tcW w:w="5019" w:type="dxa"/>
            <w:hideMark/>
          </w:tcPr>
          <w:p w14:paraId="385AF8EB" w14:textId="7009E9A6" w:rsidR="00BF41DF" w:rsidRPr="00A77CDC" w:rsidRDefault="00BF41DF" w:rsidP="00BF41DF">
            <w:r w:rsidRPr="00FF79AC">
              <w:t xml:space="preserve">Select next line </w:t>
            </w:r>
          </w:p>
        </w:tc>
        <w:tc>
          <w:tcPr>
            <w:tcW w:w="4327" w:type="dxa"/>
            <w:hideMark/>
          </w:tcPr>
          <w:p w14:paraId="150C28EA" w14:textId="367F82F1" w:rsidR="00BF41DF" w:rsidRPr="00A77CDC" w:rsidRDefault="00BF41DF" w:rsidP="00BF41DF">
            <w:r w:rsidRPr="00FF79AC">
              <w:t xml:space="preserve">Space + Dots 4 7 8 </w:t>
            </w:r>
          </w:p>
        </w:tc>
      </w:tr>
      <w:tr w:rsidR="00BF41DF" w:rsidRPr="00A77CDC" w14:paraId="6B13504E" w14:textId="77777777" w:rsidTr="009B62A7">
        <w:tc>
          <w:tcPr>
            <w:tcW w:w="5019" w:type="dxa"/>
            <w:hideMark/>
          </w:tcPr>
          <w:p w14:paraId="6AFE1EB5" w14:textId="2CAC2F3C" w:rsidR="00BF41DF" w:rsidRPr="00A77CDC" w:rsidRDefault="00BF41DF" w:rsidP="00BF41DF">
            <w:r w:rsidRPr="00FF79AC">
              <w:t xml:space="preserve">Select previous word </w:t>
            </w:r>
          </w:p>
        </w:tc>
        <w:tc>
          <w:tcPr>
            <w:tcW w:w="4327" w:type="dxa"/>
            <w:hideMark/>
          </w:tcPr>
          <w:p w14:paraId="31ECF8D8" w14:textId="6E5BD501" w:rsidR="00BF41DF" w:rsidRPr="00A77CDC" w:rsidRDefault="00BF41DF" w:rsidP="00BF41DF">
            <w:r w:rsidRPr="00FF79AC">
              <w:t xml:space="preserve">Space + Dots 2 7 8 </w:t>
            </w:r>
          </w:p>
        </w:tc>
      </w:tr>
      <w:tr w:rsidR="00BF41DF" w:rsidRPr="00A77CDC" w14:paraId="696E44E2" w14:textId="77777777" w:rsidTr="009B62A7">
        <w:tc>
          <w:tcPr>
            <w:tcW w:w="5019" w:type="dxa"/>
            <w:hideMark/>
          </w:tcPr>
          <w:p w14:paraId="5EFCB85F" w14:textId="3BC3E738" w:rsidR="00BF41DF" w:rsidRPr="00A77CDC" w:rsidRDefault="00BF41DF" w:rsidP="00BF41DF">
            <w:r w:rsidRPr="00FF79AC">
              <w:t xml:space="preserve">Select next word </w:t>
            </w:r>
          </w:p>
        </w:tc>
        <w:tc>
          <w:tcPr>
            <w:tcW w:w="4327" w:type="dxa"/>
            <w:hideMark/>
          </w:tcPr>
          <w:p w14:paraId="2039EE0E" w14:textId="004C6266" w:rsidR="00BF41DF" w:rsidRPr="00A77CDC" w:rsidRDefault="00BF41DF" w:rsidP="00BF41DF">
            <w:r w:rsidRPr="00FF79AC">
              <w:t xml:space="preserve">Space + Dots 5 7 8 </w:t>
            </w:r>
          </w:p>
        </w:tc>
      </w:tr>
      <w:tr w:rsidR="00BF41DF" w:rsidRPr="00A77CDC" w14:paraId="0C42BEB4" w14:textId="77777777" w:rsidTr="009B62A7">
        <w:tc>
          <w:tcPr>
            <w:tcW w:w="5019" w:type="dxa"/>
            <w:hideMark/>
          </w:tcPr>
          <w:p w14:paraId="46557BFA" w14:textId="574C3081" w:rsidR="00BF41DF" w:rsidRPr="00A77CDC" w:rsidRDefault="00BF41DF" w:rsidP="00BF41DF">
            <w:r w:rsidRPr="00FF79AC">
              <w:t xml:space="preserve">Select previous character </w:t>
            </w:r>
          </w:p>
        </w:tc>
        <w:tc>
          <w:tcPr>
            <w:tcW w:w="4327" w:type="dxa"/>
            <w:hideMark/>
          </w:tcPr>
          <w:p w14:paraId="5881F28C" w14:textId="599C7A34" w:rsidR="00BF41DF" w:rsidRPr="00A77CDC" w:rsidRDefault="00BF41DF" w:rsidP="00BF41DF">
            <w:r w:rsidRPr="00FF79AC">
              <w:t xml:space="preserve">Space + Dots 3 7 8 </w:t>
            </w:r>
          </w:p>
        </w:tc>
      </w:tr>
      <w:tr w:rsidR="00BF41DF" w:rsidRPr="00A77CDC" w14:paraId="49FFCD2C" w14:textId="77777777" w:rsidTr="009B62A7">
        <w:tc>
          <w:tcPr>
            <w:tcW w:w="5019" w:type="dxa"/>
            <w:hideMark/>
          </w:tcPr>
          <w:p w14:paraId="779AAAB2" w14:textId="6C275BFF" w:rsidR="00BF41DF" w:rsidRPr="00A77CDC" w:rsidRDefault="00BF41DF" w:rsidP="00BF41DF">
            <w:r w:rsidRPr="00FF79AC">
              <w:lastRenderedPageBreak/>
              <w:t xml:space="preserve">Select next character </w:t>
            </w:r>
          </w:p>
        </w:tc>
        <w:tc>
          <w:tcPr>
            <w:tcW w:w="4327" w:type="dxa"/>
            <w:hideMark/>
          </w:tcPr>
          <w:p w14:paraId="03936E6C" w14:textId="73432D79" w:rsidR="00BF41DF" w:rsidRPr="00A77CDC" w:rsidRDefault="00BF41DF" w:rsidP="00BF41DF">
            <w:r w:rsidRPr="00FF79AC">
              <w:t xml:space="preserve">Space + Dots 6 7 8 </w:t>
            </w:r>
          </w:p>
        </w:tc>
      </w:tr>
      <w:tr w:rsidR="00BF41DF" w:rsidRPr="00A77CDC" w14:paraId="53946801" w14:textId="77777777" w:rsidTr="009B62A7">
        <w:tc>
          <w:tcPr>
            <w:tcW w:w="5019" w:type="dxa"/>
            <w:hideMark/>
          </w:tcPr>
          <w:p w14:paraId="756EE3B4" w14:textId="3D51DDA4" w:rsidR="00BF41DF" w:rsidRPr="00A77CDC" w:rsidRDefault="00BF41DF" w:rsidP="00BF41DF">
            <w:r w:rsidRPr="00FF79AC">
              <w:t xml:space="preserve">Copy to clipboard </w:t>
            </w:r>
          </w:p>
        </w:tc>
        <w:tc>
          <w:tcPr>
            <w:tcW w:w="4327" w:type="dxa"/>
            <w:hideMark/>
          </w:tcPr>
          <w:p w14:paraId="3A225E9C" w14:textId="7FA0698A" w:rsidR="00BF41DF" w:rsidRPr="00A77CDC" w:rsidRDefault="00BF41DF" w:rsidP="00BF41DF">
            <w:r w:rsidRPr="00FF79AC">
              <w:t xml:space="preserve">Space + Dots 1 4 8 </w:t>
            </w:r>
          </w:p>
        </w:tc>
      </w:tr>
      <w:tr w:rsidR="00BF41DF" w:rsidRPr="00A77CDC" w14:paraId="5D41CA82" w14:textId="77777777" w:rsidTr="009B62A7">
        <w:tc>
          <w:tcPr>
            <w:tcW w:w="5019" w:type="dxa"/>
            <w:hideMark/>
          </w:tcPr>
          <w:p w14:paraId="7F66C653" w14:textId="6CE9BB49" w:rsidR="00BF41DF" w:rsidRPr="00A77CDC" w:rsidRDefault="00BF41DF" w:rsidP="00BF41DF">
            <w:r w:rsidRPr="00FF79AC">
              <w:t xml:space="preserve">Cut to clipboard </w:t>
            </w:r>
          </w:p>
        </w:tc>
        <w:tc>
          <w:tcPr>
            <w:tcW w:w="4327" w:type="dxa"/>
            <w:hideMark/>
          </w:tcPr>
          <w:p w14:paraId="24D367CC" w14:textId="1342251B" w:rsidR="00BF41DF" w:rsidRPr="00A77CDC" w:rsidRDefault="00BF41DF" w:rsidP="00BF41DF">
            <w:r w:rsidRPr="00FF79AC">
              <w:t xml:space="preserve">Space + Dots 1 3 4 6 8 </w:t>
            </w:r>
          </w:p>
        </w:tc>
      </w:tr>
      <w:tr w:rsidR="00BF41DF" w:rsidRPr="00A77CDC" w14:paraId="033144B1" w14:textId="77777777" w:rsidTr="009B62A7">
        <w:tc>
          <w:tcPr>
            <w:tcW w:w="5019" w:type="dxa"/>
            <w:hideMark/>
          </w:tcPr>
          <w:p w14:paraId="4002CF6B" w14:textId="7AF55BA1" w:rsidR="00BF41DF" w:rsidRPr="00A77CDC" w:rsidRDefault="00BF41DF" w:rsidP="00BF41DF">
            <w:r w:rsidRPr="00FF79AC">
              <w:t xml:space="preserve">Paste clipboard </w:t>
            </w:r>
          </w:p>
        </w:tc>
        <w:tc>
          <w:tcPr>
            <w:tcW w:w="4327" w:type="dxa"/>
            <w:hideMark/>
          </w:tcPr>
          <w:p w14:paraId="46DC0ED1" w14:textId="0D40362C" w:rsidR="00BF41DF" w:rsidRPr="00A77CDC" w:rsidRDefault="00BF41DF" w:rsidP="00BF41DF">
            <w:r w:rsidRPr="00FF79AC">
              <w:t xml:space="preserve">Space + Dots 1 2 3 6 8 </w:t>
            </w:r>
          </w:p>
        </w:tc>
      </w:tr>
      <w:tr w:rsidR="00BF41DF" w:rsidRPr="00A77CDC" w14:paraId="46B0F357" w14:textId="77777777" w:rsidTr="009B62A7">
        <w:tc>
          <w:tcPr>
            <w:tcW w:w="5019" w:type="dxa"/>
            <w:hideMark/>
          </w:tcPr>
          <w:p w14:paraId="1424E8D6" w14:textId="69E3EA82" w:rsidR="00BF41DF" w:rsidRPr="00A77CDC" w:rsidRDefault="00BF41DF" w:rsidP="00BF41DF">
            <w:r w:rsidRPr="00FF79AC">
              <w:t xml:space="preserve">Undo </w:t>
            </w:r>
          </w:p>
        </w:tc>
        <w:tc>
          <w:tcPr>
            <w:tcW w:w="4327" w:type="dxa"/>
            <w:hideMark/>
          </w:tcPr>
          <w:p w14:paraId="67050580" w14:textId="433A5527" w:rsidR="00BF41DF" w:rsidRPr="00A77CDC" w:rsidRDefault="00BF41DF" w:rsidP="00BF41DF">
            <w:r w:rsidRPr="00FF79AC">
              <w:t xml:space="preserve">Space + Dots 1 3 5 6 8 </w:t>
            </w:r>
          </w:p>
        </w:tc>
      </w:tr>
    </w:tbl>
    <w:p w14:paraId="0D742368" w14:textId="77777777" w:rsidR="00C83121" w:rsidRPr="00A77CDC"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5019"/>
        <w:gridCol w:w="4327"/>
      </w:tblGrid>
      <w:tr w:rsidR="00C83121" w:rsidRPr="00A77CDC" w14:paraId="109328AA" w14:textId="77777777" w:rsidTr="009B62A7">
        <w:trPr>
          <w:tblHeader/>
        </w:trPr>
        <w:tc>
          <w:tcPr>
            <w:tcW w:w="9346" w:type="dxa"/>
            <w:gridSpan w:val="2"/>
            <w:tcBorders>
              <w:bottom w:val="single" w:sz="18" w:space="0" w:color="auto"/>
            </w:tcBorders>
            <w:shd w:val="clear" w:color="auto" w:fill="F2F2F2" w:themeFill="background1" w:themeFillShade="F2"/>
            <w:vAlign w:val="center"/>
            <w:hideMark/>
          </w:tcPr>
          <w:p w14:paraId="3B7EF53E" w14:textId="77777777" w:rsidR="00C83121" w:rsidRPr="00A77CDC" w:rsidRDefault="00C83121" w:rsidP="00ED4A13">
            <w:r w:rsidRPr="00A77CDC">
              <w:t xml:space="preserve">Jaws Windows </w:t>
            </w:r>
            <w:r>
              <w:t>c</w:t>
            </w:r>
            <w:r w:rsidRPr="00A77CDC">
              <w:t xml:space="preserve">ommands </w:t>
            </w:r>
          </w:p>
        </w:tc>
      </w:tr>
      <w:tr w:rsidR="00C83121" w:rsidRPr="00A77CDC" w14:paraId="5702676A" w14:textId="77777777" w:rsidTr="009B62A7">
        <w:trPr>
          <w:tblHeader/>
        </w:trPr>
        <w:tc>
          <w:tcPr>
            <w:tcW w:w="5019" w:type="dxa"/>
            <w:tcBorders>
              <w:top w:val="single" w:sz="18" w:space="0" w:color="auto"/>
              <w:right w:val="single" w:sz="8" w:space="0" w:color="auto"/>
            </w:tcBorders>
            <w:vAlign w:val="center"/>
            <w:hideMark/>
          </w:tcPr>
          <w:p w14:paraId="788BACC3" w14:textId="77777777" w:rsidR="00C83121" w:rsidRPr="00BF41DF" w:rsidRDefault="00C83121" w:rsidP="00ED4A13">
            <w:pPr>
              <w:rPr>
                <w:b/>
              </w:rPr>
            </w:pPr>
            <w:r w:rsidRPr="00BF41DF">
              <w:rPr>
                <w:b/>
              </w:rPr>
              <w:t xml:space="preserve">Function </w:t>
            </w:r>
          </w:p>
        </w:tc>
        <w:tc>
          <w:tcPr>
            <w:tcW w:w="4327" w:type="dxa"/>
            <w:tcBorders>
              <w:top w:val="single" w:sz="18" w:space="0" w:color="auto"/>
              <w:left w:val="single" w:sz="8" w:space="0" w:color="auto"/>
            </w:tcBorders>
            <w:vAlign w:val="center"/>
            <w:hideMark/>
          </w:tcPr>
          <w:p w14:paraId="216FBF16" w14:textId="77777777" w:rsidR="00C83121" w:rsidRPr="00BF41DF" w:rsidRDefault="00C83121" w:rsidP="00ED4A13">
            <w:pPr>
              <w:rPr>
                <w:b/>
              </w:rPr>
            </w:pPr>
            <w:r w:rsidRPr="00BF41DF">
              <w:rPr>
                <w:b/>
              </w:rPr>
              <w:t xml:space="preserve">Keys </w:t>
            </w:r>
          </w:p>
        </w:tc>
      </w:tr>
      <w:tr w:rsidR="00BF41DF" w:rsidRPr="00A77CDC" w14:paraId="08BB9555" w14:textId="77777777" w:rsidTr="009B62A7">
        <w:tc>
          <w:tcPr>
            <w:tcW w:w="5019" w:type="dxa"/>
            <w:tcBorders>
              <w:right w:val="single" w:sz="8" w:space="0" w:color="auto"/>
            </w:tcBorders>
            <w:hideMark/>
          </w:tcPr>
          <w:p w14:paraId="12461EBC" w14:textId="1BC85346" w:rsidR="00BF41DF" w:rsidRPr="00A77CDC" w:rsidRDefault="00BF41DF" w:rsidP="00BF41DF">
            <w:r w:rsidRPr="00C65589">
              <w:t xml:space="preserve">Start menu </w:t>
            </w:r>
          </w:p>
        </w:tc>
        <w:tc>
          <w:tcPr>
            <w:tcW w:w="4327" w:type="dxa"/>
            <w:tcBorders>
              <w:left w:val="single" w:sz="8" w:space="0" w:color="auto"/>
            </w:tcBorders>
            <w:hideMark/>
          </w:tcPr>
          <w:p w14:paraId="2715C1E1" w14:textId="088DF6F6" w:rsidR="00BF41DF" w:rsidRPr="00A77CDC" w:rsidRDefault="00BF41DF" w:rsidP="00BF41DF">
            <w:r w:rsidRPr="00C65589">
              <w:t xml:space="preserve">Space + Dots 1 3 4 7 8 </w:t>
            </w:r>
          </w:p>
        </w:tc>
      </w:tr>
      <w:tr w:rsidR="00BF41DF" w:rsidRPr="00A77CDC" w14:paraId="1EC1B029" w14:textId="77777777" w:rsidTr="009B62A7">
        <w:tc>
          <w:tcPr>
            <w:tcW w:w="5019" w:type="dxa"/>
            <w:tcBorders>
              <w:right w:val="single" w:sz="8" w:space="0" w:color="auto"/>
            </w:tcBorders>
            <w:hideMark/>
          </w:tcPr>
          <w:p w14:paraId="1F5C8106" w14:textId="69ED0BC2" w:rsidR="00BF41DF" w:rsidRPr="00A77CDC" w:rsidRDefault="00BF41DF" w:rsidP="00BF41DF">
            <w:r w:rsidRPr="00C65589">
              <w:t xml:space="preserve">Toggle menu bar </w:t>
            </w:r>
          </w:p>
        </w:tc>
        <w:tc>
          <w:tcPr>
            <w:tcW w:w="4327" w:type="dxa"/>
            <w:tcBorders>
              <w:left w:val="single" w:sz="8" w:space="0" w:color="auto"/>
            </w:tcBorders>
            <w:hideMark/>
          </w:tcPr>
          <w:p w14:paraId="3ACE7DED" w14:textId="14058F30" w:rsidR="00BF41DF" w:rsidRPr="00A77CDC" w:rsidRDefault="00BF41DF" w:rsidP="00BF41DF">
            <w:r w:rsidRPr="00C65589">
              <w:t xml:space="preserve">Space + M </w:t>
            </w:r>
          </w:p>
        </w:tc>
      </w:tr>
      <w:tr w:rsidR="00BF41DF" w:rsidRPr="00A77CDC" w14:paraId="209260A6" w14:textId="77777777" w:rsidTr="009B62A7">
        <w:tc>
          <w:tcPr>
            <w:tcW w:w="5019" w:type="dxa"/>
            <w:tcBorders>
              <w:right w:val="single" w:sz="8" w:space="0" w:color="auto"/>
            </w:tcBorders>
            <w:hideMark/>
          </w:tcPr>
          <w:p w14:paraId="078FDE2E" w14:textId="68A803E3" w:rsidR="00BF41DF" w:rsidRPr="00A77CDC" w:rsidRDefault="00BF41DF" w:rsidP="00BF41DF">
            <w:r w:rsidRPr="00C65589">
              <w:t xml:space="preserve">Escape </w:t>
            </w:r>
          </w:p>
        </w:tc>
        <w:tc>
          <w:tcPr>
            <w:tcW w:w="4327" w:type="dxa"/>
            <w:tcBorders>
              <w:left w:val="single" w:sz="8" w:space="0" w:color="auto"/>
            </w:tcBorders>
            <w:hideMark/>
          </w:tcPr>
          <w:p w14:paraId="354B308D" w14:textId="64093970" w:rsidR="00BF41DF" w:rsidRPr="00A77CDC" w:rsidRDefault="00BF41DF" w:rsidP="00BF41DF">
            <w:r w:rsidRPr="00C65589">
              <w:t xml:space="preserve">Space + Dots 1 3 5 6 </w:t>
            </w:r>
          </w:p>
        </w:tc>
      </w:tr>
      <w:tr w:rsidR="00BF41DF" w:rsidRPr="00A77CDC" w14:paraId="106E46BB" w14:textId="77777777" w:rsidTr="009B62A7">
        <w:tc>
          <w:tcPr>
            <w:tcW w:w="5019" w:type="dxa"/>
            <w:tcBorders>
              <w:right w:val="single" w:sz="8" w:space="0" w:color="auto"/>
            </w:tcBorders>
            <w:hideMark/>
          </w:tcPr>
          <w:p w14:paraId="2A928876" w14:textId="3C7D2521" w:rsidR="00BF41DF" w:rsidRPr="00A77CDC" w:rsidRDefault="00BF41DF" w:rsidP="00BF41DF">
            <w:r w:rsidRPr="00C65589">
              <w:t xml:space="preserve">Alt Tab </w:t>
            </w:r>
          </w:p>
        </w:tc>
        <w:tc>
          <w:tcPr>
            <w:tcW w:w="4327" w:type="dxa"/>
            <w:tcBorders>
              <w:left w:val="single" w:sz="8" w:space="0" w:color="auto"/>
            </w:tcBorders>
            <w:hideMark/>
          </w:tcPr>
          <w:p w14:paraId="5289EDA2" w14:textId="116CAD4C" w:rsidR="00BF41DF" w:rsidRPr="00A77CDC" w:rsidRDefault="00BF41DF" w:rsidP="00BF41DF">
            <w:r w:rsidRPr="00C65589">
              <w:t xml:space="preserve">Space + T </w:t>
            </w:r>
          </w:p>
        </w:tc>
      </w:tr>
      <w:tr w:rsidR="00BF41DF" w:rsidRPr="00A77CDC" w14:paraId="5C282769" w14:textId="77777777" w:rsidTr="009B62A7">
        <w:tc>
          <w:tcPr>
            <w:tcW w:w="5019" w:type="dxa"/>
            <w:tcBorders>
              <w:right w:val="single" w:sz="8" w:space="0" w:color="auto"/>
            </w:tcBorders>
            <w:hideMark/>
          </w:tcPr>
          <w:p w14:paraId="719C3678" w14:textId="021C5B1E" w:rsidR="00BF41DF" w:rsidRPr="00A77CDC" w:rsidRDefault="00BF41DF" w:rsidP="00BF41DF">
            <w:r w:rsidRPr="00C65589">
              <w:t xml:space="preserve">Minimize all applications </w:t>
            </w:r>
          </w:p>
        </w:tc>
        <w:tc>
          <w:tcPr>
            <w:tcW w:w="4327" w:type="dxa"/>
            <w:tcBorders>
              <w:left w:val="single" w:sz="8" w:space="0" w:color="auto"/>
            </w:tcBorders>
            <w:hideMark/>
          </w:tcPr>
          <w:p w14:paraId="10E27ED3" w14:textId="7B2486F1" w:rsidR="00BF41DF" w:rsidRPr="00A77CDC" w:rsidRDefault="00BF41DF" w:rsidP="00BF41DF">
            <w:r w:rsidRPr="00C65589">
              <w:t xml:space="preserve">Space + Dots 1 4 5 7 8 </w:t>
            </w:r>
          </w:p>
        </w:tc>
      </w:tr>
    </w:tbl>
    <w:p w14:paraId="0B7CE148" w14:textId="77777777" w:rsidR="00C83121"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888"/>
        <w:gridCol w:w="4458"/>
      </w:tblGrid>
      <w:tr w:rsidR="00C83121" w:rsidRPr="00A77CDC" w14:paraId="05D2659D" w14:textId="77777777" w:rsidTr="009B62A7">
        <w:trPr>
          <w:tblHeader/>
        </w:trPr>
        <w:tc>
          <w:tcPr>
            <w:tcW w:w="9346" w:type="dxa"/>
            <w:gridSpan w:val="2"/>
            <w:tcBorders>
              <w:bottom w:val="single" w:sz="18" w:space="0" w:color="auto"/>
            </w:tcBorders>
            <w:shd w:val="clear" w:color="auto" w:fill="F2F2F2" w:themeFill="background1" w:themeFillShade="F2"/>
            <w:vAlign w:val="center"/>
            <w:hideMark/>
          </w:tcPr>
          <w:p w14:paraId="50DB3D7B" w14:textId="77777777" w:rsidR="00C83121" w:rsidRPr="00A77CDC" w:rsidRDefault="00C83121" w:rsidP="00ED4A13">
            <w:r w:rsidRPr="00A77CDC">
              <w:t xml:space="preserve">Jaws </w:t>
            </w:r>
            <w:r>
              <w:t>g</w:t>
            </w:r>
            <w:r w:rsidRPr="00A77CDC">
              <w:t xml:space="preserve">eneral </w:t>
            </w:r>
            <w:r>
              <w:t>c</w:t>
            </w:r>
            <w:r w:rsidRPr="00A77CDC">
              <w:t xml:space="preserve">ommands </w:t>
            </w:r>
          </w:p>
        </w:tc>
      </w:tr>
      <w:tr w:rsidR="00C83121" w:rsidRPr="00A77CDC" w14:paraId="29065321" w14:textId="77777777" w:rsidTr="009B62A7">
        <w:trPr>
          <w:tblHeader/>
        </w:trPr>
        <w:tc>
          <w:tcPr>
            <w:tcW w:w="4888" w:type="dxa"/>
            <w:tcBorders>
              <w:top w:val="single" w:sz="18" w:space="0" w:color="auto"/>
              <w:bottom w:val="single" w:sz="8" w:space="0" w:color="auto"/>
              <w:right w:val="single" w:sz="8" w:space="0" w:color="auto"/>
            </w:tcBorders>
            <w:vAlign w:val="center"/>
            <w:hideMark/>
          </w:tcPr>
          <w:p w14:paraId="7390E7E9" w14:textId="77777777" w:rsidR="00C83121" w:rsidRPr="00BF41DF" w:rsidRDefault="00C83121" w:rsidP="00ED4A13">
            <w:pPr>
              <w:rPr>
                <w:b/>
              </w:rPr>
            </w:pPr>
            <w:r w:rsidRPr="00BF41DF">
              <w:rPr>
                <w:b/>
              </w:rPr>
              <w:t xml:space="preserve">Function </w:t>
            </w:r>
          </w:p>
        </w:tc>
        <w:tc>
          <w:tcPr>
            <w:tcW w:w="4458" w:type="dxa"/>
            <w:tcBorders>
              <w:top w:val="single" w:sz="18" w:space="0" w:color="auto"/>
              <w:left w:val="single" w:sz="8" w:space="0" w:color="auto"/>
              <w:bottom w:val="single" w:sz="8" w:space="0" w:color="auto"/>
            </w:tcBorders>
            <w:vAlign w:val="center"/>
            <w:hideMark/>
          </w:tcPr>
          <w:p w14:paraId="191DD879" w14:textId="77777777" w:rsidR="00C83121" w:rsidRPr="00BF41DF" w:rsidRDefault="00C83121" w:rsidP="00ED4A13">
            <w:pPr>
              <w:rPr>
                <w:b/>
              </w:rPr>
            </w:pPr>
            <w:r w:rsidRPr="00BF41DF">
              <w:rPr>
                <w:b/>
              </w:rPr>
              <w:t xml:space="preserve">Keys </w:t>
            </w:r>
          </w:p>
        </w:tc>
      </w:tr>
      <w:tr w:rsidR="00BF41DF" w:rsidRPr="00A77CDC" w14:paraId="10F04642" w14:textId="77777777" w:rsidTr="009B62A7">
        <w:tc>
          <w:tcPr>
            <w:tcW w:w="4888" w:type="dxa"/>
            <w:tcBorders>
              <w:top w:val="single" w:sz="8" w:space="0" w:color="auto"/>
              <w:bottom w:val="single" w:sz="8" w:space="0" w:color="auto"/>
              <w:right w:val="single" w:sz="8" w:space="0" w:color="auto"/>
            </w:tcBorders>
            <w:hideMark/>
          </w:tcPr>
          <w:p w14:paraId="72AFE32A" w14:textId="7A00C888" w:rsidR="00BF41DF" w:rsidRPr="00A77CDC" w:rsidRDefault="00BF41DF" w:rsidP="00BF41DF">
            <w:r w:rsidRPr="00272B43">
              <w:t xml:space="preserve">Toggle keyboard help </w:t>
            </w:r>
          </w:p>
        </w:tc>
        <w:tc>
          <w:tcPr>
            <w:tcW w:w="4458" w:type="dxa"/>
            <w:tcBorders>
              <w:top w:val="single" w:sz="8" w:space="0" w:color="auto"/>
              <w:left w:val="single" w:sz="8" w:space="0" w:color="auto"/>
              <w:bottom w:val="single" w:sz="8" w:space="0" w:color="auto"/>
            </w:tcBorders>
            <w:hideMark/>
          </w:tcPr>
          <w:p w14:paraId="60AABBB7" w14:textId="00515E76" w:rsidR="00BF41DF" w:rsidRPr="00A77CDC" w:rsidRDefault="00BF41DF" w:rsidP="00BF41DF">
            <w:r w:rsidRPr="00272B43">
              <w:t xml:space="preserve">Space + Dots 1 4 5 6 </w:t>
            </w:r>
          </w:p>
        </w:tc>
      </w:tr>
      <w:tr w:rsidR="00BF41DF" w:rsidRPr="00A77CDC" w14:paraId="087B241B" w14:textId="77777777" w:rsidTr="009B62A7">
        <w:tc>
          <w:tcPr>
            <w:tcW w:w="4888" w:type="dxa"/>
            <w:tcBorders>
              <w:top w:val="single" w:sz="8" w:space="0" w:color="auto"/>
              <w:bottom w:val="single" w:sz="8" w:space="0" w:color="auto"/>
              <w:right w:val="single" w:sz="8" w:space="0" w:color="auto"/>
            </w:tcBorders>
            <w:hideMark/>
          </w:tcPr>
          <w:p w14:paraId="6CC3FF3B" w14:textId="6B60107E" w:rsidR="00BF41DF" w:rsidRPr="00A77CDC" w:rsidRDefault="00BF41DF" w:rsidP="00BF41DF">
            <w:r w:rsidRPr="00272B43">
              <w:t xml:space="preserve">Enable / disable braille 6 key input from braille display </w:t>
            </w:r>
          </w:p>
        </w:tc>
        <w:tc>
          <w:tcPr>
            <w:tcW w:w="4458" w:type="dxa"/>
            <w:tcBorders>
              <w:top w:val="single" w:sz="8" w:space="0" w:color="auto"/>
              <w:left w:val="single" w:sz="8" w:space="0" w:color="auto"/>
              <w:bottom w:val="single" w:sz="8" w:space="0" w:color="auto"/>
            </w:tcBorders>
            <w:hideMark/>
          </w:tcPr>
          <w:p w14:paraId="36236F8C" w14:textId="5BBCF1BE" w:rsidR="00BF41DF" w:rsidRPr="00A77CDC" w:rsidRDefault="00BF41DF" w:rsidP="00BF41DF">
            <w:r w:rsidRPr="00272B43">
              <w:t xml:space="preserve">Space + Dots 1 2 3 4 5 6 </w:t>
            </w:r>
          </w:p>
        </w:tc>
      </w:tr>
      <w:tr w:rsidR="00BF41DF" w:rsidRPr="00A77CDC" w14:paraId="35D2D070" w14:textId="77777777" w:rsidTr="009B62A7">
        <w:tc>
          <w:tcPr>
            <w:tcW w:w="4888" w:type="dxa"/>
            <w:tcBorders>
              <w:top w:val="single" w:sz="8" w:space="0" w:color="auto"/>
              <w:bottom w:val="single" w:sz="8" w:space="0" w:color="auto"/>
              <w:right w:val="single" w:sz="8" w:space="0" w:color="auto"/>
            </w:tcBorders>
            <w:hideMark/>
          </w:tcPr>
          <w:p w14:paraId="7724D5E7" w14:textId="6EE81B5C" w:rsidR="00BF41DF" w:rsidRPr="00A77CDC" w:rsidRDefault="00BF41DF" w:rsidP="00BF41DF">
            <w:r w:rsidRPr="00272B43">
              <w:lastRenderedPageBreak/>
              <w:t xml:space="preserve">JAWS cursor </w:t>
            </w:r>
          </w:p>
        </w:tc>
        <w:tc>
          <w:tcPr>
            <w:tcW w:w="4458" w:type="dxa"/>
            <w:tcBorders>
              <w:top w:val="single" w:sz="8" w:space="0" w:color="auto"/>
              <w:left w:val="single" w:sz="8" w:space="0" w:color="auto"/>
              <w:bottom w:val="single" w:sz="8" w:space="0" w:color="auto"/>
            </w:tcBorders>
            <w:hideMark/>
          </w:tcPr>
          <w:p w14:paraId="5B2F04AA" w14:textId="02B9C5B0" w:rsidR="00BF41DF" w:rsidRPr="00A77CDC" w:rsidRDefault="00BF41DF" w:rsidP="00BF41DF">
            <w:r w:rsidRPr="00272B43">
              <w:t xml:space="preserve">Select + J </w:t>
            </w:r>
          </w:p>
        </w:tc>
      </w:tr>
      <w:tr w:rsidR="00BF41DF" w:rsidRPr="00A77CDC" w14:paraId="4382A197" w14:textId="77777777" w:rsidTr="009B62A7">
        <w:tc>
          <w:tcPr>
            <w:tcW w:w="4888" w:type="dxa"/>
            <w:tcBorders>
              <w:top w:val="single" w:sz="8" w:space="0" w:color="auto"/>
              <w:bottom w:val="single" w:sz="8" w:space="0" w:color="auto"/>
              <w:right w:val="single" w:sz="8" w:space="0" w:color="auto"/>
            </w:tcBorders>
            <w:hideMark/>
          </w:tcPr>
          <w:p w14:paraId="73933AFE" w14:textId="088D3DC8" w:rsidR="00BF41DF" w:rsidRPr="00A77CDC" w:rsidRDefault="00BF41DF" w:rsidP="00BF41DF">
            <w:r w:rsidRPr="00272B43">
              <w:t xml:space="preserve">PC cursor </w:t>
            </w:r>
          </w:p>
        </w:tc>
        <w:tc>
          <w:tcPr>
            <w:tcW w:w="4458" w:type="dxa"/>
            <w:tcBorders>
              <w:top w:val="single" w:sz="8" w:space="0" w:color="auto"/>
              <w:left w:val="single" w:sz="8" w:space="0" w:color="auto"/>
              <w:bottom w:val="single" w:sz="8" w:space="0" w:color="auto"/>
            </w:tcBorders>
            <w:hideMark/>
          </w:tcPr>
          <w:p w14:paraId="724B0819" w14:textId="5210681B" w:rsidR="00BF41DF" w:rsidRPr="00A77CDC" w:rsidRDefault="00BF41DF" w:rsidP="00BF41DF">
            <w:r w:rsidRPr="00272B43">
              <w:t xml:space="preserve">Select + P </w:t>
            </w:r>
          </w:p>
        </w:tc>
      </w:tr>
      <w:tr w:rsidR="00BF41DF" w:rsidRPr="00A77CDC" w14:paraId="7B352281" w14:textId="77777777" w:rsidTr="009B62A7">
        <w:tc>
          <w:tcPr>
            <w:tcW w:w="4888" w:type="dxa"/>
            <w:tcBorders>
              <w:top w:val="single" w:sz="8" w:space="0" w:color="auto"/>
              <w:bottom w:val="single" w:sz="8" w:space="0" w:color="auto"/>
              <w:right w:val="single" w:sz="8" w:space="0" w:color="auto"/>
            </w:tcBorders>
            <w:hideMark/>
          </w:tcPr>
          <w:p w14:paraId="057DF719" w14:textId="15D98C04" w:rsidR="00BF41DF" w:rsidRPr="00A77CDC" w:rsidRDefault="00BF41DF" w:rsidP="00BF41DF">
            <w:r w:rsidRPr="00272B43">
              <w:t xml:space="preserve">Route JAWS cursor to PC cursor </w:t>
            </w:r>
          </w:p>
        </w:tc>
        <w:tc>
          <w:tcPr>
            <w:tcW w:w="4458" w:type="dxa"/>
            <w:tcBorders>
              <w:top w:val="single" w:sz="8" w:space="0" w:color="auto"/>
              <w:left w:val="single" w:sz="8" w:space="0" w:color="auto"/>
              <w:bottom w:val="single" w:sz="8" w:space="0" w:color="auto"/>
            </w:tcBorders>
            <w:hideMark/>
          </w:tcPr>
          <w:p w14:paraId="4C7D3A5F" w14:textId="1F97CE39" w:rsidR="00BF41DF" w:rsidRPr="00A77CDC" w:rsidRDefault="00BF41DF" w:rsidP="00BF41DF">
            <w:r w:rsidRPr="00272B43">
              <w:t xml:space="preserve">Select + Dots 1 4 </w:t>
            </w:r>
          </w:p>
        </w:tc>
      </w:tr>
      <w:tr w:rsidR="00BF41DF" w:rsidRPr="00A77CDC" w14:paraId="3EAAE58B" w14:textId="77777777" w:rsidTr="009B62A7">
        <w:tc>
          <w:tcPr>
            <w:tcW w:w="4888" w:type="dxa"/>
            <w:tcBorders>
              <w:top w:val="single" w:sz="8" w:space="0" w:color="auto"/>
              <w:bottom w:val="single" w:sz="8" w:space="0" w:color="auto"/>
              <w:right w:val="single" w:sz="8" w:space="0" w:color="auto"/>
            </w:tcBorders>
            <w:hideMark/>
          </w:tcPr>
          <w:p w14:paraId="4079A074" w14:textId="2E62886F" w:rsidR="00BF41DF" w:rsidRPr="00A77CDC" w:rsidRDefault="00BF41DF" w:rsidP="00BF41DF">
            <w:r w:rsidRPr="00272B43">
              <w:t xml:space="preserve">Say all to bottom </w:t>
            </w:r>
          </w:p>
        </w:tc>
        <w:tc>
          <w:tcPr>
            <w:tcW w:w="4458" w:type="dxa"/>
            <w:tcBorders>
              <w:top w:val="single" w:sz="8" w:space="0" w:color="auto"/>
              <w:left w:val="single" w:sz="8" w:space="0" w:color="auto"/>
              <w:bottom w:val="single" w:sz="8" w:space="0" w:color="auto"/>
            </w:tcBorders>
            <w:hideMark/>
          </w:tcPr>
          <w:p w14:paraId="150D6A12" w14:textId="75C53EA3" w:rsidR="00BF41DF" w:rsidRPr="00A77CDC" w:rsidRDefault="00BF41DF" w:rsidP="00BF41DF">
            <w:r w:rsidRPr="00272B43">
              <w:t xml:space="preserve">Space + Dots 1 2 3 4 5 6 7 8 </w:t>
            </w:r>
          </w:p>
        </w:tc>
      </w:tr>
      <w:tr w:rsidR="00BF41DF" w:rsidRPr="00A77CDC" w14:paraId="133C8CFD" w14:textId="77777777" w:rsidTr="009B62A7">
        <w:tc>
          <w:tcPr>
            <w:tcW w:w="4888" w:type="dxa"/>
            <w:tcBorders>
              <w:top w:val="single" w:sz="8" w:space="0" w:color="auto"/>
              <w:bottom w:val="single" w:sz="8" w:space="0" w:color="auto"/>
              <w:right w:val="single" w:sz="8" w:space="0" w:color="auto"/>
            </w:tcBorders>
            <w:hideMark/>
          </w:tcPr>
          <w:p w14:paraId="3D34D765" w14:textId="5AEF4B00" w:rsidR="00BF41DF" w:rsidRPr="00A77CDC" w:rsidRDefault="00BF41DF" w:rsidP="00BF41DF">
            <w:r w:rsidRPr="00272B43">
              <w:t xml:space="preserve">Toggle grade 2 translation </w:t>
            </w:r>
          </w:p>
        </w:tc>
        <w:tc>
          <w:tcPr>
            <w:tcW w:w="4458" w:type="dxa"/>
            <w:tcBorders>
              <w:top w:val="single" w:sz="8" w:space="0" w:color="auto"/>
              <w:left w:val="single" w:sz="8" w:space="0" w:color="auto"/>
              <w:bottom w:val="single" w:sz="8" w:space="0" w:color="auto"/>
            </w:tcBorders>
            <w:hideMark/>
          </w:tcPr>
          <w:p w14:paraId="2F3805A0" w14:textId="5F70BDB2" w:rsidR="00BF41DF" w:rsidRPr="00A77CDC" w:rsidRDefault="00BF41DF" w:rsidP="00BF41DF">
            <w:r w:rsidRPr="00272B43">
              <w:t xml:space="preserve">Space + G (Dots 1 2 4 5) </w:t>
            </w:r>
          </w:p>
        </w:tc>
      </w:tr>
      <w:tr w:rsidR="00BF41DF" w:rsidRPr="00A77CDC" w14:paraId="036E2B8B" w14:textId="77777777" w:rsidTr="009B62A7">
        <w:tc>
          <w:tcPr>
            <w:tcW w:w="4888" w:type="dxa"/>
            <w:tcBorders>
              <w:top w:val="single" w:sz="8" w:space="0" w:color="auto"/>
              <w:bottom w:val="single" w:sz="8" w:space="0" w:color="auto"/>
              <w:right w:val="single" w:sz="8" w:space="0" w:color="auto"/>
            </w:tcBorders>
            <w:hideMark/>
          </w:tcPr>
          <w:p w14:paraId="14F992CA" w14:textId="04871860" w:rsidR="00BF41DF" w:rsidRPr="00A77CDC" w:rsidRDefault="00BF41DF" w:rsidP="00BF41DF">
            <w:r w:rsidRPr="00272B43">
              <w:t xml:space="preserve">Toggle grade 2 translation of current word </w:t>
            </w:r>
          </w:p>
        </w:tc>
        <w:tc>
          <w:tcPr>
            <w:tcW w:w="4458" w:type="dxa"/>
            <w:tcBorders>
              <w:top w:val="single" w:sz="8" w:space="0" w:color="auto"/>
              <w:left w:val="single" w:sz="8" w:space="0" w:color="auto"/>
              <w:bottom w:val="single" w:sz="8" w:space="0" w:color="auto"/>
            </w:tcBorders>
            <w:hideMark/>
          </w:tcPr>
          <w:p w14:paraId="458110CC" w14:textId="2C1ED9F1" w:rsidR="00BF41DF" w:rsidRPr="00A77CDC" w:rsidRDefault="00BF41DF" w:rsidP="00BF41DF">
            <w:r w:rsidRPr="00272B43">
              <w:t xml:space="preserve">Select + W (Dots 2 4 5 6) </w:t>
            </w:r>
          </w:p>
        </w:tc>
      </w:tr>
      <w:tr w:rsidR="00BF41DF" w:rsidRPr="00A77CDC" w14:paraId="012AA2F2" w14:textId="77777777" w:rsidTr="009B62A7">
        <w:tc>
          <w:tcPr>
            <w:tcW w:w="4888" w:type="dxa"/>
            <w:tcBorders>
              <w:top w:val="single" w:sz="8" w:space="0" w:color="auto"/>
              <w:bottom w:val="single" w:sz="8" w:space="0" w:color="auto"/>
              <w:right w:val="single" w:sz="8" w:space="0" w:color="auto"/>
            </w:tcBorders>
            <w:hideMark/>
          </w:tcPr>
          <w:p w14:paraId="34892746" w14:textId="0D3A20D6" w:rsidR="00BF41DF" w:rsidRPr="00A77CDC" w:rsidRDefault="00BF41DF" w:rsidP="00BF41DF">
            <w:r w:rsidRPr="00272B43">
              <w:t xml:space="preserve">Display last flash message </w:t>
            </w:r>
          </w:p>
        </w:tc>
        <w:tc>
          <w:tcPr>
            <w:tcW w:w="4458" w:type="dxa"/>
            <w:tcBorders>
              <w:top w:val="single" w:sz="8" w:space="0" w:color="auto"/>
              <w:left w:val="single" w:sz="8" w:space="0" w:color="auto"/>
              <w:bottom w:val="single" w:sz="8" w:space="0" w:color="auto"/>
            </w:tcBorders>
            <w:hideMark/>
          </w:tcPr>
          <w:p w14:paraId="0CB46F9D" w14:textId="4EED8394" w:rsidR="00BF41DF" w:rsidRPr="00A77CDC" w:rsidRDefault="00BF41DF" w:rsidP="00BF41DF">
            <w:r w:rsidRPr="00272B43">
              <w:t xml:space="preserve">Select + F </w:t>
            </w:r>
          </w:p>
        </w:tc>
      </w:tr>
      <w:tr w:rsidR="00BF41DF" w:rsidRPr="00A77CDC" w14:paraId="10CAFC9E" w14:textId="77777777" w:rsidTr="009B62A7">
        <w:tc>
          <w:tcPr>
            <w:tcW w:w="4888" w:type="dxa"/>
            <w:tcBorders>
              <w:top w:val="single" w:sz="8" w:space="0" w:color="auto"/>
              <w:bottom w:val="single" w:sz="8" w:space="0" w:color="auto"/>
              <w:right w:val="single" w:sz="8" w:space="0" w:color="auto"/>
            </w:tcBorders>
            <w:hideMark/>
          </w:tcPr>
          <w:p w14:paraId="5BB9C746" w14:textId="3C4ACD41" w:rsidR="00BF41DF" w:rsidRPr="00A77CDC" w:rsidRDefault="00BF41DF" w:rsidP="00BF41DF">
            <w:r w:rsidRPr="00272B43">
              <w:t xml:space="preserve">JAWS find </w:t>
            </w:r>
          </w:p>
        </w:tc>
        <w:tc>
          <w:tcPr>
            <w:tcW w:w="4458" w:type="dxa"/>
            <w:tcBorders>
              <w:top w:val="single" w:sz="8" w:space="0" w:color="auto"/>
              <w:left w:val="single" w:sz="8" w:space="0" w:color="auto"/>
              <w:bottom w:val="single" w:sz="8" w:space="0" w:color="auto"/>
            </w:tcBorders>
            <w:hideMark/>
          </w:tcPr>
          <w:p w14:paraId="011EAC77" w14:textId="4CD46636" w:rsidR="00BF41DF" w:rsidRPr="00A77CDC" w:rsidRDefault="00BF41DF" w:rsidP="00BF41DF">
            <w:r w:rsidRPr="00272B43">
              <w:t xml:space="preserve">Space + F </w:t>
            </w:r>
          </w:p>
        </w:tc>
      </w:tr>
      <w:tr w:rsidR="00BF41DF" w:rsidRPr="00A77CDC" w14:paraId="4088216C" w14:textId="77777777" w:rsidTr="009B62A7">
        <w:tc>
          <w:tcPr>
            <w:tcW w:w="4888" w:type="dxa"/>
            <w:tcBorders>
              <w:top w:val="single" w:sz="8" w:space="0" w:color="auto"/>
              <w:bottom w:val="single" w:sz="8" w:space="0" w:color="auto"/>
              <w:right w:val="single" w:sz="8" w:space="0" w:color="auto"/>
            </w:tcBorders>
            <w:hideMark/>
          </w:tcPr>
          <w:p w14:paraId="5649F365" w14:textId="4CCDD7EE" w:rsidR="00BF41DF" w:rsidRPr="00A77CDC" w:rsidRDefault="00BF41DF" w:rsidP="00BF41DF">
            <w:r w:rsidRPr="00272B43">
              <w:t xml:space="preserve">JAWS find next </w:t>
            </w:r>
          </w:p>
        </w:tc>
        <w:tc>
          <w:tcPr>
            <w:tcW w:w="4458" w:type="dxa"/>
            <w:tcBorders>
              <w:top w:val="single" w:sz="8" w:space="0" w:color="auto"/>
              <w:left w:val="single" w:sz="8" w:space="0" w:color="auto"/>
              <w:bottom w:val="single" w:sz="8" w:space="0" w:color="auto"/>
            </w:tcBorders>
            <w:hideMark/>
          </w:tcPr>
          <w:p w14:paraId="6E0B3F4B" w14:textId="5DF3DB48" w:rsidR="00BF41DF" w:rsidRPr="00A77CDC" w:rsidRDefault="00BF41DF" w:rsidP="00BF41DF">
            <w:r w:rsidRPr="00272B43">
              <w:t xml:space="preserve">Space + Dots 2 5 7 8 </w:t>
            </w:r>
          </w:p>
        </w:tc>
      </w:tr>
      <w:tr w:rsidR="00BF41DF" w:rsidRPr="00A77CDC" w14:paraId="3FD8C87C" w14:textId="77777777" w:rsidTr="009B62A7">
        <w:tc>
          <w:tcPr>
            <w:tcW w:w="4888" w:type="dxa"/>
            <w:tcBorders>
              <w:top w:val="single" w:sz="8" w:space="0" w:color="auto"/>
              <w:bottom w:val="single" w:sz="8" w:space="0" w:color="auto"/>
              <w:right w:val="single" w:sz="8" w:space="0" w:color="auto"/>
            </w:tcBorders>
            <w:hideMark/>
          </w:tcPr>
          <w:p w14:paraId="41770BC5" w14:textId="2840A561" w:rsidR="00BF41DF" w:rsidRPr="00A77CDC" w:rsidRDefault="00BF41DF" w:rsidP="00BF41DF">
            <w:r w:rsidRPr="00272B43">
              <w:t xml:space="preserve">JAWS find previous </w:t>
            </w:r>
          </w:p>
        </w:tc>
        <w:tc>
          <w:tcPr>
            <w:tcW w:w="4458" w:type="dxa"/>
            <w:tcBorders>
              <w:top w:val="single" w:sz="8" w:space="0" w:color="auto"/>
              <w:left w:val="single" w:sz="8" w:space="0" w:color="auto"/>
              <w:bottom w:val="single" w:sz="8" w:space="0" w:color="auto"/>
            </w:tcBorders>
            <w:hideMark/>
          </w:tcPr>
          <w:p w14:paraId="0F0B4EC0" w14:textId="6FF78699" w:rsidR="00BF41DF" w:rsidRPr="00A77CDC" w:rsidRDefault="00BF41DF" w:rsidP="00BF41DF">
            <w:r w:rsidRPr="00272B43">
              <w:t xml:space="preserve">Space + Dots 2 5 7 8 </w:t>
            </w:r>
          </w:p>
        </w:tc>
      </w:tr>
      <w:tr w:rsidR="00BF41DF" w:rsidRPr="00A77CDC" w14:paraId="5348658F" w14:textId="77777777" w:rsidTr="009B62A7">
        <w:tc>
          <w:tcPr>
            <w:tcW w:w="4888" w:type="dxa"/>
            <w:tcBorders>
              <w:top w:val="single" w:sz="8" w:space="0" w:color="auto"/>
              <w:bottom w:val="single" w:sz="8" w:space="0" w:color="auto"/>
              <w:right w:val="single" w:sz="8" w:space="0" w:color="auto"/>
            </w:tcBorders>
            <w:hideMark/>
          </w:tcPr>
          <w:p w14:paraId="7A900161" w14:textId="694B3234" w:rsidR="00BF41DF" w:rsidRPr="00A77CDC" w:rsidRDefault="00BF41DF" w:rsidP="00BF41DF">
            <w:r w:rsidRPr="00272B43">
              <w:t xml:space="preserve">Toggle active cursor follows braille </w:t>
            </w:r>
          </w:p>
        </w:tc>
        <w:tc>
          <w:tcPr>
            <w:tcW w:w="4458" w:type="dxa"/>
            <w:tcBorders>
              <w:top w:val="single" w:sz="8" w:space="0" w:color="auto"/>
              <w:left w:val="single" w:sz="8" w:space="0" w:color="auto"/>
              <w:bottom w:val="single" w:sz="8" w:space="0" w:color="auto"/>
            </w:tcBorders>
            <w:hideMark/>
          </w:tcPr>
          <w:p w14:paraId="0191D942" w14:textId="00538958" w:rsidR="00BF41DF" w:rsidRPr="00A77CDC" w:rsidRDefault="00BF41DF" w:rsidP="00BF41DF">
            <w:r w:rsidRPr="00272B43">
              <w:t xml:space="preserve">Select + Dot 1 </w:t>
            </w:r>
          </w:p>
        </w:tc>
      </w:tr>
      <w:tr w:rsidR="00BF41DF" w:rsidRPr="00A77CDC" w14:paraId="3138F36D" w14:textId="77777777" w:rsidTr="009B62A7">
        <w:tc>
          <w:tcPr>
            <w:tcW w:w="4888" w:type="dxa"/>
            <w:tcBorders>
              <w:top w:val="single" w:sz="8" w:space="0" w:color="auto"/>
              <w:bottom w:val="single" w:sz="8" w:space="0" w:color="auto"/>
              <w:right w:val="single" w:sz="8" w:space="0" w:color="auto"/>
            </w:tcBorders>
            <w:hideMark/>
          </w:tcPr>
          <w:p w14:paraId="1B6CFBB7" w14:textId="6CBFB3F1" w:rsidR="00BF41DF" w:rsidRPr="00A77CDC" w:rsidRDefault="00BF41DF" w:rsidP="00BF41DF">
            <w:r w:rsidRPr="00272B43">
              <w:t xml:space="preserve">Toggle braille follows active cursor </w:t>
            </w:r>
          </w:p>
        </w:tc>
        <w:tc>
          <w:tcPr>
            <w:tcW w:w="4458" w:type="dxa"/>
            <w:tcBorders>
              <w:top w:val="single" w:sz="8" w:space="0" w:color="auto"/>
              <w:left w:val="single" w:sz="8" w:space="0" w:color="auto"/>
              <w:bottom w:val="single" w:sz="8" w:space="0" w:color="auto"/>
            </w:tcBorders>
            <w:hideMark/>
          </w:tcPr>
          <w:p w14:paraId="3F01557A" w14:textId="3CDA3335" w:rsidR="00BF41DF" w:rsidRPr="00A77CDC" w:rsidRDefault="00BF41DF" w:rsidP="00BF41DF">
            <w:r w:rsidRPr="00272B43">
              <w:t xml:space="preserve">Select + Dot 4 </w:t>
            </w:r>
          </w:p>
        </w:tc>
      </w:tr>
      <w:tr w:rsidR="00BF41DF" w:rsidRPr="00A77CDC" w14:paraId="28F388E6" w14:textId="77777777" w:rsidTr="009B62A7">
        <w:tc>
          <w:tcPr>
            <w:tcW w:w="4888" w:type="dxa"/>
            <w:tcBorders>
              <w:top w:val="single" w:sz="8" w:space="0" w:color="auto"/>
              <w:bottom w:val="single" w:sz="8" w:space="0" w:color="auto"/>
              <w:right w:val="single" w:sz="8" w:space="0" w:color="auto"/>
            </w:tcBorders>
            <w:hideMark/>
          </w:tcPr>
          <w:p w14:paraId="70DF68B9" w14:textId="74B34923" w:rsidR="00BF41DF" w:rsidRPr="00A77CDC" w:rsidRDefault="00BF41DF" w:rsidP="00BF41DF">
            <w:r w:rsidRPr="00272B43">
              <w:t xml:space="preserve">Cycle through braille modes </w:t>
            </w:r>
          </w:p>
        </w:tc>
        <w:tc>
          <w:tcPr>
            <w:tcW w:w="4458" w:type="dxa"/>
            <w:tcBorders>
              <w:top w:val="single" w:sz="8" w:space="0" w:color="auto"/>
              <w:left w:val="single" w:sz="8" w:space="0" w:color="auto"/>
              <w:bottom w:val="single" w:sz="8" w:space="0" w:color="auto"/>
            </w:tcBorders>
            <w:hideMark/>
          </w:tcPr>
          <w:p w14:paraId="45C17007" w14:textId="189FD7B6" w:rsidR="00BF41DF" w:rsidRPr="00A77CDC" w:rsidRDefault="00BF41DF" w:rsidP="00BF41DF">
            <w:r w:rsidRPr="00272B43">
              <w:t xml:space="preserve">Select + M </w:t>
            </w:r>
          </w:p>
        </w:tc>
      </w:tr>
      <w:tr w:rsidR="00BF41DF" w:rsidRPr="00A77CDC" w14:paraId="29895705" w14:textId="77777777" w:rsidTr="009B62A7">
        <w:tc>
          <w:tcPr>
            <w:tcW w:w="4888" w:type="dxa"/>
            <w:tcBorders>
              <w:top w:val="single" w:sz="8" w:space="0" w:color="auto"/>
              <w:bottom w:val="single" w:sz="8" w:space="0" w:color="auto"/>
              <w:right w:val="single" w:sz="8" w:space="0" w:color="auto"/>
            </w:tcBorders>
            <w:hideMark/>
          </w:tcPr>
          <w:p w14:paraId="21D7968E" w14:textId="2B915216" w:rsidR="00BF41DF" w:rsidRPr="00A77CDC" w:rsidRDefault="00BF41DF" w:rsidP="00BF41DF">
            <w:r w:rsidRPr="00272B43">
              <w:t xml:space="preserve">Display six-dot braille </w:t>
            </w:r>
          </w:p>
        </w:tc>
        <w:tc>
          <w:tcPr>
            <w:tcW w:w="4458" w:type="dxa"/>
            <w:tcBorders>
              <w:top w:val="single" w:sz="8" w:space="0" w:color="auto"/>
              <w:left w:val="single" w:sz="8" w:space="0" w:color="auto"/>
              <w:bottom w:val="single" w:sz="8" w:space="0" w:color="auto"/>
            </w:tcBorders>
            <w:hideMark/>
          </w:tcPr>
          <w:p w14:paraId="66B7857F" w14:textId="7EE715AE" w:rsidR="00BF41DF" w:rsidRPr="00A77CDC" w:rsidRDefault="00BF41DF" w:rsidP="00BF41DF">
            <w:r w:rsidRPr="00272B43">
              <w:t xml:space="preserve">Select + Dots 2 3 5 </w:t>
            </w:r>
          </w:p>
        </w:tc>
      </w:tr>
      <w:tr w:rsidR="00BF41DF" w:rsidRPr="00A77CDC" w14:paraId="441F3C04" w14:textId="77777777" w:rsidTr="009B62A7">
        <w:tc>
          <w:tcPr>
            <w:tcW w:w="4888" w:type="dxa"/>
            <w:tcBorders>
              <w:top w:val="single" w:sz="8" w:space="0" w:color="auto"/>
              <w:bottom w:val="single" w:sz="8" w:space="0" w:color="auto"/>
              <w:right w:val="single" w:sz="8" w:space="0" w:color="auto"/>
            </w:tcBorders>
            <w:hideMark/>
          </w:tcPr>
          <w:p w14:paraId="14DC144A" w14:textId="2F7E334C" w:rsidR="00BF41DF" w:rsidRPr="00A77CDC" w:rsidRDefault="00BF41DF" w:rsidP="00BF41DF">
            <w:r w:rsidRPr="00272B43">
              <w:t xml:space="preserve">Display eight-dot braille </w:t>
            </w:r>
          </w:p>
        </w:tc>
        <w:tc>
          <w:tcPr>
            <w:tcW w:w="4458" w:type="dxa"/>
            <w:tcBorders>
              <w:top w:val="single" w:sz="8" w:space="0" w:color="auto"/>
              <w:left w:val="single" w:sz="8" w:space="0" w:color="auto"/>
              <w:bottom w:val="single" w:sz="8" w:space="0" w:color="auto"/>
            </w:tcBorders>
            <w:hideMark/>
          </w:tcPr>
          <w:p w14:paraId="5A031A92" w14:textId="0ACC2597" w:rsidR="00BF41DF" w:rsidRPr="00A77CDC" w:rsidRDefault="00BF41DF" w:rsidP="00BF41DF">
            <w:r w:rsidRPr="00272B43">
              <w:t xml:space="preserve">Select + Dots 2 3 6 </w:t>
            </w:r>
          </w:p>
        </w:tc>
      </w:tr>
      <w:tr w:rsidR="00BF41DF" w:rsidRPr="00A77CDC" w14:paraId="29832D08" w14:textId="77777777" w:rsidTr="009B62A7">
        <w:tc>
          <w:tcPr>
            <w:tcW w:w="4888" w:type="dxa"/>
            <w:tcBorders>
              <w:top w:val="single" w:sz="8" w:space="0" w:color="auto"/>
              <w:bottom w:val="single" w:sz="8" w:space="0" w:color="auto"/>
              <w:right w:val="single" w:sz="8" w:space="0" w:color="auto"/>
            </w:tcBorders>
            <w:hideMark/>
          </w:tcPr>
          <w:p w14:paraId="7D4E2B48" w14:textId="03658F85" w:rsidR="00BF41DF" w:rsidRPr="00A77CDC" w:rsidRDefault="00BF41DF" w:rsidP="00BF41DF">
            <w:r w:rsidRPr="00272B43">
              <w:t xml:space="preserve">Toggle cursor shape </w:t>
            </w:r>
          </w:p>
        </w:tc>
        <w:tc>
          <w:tcPr>
            <w:tcW w:w="4458" w:type="dxa"/>
            <w:tcBorders>
              <w:top w:val="single" w:sz="8" w:space="0" w:color="auto"/>
              <w:left w:val="single" w:sz="8" w:space="0" w:color="auto"/>
              <w:bottom w:val="single" w:sz="8" w:space="0" w:color="auto"/>
            </w:tcBorders>
            <w:hideMark/>
          </w:tcPr>
          <w:p w14:paraId="3ADF7473" w14:textId="22535768" w:rsidR="00BF41DF" w:rsidRPr="00A77CDC" w:rsidRDefault="00BF41DF" w:rsidP="00BF41DF">
            <w:r w:rsidRPr="00272B43">
              <w:t xml:space="preserve">Select + Dots 1 4 6 </w:t>
            </w:r>
          </w:p>
        </w:tc>
      </w:tr>
      <w:tr w:rsidR="00BF41DF" w:rsidRPr="00A77CDC" w14:paraId="65E6299F" w14:textId="77777777" w:rsidTr="009B62A7">
        <w:tc>
          <w:tcPr>
            <w:tcW w:w="4888" w:type="dxa"/>
            <w:tcBorders>
              <w:top w:val="single" w:sz="8" w:space="0" w:color="auto"/>
              <w:bottom w:val="single" w:sz="8" w:space="0" w:color="auto"/>
              <w:right w:val="single" w:sz="8" w:space="0" w:color="auto"/>
            </w:tcBorders>
            <w:hideMark/>
          </w:tcPr>
          <w:p w14:paraId="286349CC" w14:textId="0C4D7919" w:rsidR="00BF41DF" w:rsidRPr="00A77CDC" w:rsidRDefault="00BF41DF" w:rsidP="00BF41DF">
            <w:r w:rsidRPr="00272B43">
              <w:lastRenderedPageBreak/>
              <w:t xml:space="preserve">Restrict braille cursor </w:t>
            </w:r>
          </w:p>
        </w:tc>
        <w:tc>
          <w:tcPr>
            <w:tcW w:w="4458" w:type="dxa"/>
            <w:tcBorders>
              <w:top w:val="single" w:sz="8" w:space="0" w:color="auto"/>
              <w:left w:val="single" w:sz="8" w:space="0" w:color="auto"/>
              <w:bottom w:val="single" w:sz="8" w:space="0" w:color="auto"/>
            </w:tcBorders>
            <w:hideMark/>
          </w:tcPr>
          <w:p w14:paraId="0412F24D" w14:textId="04951A97" w:rsidR="00BF41DF" w:rsidRPr="00A77CDC" w:rsidRDefault="00BF41DF" w:rsidP="00BF41DF">
            <w:r w:rsidRPr="00272B43">
              <w:t xml:space="preserve">Select + R </w:t>
            </w:r>
          </w:p>
        </w:tc>
      </w:tr>
      <w:tr w:rsidR="00BF41DF" w:rsidRPr="00A77CDC" w14:paraId="69EBEEB9" w14:textId="77777777" w:rsidTr="009B62A7">
        <w:tc>
          <w:tcPr>
            <w:tcW w:w="4888" w:type="dxa"/>
            <w:tcBorders>
              <w:top w:val="single" w:sz="8" w:space="0" w:color="auto"/>
              <w:bottom w:val="single" w:sz="8" w:space="0" w:color="auto"/>
              <w:right w:val="single" w:sz="8" w:space="0" w:color="auto"/>
            </w:tcBorders>
            <w:hideMark/>
          </w:tcPr>
          <w:p w14:paraId="49D794B3" w14:textId="46C1D289" w:rsidR="00BF41DF" w:rsidRPr="00A77CDC" w:rsidRDefault="00BF41DF" w:rsidP="00BF41DF">
            <w:r w:rsidRPr="00272B43">
              <w:t xml:space="preserve">Toggle characters and attributes </w:t>
            </w:r>
          </w:p>
        </w:tc>
        <w:tc>
          <w:tcPr>
            <w:tcW w:w="4458" w:type="dxa"/>
            <w:tcBorders>
              <w:top w:val="single" w:sz="8" w:space="0" w:color="auto"/>
              <w:left w:val="single" w:sz="8" w:space="0" w:color="auto"/>
              <w:bottom w:val="single" w:sz="8" w:space="0" w:color="auto"/>
            </w:tcBorders>
            <w:hideMark/>
          </w:tcPr>
          <w:p w14:paraId="6E706BFE" w14:textId="405240CA" w:rsidR="00BF41DF" w:rsidRPr="00A77CDC" w:rsidRDefault="00BF41DF" w:rsidP="00BF41DF">
            <w:r w:rsidRPr="00272B43">
              <w:t xml:space="preserve">Select + Dots 1 6 </w:t>
            </w:r>
          </w:p>
        </w:tc>
      </w:tr>
      <w:tr w:rsidR="00BF41DF" w:rsidRPr="00A77CDC" w14:paraId="21B980D9" w14:textId="77777777" w:rsidTr="009B62A7">
        <w:tc>
          <w:tcPr>
            <w:tcW w:w="4888" w:type="dxa"/>
            <w:tcBorders>
              <w:top w:val="single" w:sz="8" w:space="0" w:color="auto"/>
              <w:bottom w:val="single" w:sz="8" w:space="0" w:color="auto"/>
              <w:right w:val="single" w:sz="8" w:space="0" w:color="auto"/>
            </w:tcBorders>
            <w:hideMark/>
          </w:tcPr>
          <w:p w14:paraId="1B322E5D" w14:textId="6432FCE4" w:rsidR="00BF41DF" w:rsidRPr="00A77CDC" w:rsidRDefault="00BF41DF" w:rsidP="00BF41DF">
            <w:r w:rsidRPr="00272B43">
              <w:t xml:space="preserve">Braille </w:t>
            </w:r>
            <w:r w:rsidR="006A1EC1" w:rsidRPr="00272B43">
              <w:t>colour</w:t>
            </w:r>
            <w:r w:rsidRPr="00272B43">
              <w:t xml:space="preserve"> marking </w:t>
            </w:r>
          </w:p>
        </w:tc>
        <w:tc>
          <w:tcPr>
            <w:tcW w:w="4458" w:type="dxa"/>
            <w:tcBorders>
              <w:top w:val="single" w:sz="8" w:space="0" w:color="auto"/>
              <w:left w:val="single" w:sz="8" w:space="0" w:color="auto"/>
              <w:bottom w:val="single" w:sz="8" w:space="0" w:color="auto"/>
            </w:tcBorders>
            <w:hideMark/>
          </w:tcPr>
          <w:p w14:paraId="6F2962A0" w14:textId="23A8D874" w:rsidR="00BF41DF" w:rsidRPr="00A77CDC" w:rsidRDefault="00BF41DF" w:rsidP="00BF41DF">
            <w:r w:rsidRPr="00272B43">
              <w:t xml:space="preserve">Select + Dots 1 4 </w:t>
            </w:r>
          </w:p>
        </w:tc>
      </w:tr>
      <w:tr w:rsidR="00BF41DF" w:rsidRPr="00A77CDC" w14:paraId="40AFB66A" w14:textId="77777777" w:rsidTr="009B62A7">
        <w:tc>
          <w:tcPr>
            <w:tcW w:w="4888" w:type="dxa"/>
            <w:tcBorders>
              <w:top w:val="single" w:sz="8" w:space="0" w:color="auto"/>
              <w:bottom w:val="single" w:sz="8" w:space="0" w:color="auto"/>
              <w:right w:val="single" w:sz="8" w:space="0" w:color="auto"/>
            </w:tcBorders>
            <w:hideMark/>
          </w:tcPr>
          <w:p w14:paraId="6490CDE3" w14:textId="3DB7DB5C" w:rsidR="00BF41DF" w:rsidRPr="00A77CDC" w:rsidRDefault="00BF41DF" w:rsidP="00BF41DF">
            <w:r w:rsidRPr="00272B43">
              <w:t xml:space="preserve">Select attributes to be displayed </w:t>
            </w:r>
          </w:p>
        </w:tc>
        <w:tc>
          <w:tcPr>
            <w:tcW w:w="4458" w:type="dxa"/>
            <w:tcBorders>
              <w:top w:val="single" w:sz="8" w:space="0" w:color="auto"/>
              <w:left w:val="single" w:sz="8" w:space="0" w:color="auto"/>
              <w:bottom w:val="single" w:sz="8" w:space="0" w:color="auto"/>
            </w:tcBorders>
            <w:hideMark/>
          </w:tcPr>
          <w:p w14:paraId="22375B21" w14:textId="7FCEFCB2" w:rsidR="00BF41DF" w:rsidRPr="00A77CDC" w:rsidRDefault="00BF41DF" w:rsidP="00BF41DF">
            <w:r w:rsidRPr="00272B43">
              <w:t xml:space="preserve">Select + Dots 1 3 </w:t>
            </w:r>
          </w:p>
        </w:tc>
      </w:tr>
      <w:tr w:rsidR="00BF41DF" w:rsidRPr="00A77CDC" w14:paraId="066DDF33" w14:textId="77777777" w:rsidTr="009B62A7">
        <w:tc>
          <w:tcPr>
            <w:tcW w:w="4888" w:type="dxa"/>
            <w:tcBorders>
              <w:top w:val="single" w:sz="8" w:space="0" w:color="auto"/>
              <w:bottom w:val="single" w:sz="8" w:space="0" w:color="auto"/>
              <w:right w:val="single" w:sz="8" w:space="0" w:color="auto"/>
            </w:tcBorders>
            <w:hideMark/>
          </w:tcPr>
          <w:p w14:paraId="2FF5C78B" w14:textId="0B251D96" w:rsidR="00BF41DF" w:rsidRPr="00A77CDC" w:rsidRDefault="00BF41DF" w:rsidP="00BF41DF">
            <w:r w:rsidRPr="00272B43">
              <w:t xml:space="preserve">Set 8 characters per space </w:t>
            </w:r>
          </w:p>
        </w:tc>
        <w:tc>
          <w:tcPr>
            <w:tcW w:w="4458" w:type="dxa"/>
            <w:tcBorders>
              <w:top w:val="single" w:sz="8" w:space="0" w:color="auto"/>
              <w:left w:val="single" w:sz="8" w:space="0" w:color="auto"/>
              <w:bottom w:val="single" w:sz="8" w:space="0" w:color="auto"/>
            </w:tcBorders>
            <w:hideMark/>
          </w:tcPr>
          <w:p w14:paraId="02F4DA78" w14:textId="7A61EC2F" w:rsidR="00BF41DF" w:rsidRPr="00A77CDC" w:rsidRDefault="00BF41DF" w:rsidP="00BF41DF">
            <w:r w:rsidRPr="00272B43">
              <w:t xml:space="preserve">Space + Dots 2 3 6 </w:t>
            </w:r>
          </w:p>
        </w:tc>
      </w:tr>
      <w:tr w:rsidR="00BF41DF" w:rsidRPr="00A77CDC" w14:paraId="58FCF82B" w14:textId="77777777" w:rsidTr="009B62A7">
        <w:tc>
          <w:tcPr>
            <w:tcW w:w="4888" w:type="dxa"/>
            <w:tcBorders>
              <w:top w:val="single" w:sz="8" w:space="0" w:color="auto"/>
              <w:bottom w:val="single" w:sz="8" w:space="0" w:color="auto"/>
              <w:right w:val="single" w:sz="8" w:space="0" w:color="auto"/>
            </w:tcBorders>
            <w:hideMark/>
          </w:tcPr>
          <w:p w14:paraId="40186472" w14:textId="5F7373E2" w:rsidR="00BF41DF" w:rsidRPr="00A77CDC" w:rsidRDefault="00BF41DF" w:rsidP="00BF41DF">
            <w:r w:rsidRPr="00272B43">
              <w:t xml:space="preserve">Set unlimited characters per space </w:t>
            </w:r>
          </w:p>
        </w:tc>
        <w:tc>
          <w:tcPr>
            <w:tcW w:w="4458" w:type="dxa"/>
            <w:tcBorders>
              <w:top w:val="single" w:sz="8" w:space="0" w:color="auto"/>
              <w:left w:val="single" w:sz="8" w:space="0" w:color="auto"/>
              <w:bottom w:val="single" w:sz="8" w:space="0" w:color="auto"/>
            </w:tcBorders>
            <w:hideMark/>
          </w:tcPr>
          <w:p w14:paraId="02D24DBD" w14:textId="66EDBD8E" w:rsidR="00BF41DF" w:rsidRPr="00A77CDC" w:rsidRDefault="00BF41DF" w:rsidP="00BF41DF">
            <w:r w:rsidRPr="00272B43">
              <w:t xml:space="preserve">Space + Dots 1 3 6 </w:t>
            </w:r>
          </w:p>
        </w:tc>
      </w:tr>
      <w:tr w:rsidR="00BF41DF" w:rsidRPr="00A77CDC" w14:paraId="7903E4CC" w14:textId="77777777" w:rsidTr="009B62A7">
        <w:tc>
          <w:tcPr>
            <w:tcW w:w="4888" w:type="dxa"/>
            <w:tcBorders>
              <w:top w:val="single" w:sz="8" w:space="0" w:color="auto"/>
              <w:bottom w:val="single" w:sz="8" w:space="0" w:color="auto"/>
              <w:right w:val="single" w:sz="8" w:space="0" w:color="auto"/>
            </w:tcBorders>
            <w:hideMark/>
          </w:tcPr>
          <w:p w14:paraId="7BC95F6A" w14:textId="61843348" w:rsidR="00BF41DF" w:rsidRPr="00A77CDC" w:rsidRDefault="00BF41DF" w:rsidP="00BF41DF">
            <w:r w:rsidRPr="00272B43">
              <w:t xml:space="preserve">Toggle 8/unlimited characters per space </w:t>
            </w:r>
          </w:p>
        </w:tc>
        <w:tc>
          <w:tcPr>
            <w:tcW w:w="4458" w:type="dxa"/>
            <w:tcBorders>
              <w:top w:val="single" w:sz="8" w:space="0" w:color="auto"/>
              <w:left w:val="single" w:sz="8" w:space="0" w:color="auto"/>
              <w:bottom w:val="single" w:sz="8" w:space="0" w:color="auto"/>
            </w:tcBorders>
            <w:hideMark/>
          </w:tcPr>
          <w:p w14:paraId="775E5586" w14:textId="309B9A33" w:rsidR="00BF41DF" w:rsidRPr="00A77CDC" w:rsidRDefault="00BF41DF" w:rsidP="00BF41DF">
            <w:r w:rsidRPr="00272B43">
              <w:t xml:space="preserve">Select + Dots 1 3 4 6 </w:t>
            </w:r>
          </w:p>
        </w:tc>
      </w:tr>
      <w:tr w:rsidR="00BF41DF" w:rsidRPr="00A77CDC" w14:paraId="0AF1748C" w14:textId="77777777" w:rsidTr="009B62A7">
        <w:tc>
          <w:tcPr>
            <w:tcW w:w="4888" w:type="dxa"/>
            <w:tcBorders>
              <w:top w:val="single" w:sz="8" w:space="0" w:color="auto"/>
              <w:bottom w:val="single" w:sz="8" w:space="0" w:color="auto"/>
              <w:right w:val="single" w:sz="8" w:space="0" w:color="auto"/>
            </w:tcBorders>
            <w:hideMark/>
          </w:tcPr>
          <w:p w14:paraId="256D4E56" w14:textId="6D46D602" w:rsidR="00BF41DF" w:rsidRPr="00A77CDC" w:rsidRDefault="00BF41DF" w:rsidP="00BF41DF">
            <w:r w:rsidRPr="00272B43">
              <w:t xml:space="preserve">Cycle table reading options </w:t>
            </w:r>
          </w:p>
        </w:tc>
        <w:tc>
          <w:tcPr>
            <w:tcW w:w="4458" w:type="dxa"/>
            <w:tcBorders>
              <w:top w:val="single" w:sz="8" w:space="0" w:color="auto"/>
              <w:left w:val="single" w:sz="8" w:space="0" w:color="auto"/>
              <w:bottom w:val="single" w:sz="8" w:space="0" w:color="auto"/>
            </w:tcBorders>
            <w:hideMark/>
          </w:tcPr>
          <w:p w14:paraId="6D630631" w14:textId="27F2405A" w:rsidR="00BF41DF" w:rsidRPr="00A77CDC" w:rsidRDefault="00BF41DF" w:rsidP="00BF41DF">
            <w:r w:rsidRPr="00272B43">
              <w:t xml:space="preserve">Select + T </w:t>
            </w:r>
          </w:p>
        </w:tc>
      </w:tr>
      <w:tr w:rsidR="00BF41DF" w:rsidRPr="00A77CDC" w14:paraId="1880764F" w14:textId="77777777" w:rsidTr="009B62A7">
        <w:tc>
          <w:tcPr>
            <w:tcW w:w="4888" w:type="dxa"/>
            <w:tcBorders>
              <w:top w:val="single" w:sz="8" w:space="0" w:color="auto"/>
              <w:bottom w:val="single" w:sz="8" w:space="0" w:color="auto"/>
              <w:right w:val="single" w:sz="8" w:space="0" w:color="auto"/>
            </w:tcBorders>
            <w:hideMark/>
          </w:tcPr>
          <w:p w14:paraId="6C10E451" w14:textId="5036169C" w:rsidR="00BF41DF" w:rsidRPr="00A77CDC" w:rsidRDefault="00BF41DF" w:rsidP="00BF41DF">
            <w:r w:rsidRPr="00272B43">
              <w:t xml:space="preserve">Cycle table header options </w:t>
            </w:r>
          </w:p>
        </w:tc>
        <w:tc>
          <w:tcPr>
            <w:tcW w:w="4458" w:type="dxa"/>
            <w:tcBorders>
              <w:top w:val="single" w:sz="8" w:space="0" w:color="auto"/>
              <w:left w:val="single" w:sz="8" w:space="0" w:color="auto"/>
              <w:bottom w:val="single" w:sz="8" w:space="0" w:color="auto"/>
            </w:tcBorders>
            <w:hideMark/>
          </w:tcPr>
          <w:p w14:paraId="5F13DFE0" w14:textId="29E5B369" w:rsidR="00BF41DF" w:rsidRPr="00A77CDC" w:rsidRDefault="00BF41DF" w:rsidP="00BF41DF">
            <w:r w:rsidRPr="00272B43">
              <w:t xml:space="preserve">Select + H </w:t>
            </w:r>
          </w:p>
        </w:tc>
      </w:tr>
      <w:tr w:rsidR="00BF41DF" w:rsidRPr="00A77CDC" w14:paraId="76513092" w14:textId="77777777" w:rsidTr="009B62A7">
        <w:tc>
          <w:tcPr>
            <w:tcW w:w="4888" w:type="dxa"/>
            <w:tcBorders>
              <w:top w:val="single" w:sz="8" w:space="0" w:color="auto"/>
              <w:bottom w:val="single" w:sz="8" w:space="0" w:color="auto"/>
              <w:right w:val="single" w:sz="8" w:space="0" w:color="auto"/>
            </w:tcBorders>
            <w:hideMark/>
          </w:tcPr>
          <w:p w14:paraId="134777B0" w14:textId="3E27D675" w:rsidR="00BF41DF" w:rsidRPr="00A77CDC" w:rsidRDefault="00BF41DF" w:rsidP="00BF41DF">
            <w:r w:rsidRPr="00272B43">
              <w:t xml:space="preserve">Graphics </w:t>
            </w:r>
            <w:r w:rsidR="006A1EC1" w:rsidRPr="00272B43">
              <w:t>labeller</w:t>
            </w:r>
            <w:r w:rsidRPr="00272B43">
              <w:t xml:space="preserve"> </w:t>
            </w:r>
          </w:p>
        </w:tc>
        <w:tc>
          <w:tcPr>
            <w:tcW w:w="4458" w:type="dxa"/>
            <w:tcBorders>
              <w:top w:val="single" w:sz="8" w:space="0" w:color="auto"/>
              <w:left w:val="single" w:sz="8" w:space="0" w:color="auto"/>
              <w:bottom w:val="single" w:sz="8" w:space="0" w:color="auto"/>
            </w:tcBorders>
            <w:hideMark/>
          </w:tcPr>
          <w:p w14:paraId="37C75D40" w14:textId="04E8E30D" w:rsidR="00BF41DF" w:rsidRPr="00A77CDC" w:rsidRDefault="00BF41DF" w:rsidP="00BF41DF">
            <w:r w:rsidRPr="00272B43">
              <w:t xml:space="preserve">Select + G </w:t>
            </w:r>
          </w:p>
        </w:tc>
      </w:tr>
      <w:tr w:rsidR="00BF41DF" w:rsidRPr="00A77CDC" w14:paraId="6D416C2B" w14:textId="77777777" w:rsidTr="009B62A7">
        <w:tc>
          <w:tcPr>
            <w:tcW w:w="4888" w:type="dxa"/>
            <w:tcBorders>
              <w:top w:val="single" w:sz="8" w:space="0" w:color="auto"/>
              <w:bottom w:val="single" w:sz="8" w:space="0" w:color="auto"/>
              <w:right w:val="single" w:sz="8" w:space="0" w:color="auto"/>
            </w:tcBorders>
            <w:hideMark/>
          </w:tcPr>
          <w:p w14:paraId="23C14674" w14:textId="437C1631" w:rsidR="00BF41DF" w:rsidRPr="00A77CDC" w:rsidRDefault="00BF41DF" w:rsidP="00BF41DF">
            <w:r w:rsidRPr="00272B43">
              <w:t xml:space="preserve">Adjust JAWS options </w:t>
            </w:r>
          </w:p>
        </w:tc>
        <w:tc>
          <w:tcPr>
            <w:tcW w:w="4458" w:type="dxa"/>
            <w:tcBorders>
              <w:top w:val="single" w:sz="8" w:space="0" w:color="auto"/>
              <w:left w:val="single" w:sz="8" w:space="0" w:color="auto"/>
              <w:bottom w:val="single" w:sz="8" w:space="0" w:color="auto"/>
            </w:tcBorders>
            <w:hideMark/>
          </w:tcPr>
          <w:p w14:paraId="48B89BE5" w14:textId="7577A0B6" w:rsidR="00BF41DF" w:rsidRPr="00A77CDC" w:rsidRDefault="00BF41DF" w:rsidP="00BF41DF">
            <w:r w:rsidRPr="00272B43">
              <w:t xml:space="preserve">Select + Dots 1 2 3 6 </w:t>
            </w:r>
          </w:p>
        </w:tc>
      </w:tr>
      <w:tr w:rsidR="00BF41DF" w:rsidRPr="00A77CDC" w14:paraId="323FC81E" w14:textId="77777777" w:rsidTr="009B62A7">
        <w:tc>
          <w:tcPr>
            <w:tcW w:w="4888" w:type="dxa"/>
            <w:tcBorders>
              <w:top w:val="single" w:sz="8" w:space="0" w:color="auto"/>
              <w:bottom w:val="single" w:sz="8" w:space="0" w:color="auto"/>
              <w:right w:val="single" w:sz="8" w:space="0" w:color="auto"/>
            </w:tcBorders>
            <w:hideMark/>
          </w:tcPr>
          <w:p w14:paraId="01DF8E82" w14:textId="5BEF4EC8" w:rsidR="00BF41DF" w:rsidRPr="00A77CDC" w:rsidRDefault="00BF41DF" w:rsidP="00BF41DF">
            <w:r w:rsidRPr="00272B43">
              <w:t xml:space="preserve">JAWS window </w:t>
            </w:r>
          </w:p>
        </w:tc>
        <w:tc>
          <w:tcPr>
            <w:tcW w:w="4458" w:type="dxa"/>
            <w:tcBorders>
              <w:top w:val="single" w:sz="8" w:space="0" w:color="auto"/>
              <w:left w:val="single" w:sz="8" w:space="0" w:color="auto"/>
              <w:bottom w:val="single" w:sz="8" w:space="0" w:color="auto"/>
            </w:tcBorders>
            <w:hideMark/>
          </w:tcPr>
          <w:p w14:paraId="786ABF74" w14:textId="62F27AB2" w:rsidR="00BF41DF" w:rsidRPr="00A77CDC" w:rsidRDefault="00BF41DF" w:rsidP="00BF41DF">
            <w:r w:rsidRPr="00272B43">
              <w:t xml:space="preserve">Space + J </w:t>
            </w:r>
          </w:p>
        </w:tc>
      </w:tr>
      <w:tr w:rsidR="00BF41DF" w:rsidRPr="00A77CDC" w14:paraId="11DFD426" w14:textId="77777777" w:rsidTr="009B62A7">
        <w:tc>
          <w:tcPr>
            <w:tcW w:w="4888" w:type="dxa"/>
            <w:tcBorders>
              <w:top w:val="single" w:sz="8" w:space="0" w:color="auto"/>
              <w:bottom w:val="single" w:sz="8" w:space="0" w:color="auto"/>
              <w:right w:val="single" w:sz="8" w:space="0" w:color="auto"/>
            </w:tcBorders>
            <w:hideMark/>
          </w:tcPr>
          <w:p w14:paraId="53ED04EF" w14:textId="1149793C" w:rsidR="00BF41DF" w:rsidRPr="00A77CDC" w:rsidRDefault="00BF41DF" w:rsidP="00BF41DF">
            <w:r w:rsidRPr="00272B43">
              <w:t xml:space="preserve">Announce time </w:t>
            </w:r>
          </w:p>
        </w:tc>
        <w:tc>
          <w:tcPr>
            <w:tcW w:w="4458" w:type="dxa"/>
            <w:tcBorders>
              <w:top w:val="single" w:sz="8" w:space="0" w:color="auto"/>
              <w:left w:val="single" w:sz="8" w:space="0" w:color="auto"/>
              <w:bottom w:val="single" w:sz="8" w:space="0" w:color="auto"/>
            </w:tcBorders>
            <w:hideMark/>
          </w:tcPr>
          <w:p w14:paraId="46E31D17" w14:textId="459F166F" w:rsidR="00BF41DF" w:rsidRPr="00A77CDC" w:rsidRDefault="00BF41DF" w:rsidP="00BF41DF">
            <w:r w:rsidRPr="00272B43">
              <w:t xml:space="preserve">t + Dots 7 and 8 </w:t>
            </w:r>
          </w:p>
        </w:tc>
      </w:tr>
      <w:tr w:rsidR="00BF41DF" w:rsidRPr="00A77CDC" w14:paraId="702512BC" w14:textId="77777777" w:rsidTr="009B62A7">
        <w:tc>
          <w:tcPr>
            <w:tcW w:w="4888" w:type="dxa"/>
            <w:tcBorders>
              <w:top w:val="single" w:sz="8" w:space="0" w:color="auto"/>
              <w:bottom w:val="single" w:sz="8" w:space="0" w:color="auto"/>
              <w:right w:val="single" w:sz="8" w:space="0" w:color="auto"/>
            </w:tcBorders>
            <w:hideMark/>
          </w:tcPr>
          <w:p w14:paraId="52DA72A5" w14:textId="5B96D798" w:rsidR="00BF41DF" w:rsidRPr="00A77CDC" w:rsidRDefault="00BF41DF" w:rsidP="00BF41DF">
            <w:r w:rsidRPr="00272B43">
              <w:t xml:space="preserve">Show script file name </w:t>
            </w:r>
          </w:p>
        </w:tc>
        <w:tc>
          <w:tcPr>
            <w:tcW w:w="4458" w:type="dxa"/>
            <w:tcBorders>
              <w:top w:val="single" w:sz="8" w:space="0" w:color="auto"/>
              <w:left w:val="single" w:sz="8" w:space="0" w:color="auto"/>
              <w:bottom w:val="single" w:sz="8" w:space="0" w:color="auto"/>
            </w:tcBorders>
            <w:hideMark/>
          </w:tcPr>
          <w:p w14:paraId="216D10AA" w14:textId="712187D6" w:rsidR="00BF41DF" w:rsidRPr="00A77CDC" w:rsidRDefault="00BF41DF" w:rsidP="00BF41DF">
            <w:r w:rsidRPr="00272B43">
              <w:t xml:space="preserve">Select + Dots 1 2 3 4 5 </w:t>
            </w:r>
          </w:p>
        </w:tc>
      </w:tr>
      <w:tr w:rsidR="00BF41DF" w:rsidRPr="00A77CDC" w14:paraId="27C1D7D7" w14:textId="77777777" w:rsidTr="009B62A7">
        <w:tc>
          <w:tcPr>
            <w:tcW w:w="4888" w:type="dxa"/>
            <w:tcBorders>
              <w:top w:val="single" w:sz="8" w:space="0" w:color="auto"/>
              <w:right w:val="single" w:sz="8" w:space="0" w:color="auto"/>
            </w:tcBorders>
          </w:tcPr>
          <w:p w14:paraId="594CB35A" w14:textId="75795FA9" w:rsidR="00BF41DF" w:rsidRPr="00A77CDC" w:rsidRDefault="00BF41DF" w:rsidP="00BF41DF">
            <w:r w:rsidRPr="00272B43">
              <w:t>Run JAWS manager</w:t>
            </w:r>
          </w:p>
        </w:tc>
        <w:tc>
          <w:tcPr>
            <w:tcW w:w="4458" w:type="dxa"/>
            <w:tcBorders>
              <w:top w:val="single" w:sz="8" w:space="0" w:color="auto"/>
              <w:left w:val="single" w:sz="8" w:space="0" w:color="auto"/>
            </w:tcBorders>
          </w:tcPr>
          <w:p w14:paraId="6E8963AD" w14:textId="61579753" w:rsidR="00BF41DF" w:rsidRPr="00A77CDC" w:rsidRDefault="00BF41DF" w:rsidP="00BF41DF">
            <w:r w:rsidRPr="00272B43">
              <w:t>Space + 2 3 7 8</w:t>
            </w:r>
          </w:p>
        </w:tc>
      </w:tr>
    </w:tbl>
    <w:p w14:paraId="52820D79" w14:textId="77777777" w:rsidR="00C83121" w:rsidRPr="00A77CDC" w:rsidRDefault="00C83121" w:rsidP="00C83121">
      <w:r w:rsidRPr="00A77CD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735"/>
        <w:gridCol w:w="4616"/>
      </w:tblGrid>
      <w:tr w:rsidR="00C83121" w:rsidRPr="00A77CDC" w14:paraId="1040C6CE" w14:textId="77777777" w:rsidTr="009B62A7">
        <w:trPr>
          <w:tblHeader/>
        </w:trPr>
        <w:tc>
          <w:tcPr>
            <w:tcW w:w="9351" w:type="dxa"/>
            <w:gridSpan w:val="2"/>
            <w:tcBorders>
              <w:bottom w:val="single" w:sz="18" w:space="0" w:color="auto"/>
            </w:tcBorders>
            <w:shd w:val="clear" w:color="auto" w:fill="F2F2F2" w:themeFill="background1" w:themeFillShade="F2"/>
            <w:vAlign w:val="center"/>
            <w:hideMark/>
          </w:tcPr>
          <w:p w14:paraId="624BC7E7" w14:textId="77777777" w:rsidR="00C83121" w:rsidRPr="00A77CDC" w:rsidRDefault="00C83121" w:rsidP="00ED4A13">
            <w:r w:rsidRPr="00A77CDC">
              <w:lastRenderedPageBreak/>
              <w:t xml:space="preserve">Jaws </w:t>
            </w:r>
            <w:r>
              <w:t>s</w:t>
            </w:r>
            <w:r w:rsidRPr="00A77CDC">
              <w:t xml:space="preserve">pecial </w:t>
            </w:r>
            <w:r>
              <w:t>k</w:t>
            </w:r>
            <w:r w:rsidRPr="00A77CDC">
              <w:t xml:space="preserve">ey </w:t>
            </w:r>
            <w:r>
              <w:t>c</w:t>
            </w:r>
            <w:r w:rsidRPr="00A77CDC">
              <w:t xml:space="preserve">ommands </w:t>
            </w:r>
          </w:p>
        </w:tc>
      </w:tr>
      <w:tr w:rsidR="00C83121" w:rsidRPr="00A77CDC" w14:paraId="0F978458" w14:textId="77777777" w:rsidTr="009B62A7">
        <w:trPr>
          <w:tblHeader/>
        </w:trPr>
        <w:tc>
          <w:tcPr>
            <w:tcW w:w="4735" w:type="dxa"/>
            <w:tcBorders>
              <w:top w:val="single" w:sz="18" w:space="0" w:color="auto"/>
              <w:left w:val="single" w:sz="8" w:space="0" w:color="auto"/>
              <w:bottom w:val="single" w:sz="8" w:space="0" w:color="auto"/>
              <w:right w:val="single" w:sz="8" w:space="0" w:color="auto"/>
            </w:tcBorders>
            <w:vAlign w:val="center"/>
            <w:hideMark/>
          </w:tcPr>
          <w:p w14:paraId="2017972B" w14:textId="77777777" w:rsidR="00C83121" w:rsidRPr="00BF41DF" w:rsidRDefault="00C83121" w:rsidP="00ED4A13">
            <w:pPr>
              <w:rPr>
                <w:b/>
              </w:rPr>
            </w:pPr>
            <w:r w:rsidRPr="00BF41DF">
              <w:rPr>
                <w:b/>
              </w:rPr>
              <w:t xml:space="preserve">Function </w:t>
            </w:r>
          </w:p>
        </w:tc>
        <w:tc>
          <w:tcPr>
            <w:tcW w:w="4616" w:type="dxa"/>
            <w:tcBorders>
              <w:top w:val="single" w:sz="18" w:space="0" w:color="auto"/>
              <w:left w:val="single" w:sz="8" w:space="0" w:color="auto"/>
              <w:bottom w:val="single" w:sz="8" w:space="0" w:color="auto"/>
              <w:right w:val="single" w:sz="8" w:space="0" w:color="auto"/>
            </w:tcBorders>
            <w:vAlign w:val="center"/>
            <w:hideMark/>
          </w:tcPr>
          <w:p w14:paraId="440F074A" w14:textId="77777777" w:rsidR="00C83121" w:rsidRPr="00BF41DF" w:rsidRDefault="00C83121" w:rsidP="00ED4A13">
            <w:pPr>
              <w:rPr>
                <w:b/>
              </w:rPr>
            </w:pPr>
            <w:r w:rsidRPr="00BF41DF">
              <w:rPr>
                <w:b/>
              </w:rPr>
              <w:t xml:space="preserve">Keys </w:t>
            </w:r>
          </w:p>
        </w:tc>
      </w:tr>
      <w:tr w:rsidR="00BF41DF" w:rsidRPr="00A77CDC" w14:paraId="1D8E3589" w14:textId="77777777" w:rsidTr="009B62A7">
        <w:tc>
          <w:tcPr>
            <w:tcW w:w="4735" w:type="dxa"/>
            <w:tcBorders>
              <w:top w:val="single" w:sz="8" w:space="0" w:color="auto"/>
              <w:left w:val="single" w:sz="8" w:space="0" w:color="auto"/>
              <w:bottom w:val="single" w:sz="8" w:space="0" w:color="auto"/>
              <w:right w:val="single" w:sz="8" w:space="0" w:color="auto"/>
            </w:tcBorders>
            <w:hideMark/>
          </w:tcPr>
          <w:p w14:paraId="42BCCB02" w14:textId="168CEC13" w:rsidR="00BF41DF" w:rsidRPr="00A77CDC" w:rsidRDefault="00BF41DF" w:rsidP="00BF41DF">
            <w:r w:rsidRPr="00E51B42">
              <w:t>Ctrl + A</w:t>
            </w:r>
            <w:r w:rsidR="00BA74A7">
              <w:t xml:space="preserve"> – </w:t>
            </w:r>
            <w:r w:rsidRPr="00E51B42">
              <w:t xml:space="preserve">Ctrl + Z </w:t>
            </w:r>
          </w:p>
        </w:tc>
        <w:tc>
          <w:tcPr>
            <w:tcW w:w="4616" w:type="dxa"/>
            <w:tcBorders>
              <w:top w:val="single" w:sz="8" w:space="0" w:color="auto"/>
              <w:left w:val="single" w:sz="8" w:space="0" w:color="auto"/>
              <w:bottom w:val="single" w:sz="8" w:space="0" w:color="auto"/>
              <w:right w:val="single" w:sz="8" w:space="0" w:color="auto"/>
            </w:tcBorders>
            <w:hideMark/>
          </w:tcPr>
          <w:p w14:paraId="5FC4D78D" w14:textId="19CAB058" w:rsidR="00BF41DF" w:rsidRPr="00A77CDC" w:rsidRDefault="00BF41DF" w:rsidP="00BF41DF">
            <w:r w:rsidRPr="00E51B42">
              <w:t xml:space="preserve">Dot 8 + any letter </w:t>
            </w:r>
          </w:p>
        </w:tc>
      </w:tr>
      <w:tr w:rsidR="00BF41DF" w:rsidRPr="00A77CDC" w14:paraId="4393BF26" w14:textId="77777777" w:rsidTr="009B62A7">
        <w:tc>
          <w:tcPr>
            <w:tcW w:w="4735" w:type="dxa"/>
            <w:tcBorders>
              <w:top w:val="single" w:sz="8" w:space="0" w:color="auto"/>
              <w:left w:val="single" w:sz="8" w:space="0" w:color="auto"/>
              <w:bottom w:val="single" w:sz="8" w:space="0" w:color="auto"/>
              <w:right w:val="single" w:sz="8" w:space="0" w:color="auto"/>
            </w:tcBorders>
            <w:hideMark/>
          </w:tcPr>
          <w:p w14:paraId="73A87F2A" w14:textId="4C90FC18" w:rsidR="00BF41DF" w:rsidRPr="00A77CDC" w:rsidRDefault="00BF41DF" w:rsidP="00BF41DF">
            <w:r w:rsidRPr="00E51B42">
              <w:t>F1</w:t>
            </w:r>
            <w:r w:rsidR="00BA74A7">
              <w:t xml:space="preserve"> - </w:t>
            </w:r>
            <w:r w:rsidRPr="00E51B42">
              <w:t xml:space="preserve">F10 </w:t>
            </w:r>
          </w:p>
        </w:tc>
        <w:tc>
          <w:tcPr>
            <w:tcW w:w="4616" w:type="dxa"/>
            <w:tcBorders>
              <w:top w:val="single" w:sz="8" w:space="0" w:color="auto"/>
              <w:left w:val="single" w:sz="8" w:space="0" w:color="auto"/>
              <w:bottom w:val="single" w:sz="8" w:space="0" w:color="auto"/>
              <w:right w:val="single" w:sz="8" w:space="0" w:color="auto"/>
            </w:tcBorders>
            <w:hideMark/>
          </w:tcPr>
          <w:p w14:paraId="22236984" w14:textId="48EDE18C" w:rsidR="00BF41DF" w:rsidRPr="00A77CDC" w:rsidRDefault="00BF41DF" w:rsidP="00BF41DF">
            <w:r w:rsidRPr="00E51B42">
              <w:t xml:space="preserve">Dot 7 + Computer Braille number 1 - 0 (0 = F10) </w:t>
            </w:r>
          </w:p>
        </w:tc>
      </w:tr>
      <w:tr w:rsidR="00BF41DF" w:rsidRPr="00A77CDC" w14:paraId="2847C0E2" w14:textId="77777777" w:rsidTr="009B62A7">
        <w:tc>
          <w:tcPr>
            <w:tcW w:w="4735" w:type="dxa"/>
            <w:tcBorders>
              <w:top w:val="single" w:sz="8" w:space="0" w:color="auto"/>
              <w:left w:val="single" w:sz="8" w:space="0" w:color="auto"/>
              <w:bottom w:val="single" w:sz="8" w:space="0" w:color="auto"/>
              <w:right w:val="single" w:sz="8" w:space="0" w:color="auto"/>
            </w:tcBorders>
            <w:hideMark/>
          </w:tcPr>
          <w:p w14:paraId="1618F89D" w14:textId="3C8D148B" w:rsidR="00BF41DF" w:rsidRPr="00A77CDC" w:rsidRDefault="00BF41DF" w:rsidP="00BF41DF">
            <w:r w:rsidRPr="00E51B42">
              <w:t xml:space="preserve">Ctrl + F1 - Ctrl + F10 </w:t>
            </w:r>
          </w:p>
        </w:tc>
        <w:tc>
          <w:tcPr>
            <w:tcW w:w="4616" w:type="dxa"/>
            <w:tcBorders>
              <w:top w:val="single" w:sz="8" w:space="0" w:color="auto"/>
              <w:left w:val="single" w:sz="8" w:space="0" w:color="auto"/>
              <w:bottom w:val="single" w:sz="8" w:space="0" w:color="auto"/>
              <w:right w:val="single" w:sz="8" w:space="0" w:color="auto"/>
            </w:tcBorders>
            <w:hideMark/>
          </w:tcPr>
          <w:p w14:paraId="57065069" w14:textId="16B807A3" w:rsidR="00BF41DF" w:rsidRPr="00A77CDC" w:rsidRDefault="00BF41DF" w:rsidP="00BF41DF">
            <w:r w:rsidRPr="00E51B42">
              <w:t xml:space="preserve">Dot 8 + Computer Braille number 1 - 0 </w:t>
            </w:r>
          </w:p>
        </w:tc>
      </w:tr>
    </w:tbl>
    <w:p w14:paraId="63BF77CA" w14:textId="77777777" w:rsidR="00C83121" w:rsidRPr="00A77CDC" w:rsidRDefault="00C83121" w:rsidP="003E5F0C">
      <w:pPr>
        <w:pStyle w:val="Heading4"/>
      </w:pPr>
      <w:bookmarkStart w:id="399" w:name="System-Access"/>
      <w:bookmarkStart w:id="400" w:name="_Toc524434708"/>
      <w:bookmarkStart w:id="401" w:name="_Toc535923939"/>
      <w:bookmarkEnd w:id="399"/>
      <w:r w:rsidRPr="00D4559D">
        <w:t xml:space="preserve">System </w:t>
      </w:r>
      <w:r>
        <w:t>a</w:t>
      </w:r>
      <w:r w:rsidRPr="00D4559D">
        <w:t>ccess</w:t>
      </w:r>
      <w:bookmarkEnd w:id="400"/>
      <w:bookmarkEnd w:id="401"/>
    </w:p>
    <w:p w14:paraId="57F8D250" w14:textId="689B5722" w:rsidR="00C83121" w:rsidRPr="00A77CDC" w:rsidRDefault="00BF41DF" w:rsidP="00C83121">
      <w:r w:rsidRPr="00BF41DF">
        <w:t>To connect the Orbit Reader 20 Plus to System Access, the device must be connected by a Standard-A to Micro-B USB cable and set in HID (Orbit) protocol mode</w:t>
      </w:r>
      <w:r w:rsidR="003E5F0C">
        <w:t>:</w:t>
      </w:r>
    </w:p>
    <w:p w14:paraId="4C316ADC" w14:textId="417E7A17" w:rsidR="00BF41DF" w:rsidRDefault="003E5F0C" w:rsidP="00BF41DF">
      <w:pPr>
        <w:pStyle w:val="ListBullet"/>
      </w:pPr>
      <w:r>
        <w:t>p</w:t>
      </w:r>
      <w:r w:rsidR="00BF41DF">
        <w:t>ress Select + Up Arrow to open Menu</w:t>
      </w:r>
    </w:p>
    <w:p w14:paraId="1EDD47A0" w14:textId="2B37F1E7" w:rsidR="00BF41DF" w:rsidRDefault="003E5F0C" w:rsidP="00BF41DF">
      <w:pPr>
        <w:pStyle w:val="ListBullet"/>
      </w:pPr>
      <w:r>
        <w:t>d</w:t>
      </w:r>
      <w:r w:rsidR="00BF41DF">
        <w:t xml:space="preserve">own Arrow to the USB selection </w:t>
      </w:r>
    </w:p>
    <w:p w14:paraId="2A118677" w14:textId="0DE36694" w:rsidR="00BF41DF" w:rsidRDefault="003E5F0C" w:rsidP="00BF41DF">
      <w:pPr>
        <w:pStyle w:val="ListBullet"/>
      </w:pPr>
      <w:r>
        <w:t>r</w:t>
      </w:r>
      <w:r w:rsidR="00BF41DF">
        <w:t>ight Arrow to select HID (Orbit)</w:t>
      </w:r>
    </w:p>
    <w:p w14:paraId="7D6045B0" w14:textId="0B2E6A99" w:rsidR="00BF41DF" w:rsidRDefault="003E5F0C" w:rsidP="00BF41DF">
      <w:pPr>
        <w:pStyle w:val="ListBullet"/>
      </w:pPr>
      <w:r>
        <w:t>p</w:t>
      </w:r>
      <w:r w:rsidR="00BF41DF">
        <w:t xml:space="preserve">ress Select </w:t>
      </w:r>
    </w:p>
    <w:p w14:paraId="084F7339" w14:textId="65FB0131" w:rsidR="00C83121" w:rsidRDefault="003E5F0C" w:rsidP="00BF41DF">
      <w:pPr>
        <w:pStyle w:val="ListBullet"/>
      </w:pPr>
      <w:r>
        <w:t>p</w:t>
      </w:r>
      <w:r w:rsidR="00BF41DF">
        <w:t>ress Dot 7 to return to the last location</w:t>
      </w:r>
      <w:r w:rsidR="00C83121">
        <w:t>.</w:t>
      </w:r>
    </w:p>
    <w:p w14:paraId="6B040F98" w14:textId="77777777" w:rsidR="00C83121" w:rsidRDefault="00C83121" w:rsidP="00C83121">
      <w:pPr>
        <w:pStyle w:val="ListBullet"/>
        <w:numPr>
          <w:ilvl w:val="0"/>
          <w:numId w:val="0"/>
        </w:numPr>
        <w:ind w:left="360"/>
      </w:pPr>
    </w:p>
    <w:p w14:paraId="45AA04C0" w14:textId="77777777" w:rsidR="00BF41DF" w:rsidRDefault="00BF41DF" w:rsidP="00BF41DF">
      <w:r>
        <w:t>Another way to quickly switch to HID (Orbit) mode is to use the shortcut keys Space + Dots 2 7.</w:t>
      </w:r>
    </w:p>
    <w:p w14:paraId="2685232D" w14:textId="77777777" w:rsidR="00BF41DF" w:rsidRDefault="00BF41DF" w:rsidP="00BF41DF"/>
    <w:p w14:paraId="557D7993" w14:textId="5CA33EA0" w:rsidR="00C83121" w:rsidRPr="00A77CDC" w:rsidRDefault="00BF41DF" w:rsidP="00BF41DF">
      <w:r>
        <w:t>After running System Access in HID (Orbit) mode, connect the USB cable and wait up to 30 seconds. System Access announces when Orbit Reader 20 Plus is connected</w:t>
      </w:r>
      <w:r w:rsidR="00C83121" w:rsidRPr="00A77CDC">
        <w:t>.</w:t>
      </w:r>
    </w:p>
    <w:p w14:paraId="49ADCD40" w14:textId="110EA1FE" w:rsidR="00C83121" w:rsidRPr="00A77CDC" w:rsidRDefault="00C83121" w:rsidP="003E5F0C">
      <w:pPr>
        <w:pStyle w:val="Heading4"/>
      </w:pPr>
      <w:bookmarkStart w:id="402" w:name="_Toc524434709"/>
      <w:bookmarkStart w:id="403" w:name="_Toc535923940"/>
      <w:r w:rsidRPr="00D4559D">
        <w:t xml:space="preserve">Dolphin </w:t>
      </w:r>
      <w:r w:rsidR="00BF41DF">
        <w:t>S</w:t>
      </w:r>
      <w:r w:rsidRPr="00D4559D">
        <w:t>creen</w:t>
      </w:r>
      <w:r w:rsidR="00BF41DF">
        <w:t>R</w:t>
      </w:r>
      <w:r w:rsidRPr="00D4559D">
        <w:t>eader</w:t>
      </w:r>
      <w:bookmarkEnd w:id="402"/>
      <w:bookmarkEnd w:id="403"/>
    </w:p>
    <w:p w14:paraId="63BDE6AC" w14:textId="2F0E084B" w:rsidR="00C83121" w:rsidRPr="00A77CDC" w:rsidRDefault="00BF41DF" w:rsidP="00C83121">
      <w:r w:rsidRPr="00BF41DF">
        <w:t>To connect Orbit Reader 20 Plus to Dolphin ScreenReader, the device must be connected by a Standard-A to Micro-B USB cable and set in HID protocol mode</w:t>
      </w:r>
      <w:r w:rsidR="003E5F0C">
        <w:t>:</w:t>
      </w:r>
    </w:p>
    <w:p w14:paraId="54D6CBE5" w14:textId="4A85F36A" w:rsidR="00BF41DF" w:rsidRDefault="003E5F0C" w:rsidP="00BF41DF">
      <w:pPr>
        <w:pStyle w:val="ListBullet"/>
      </w:pPr>
      <w:r>
        <w:t>p</w:t>
      </w:r>
      <w:r w:rsidR="00BF41DF">
        <w:t xml:space="preserve">ress Select + Up Arrow to open menu </w:t>
      </w:r>
    </w:p>
    <w:p w14:paraId="4F58F5A5" w14:textId="7043F9A0" w:rsidR="00BF41DF" w:rsidRDefault="003E5F0C" w:rsidP="00BF41DF">
      <w:pPr>
        <w:pStyle w:val="ListBullet"/>
      </w:pPr>
      <w:r>
        <w:t>d</w:t>
      </w:r>
      <w:r w:rsidR="00BF41DF">
        <w:t>own Arrow to the USB selection or Dot 8</w:t>
      </w:r>
    </w:p>
    <w:p w14:paraId="22D49289" w14:textId="0F845F17" w:rsidR="00BF41DF" w:rsidRDefault="003E5F0C" w:rsidP="00BF41DF">
      <w:pPr>
        <w:pStyle w:val="ListBullet"/>
      </w:pPr>
      <w:r>
        <w:lastRenderedPageBreak/>
        <w:t>r</w:t>
      </w:r>
      <w:r w:rsidR="00BF41DF">
        <w:t>ight Arrow to select HID (Orbit)</w:t>
      </w:r>
    </w:p>
    <w:p w14:paraId="50065235" w14:textId="224BA604" w:rsidR="00BF41DF" w:rsidRDefault="003E5F0C" w:rsidP="00BF41DF">
      <w:pPr>
        <w:pStyle w:val="ListBullet"/>
      </w:pPr>
      <w:r>
        <w:t>p</w:t>
      </w:r>
      <w:r w:rsidR="00BF41DF">
        <w:t xml:space="preserve">ress Select </w:t>
      </w:r>
    </w:p>
    <w:p w14:paraId="67F6D3B8" w14:textId="0A71206E" w:rsidR="00C83121" w:rsidRPr="00A77CDC" w:rsidRDefault="003E5F0C" w:rsidP="00BF41DF">
      <w:pPr>
        <w:pStyle w:val="ListBullet"/>
      </w:pPr>
      <w:r>
        <w:t>p</w:t>
      </w:r>
      <w:r w:rsidR="00BF41DF">
        <w:t>ress Dot 7 to return to the last location</w:t>
      </w:r>
      <w:r w:rsidR="00C83121">
        <w:t>.</w:t>
      </w:r>
    </w:p>
    <w:p w14:paraId="032519AE" w14:textId="77777777" w:rsidR="00C83121" w:rsidRPr="00A77CDC" w:rsidRDefault="00C83121" w:rsidP="00C83121"/>
    <w:p w14:paraId="76FBC931" w14:textId="77777777" w:rsidR="00BF41DF" w:rsidRDefault="00BF41DF" w:rsidP="00BF41DF">
      <w:r>
        <w:t>Dolphin ScreenReader automatically detects Orbit Reader 20 Plus and begins displaying braille.</w:t>
      </w:r>
    </w:p>
    <w:p w14:paraId="3462470D" w14:textId="77777777" w:rsidR="00BF41DF" w:rsidRDefault="00BF41DF" w:rsidP="00BF41DF"/>
    <w:p w14:paraId="525D7D3E" w14:textId="394C8714" w:rsidR="00C83121" w:rsidRPr="00A77CDC" w:rsidRDefault="00BF41DF" w:rsidP="00BF41DF">
      <w:r>
        <w:t>Another way to quickly switch to HID (Orbit) mode is to use the shortcut keys Space + Dots 2 7</w:t>
      </w:r>
      <w:r w:rsidR="00C83121" w:rsidRPr="00A77CDC">
        <w:t>.</w:t>
      </w:r>
    </w:p>
    <w:p w14:paraId="679A8F62" w14:textId="77777777" w:rsidR="00C83121" w:rsidRPr="00A77CDC" w:rsidRDefault="00C83121" w:rsidP="003E5F0C">
      <w:pPr>
        <w:pStyle w:val="Heading4"/>
      </w:pPr>
      <w:bookmarkStart w:id="404" w:name="Window-Eyes"/>
      <w:bookmarkStart w:id="405" w:name="_Toc524434710"/>
      <w:bookmarkStart w:id="406" w:name="_Toc535923941"/>
      <w:bookmarkEnd w:id="404"/>
      <w:r w:rsidRPr="004B7D23">
        <w:t>Window-Eyes</w:t>
      </w:r>
      <w:bookmarkEnd w:id="405"/>
      <w:bookmarkEnd w:id="406"/>
    </w:p>
    <w:p w14:paraId="640D58A6" w14:textId="77777777" w:rsidR="00BF41DF" w:rsidRDefault="00BF41DF" w:rsidP="00BF41DF">
      <w:r>
        <w:t>Window-Eyes is no longer being updated. For this reason, there is no Orbit Reader 20 Plus driver for Window-Eyes. To use Window-Eyes with Orbit Reader 20 Plus, you must emulate Refreshabraile 18.</w:t>
      </w:r>
    </w:p>
    <w:p w14:paraId="6F0EC4A6" w14:textId="77777777" w:rsidR="00BF41DF" w:rsidRDefault="00BF41DF" w:rsidP="00BF41DF"/>
    <w:p w14:paraId="53561BE4" w14:textId="249B072C" w:rsidR="00C83121" w:rsidRPr="00A77CDC" w:rsidRDefault="00BF41DF" w:rsidP="00BF41DF">
      <w:r>
        <w:t>To connect to Window-Eyes using USB, the Orbit Reader 20 Plus USB protocol must be set to Serial. To do this, follow these steps</w:t>
      </w:r>
      <w:r w:rsidR="00C83121" w:rsidRPr="00A77CDC">
        <w:t>:</w:t>
      </w:r>
    </w:p>
    <w:p w14:paraId="65953F0E" w14:textId="5BC22FE4" w:rsidR="00BF41DF" w:rsidRDefault="00BC7BA9" w:rsidP="00BF41DF">
      <w:pPr>
        <w:pStyle w:val="ListBullet"/>
      </w:pPr>
      <w:r>
        <w:t>p</w:t>
      </w:r>
      <w:r w:rsidR="00BF41DF">
        <w:t>ress Select + Up Arrow to open the menu</w:t>
      </w:r>
    </w:p>
    <w:p w14:paraId="29A0E55D" w14:textId="72D6C06E" w:rsidR="00BF41DF" w:rsidRDefault="00BC7BA9" w:rsidP="00BF41DF">
      <w:pPr>
        <w:pStyle w:val="ListBullet"/>
      </w:pPr>
      <w:r>
        <w:t>d</w:t>
      </w:r>
      <w:r w:rsidR="00BF41DF">
        <w:t>own Arrow to USB and press Select or Dot 8</w:t>
      </w:r>
    </w:p>
    <w:p w14:paraId="1C8BDC21" w14:textId="4C5FBF7D" w:rsidR="00BF41DF" w:rsidRDefault="00BC7BA9" w:rsidP="00BF41DF">
      <w:pPr>
        <w:pStyle w:val="ListBullet"/>
      </w:pPr>
      <w:r>
        <w:t>p</w:t>
      </w:r>
      <w:r w:rsidR="00BF41DF">
        <w:t>ress Right or Left Arrow keys to select Serial</w:t>
      </w:r>
    </w:p>
    <w:p w14:paraId="3C88B26F" w14:textId="4EB51739" w:rsidR="00BF41DF" w:rsidRDefault="00BC7BA9" w:rsidP="00BF41DF">
      <w:pPr>
        <w:pStyle w:val="ListBullet"/>
      </w:pPr>
      <w:r>
        <w:t>p</w:t>
      </w:r>
      <w:r w:rsidR="00BF41DF">
        <w:t>ress Select</w:t>
      </w:r>
    </w:p>
    <w:p w14:paraId="77A56073" w14:textId="4584940F" w:rsidR="00C83121" w:rsidRPr="00A77CDC" w:rsidRDefault="00BC7BA9" w:rsidP="00C877E9">
      <w:pPr>
        <w:pStyle w:val="ListBullet"/>
        <w:spacing w:before="0"/>
        <w:ind w:left="360" w:hanging="360"/>
      </w:pPr>
      <w:r>
        <w:t>t</w:t>
      </w:r>
      <w:r w:rsidR="00BF41DF">
        <w:t>o exit, press Dot 7</w:t>
      </w:r>
      <w:r w:rsidR="00C83121">
        <w:t>.</w:t>
      </w:r>
    </w:p>
    <w:p w14:paraId="1E7223ED" w14:textId="77777777" w:rsidR="00C83121" w:rsidRPr="00A77CDC" w:rsidRDefault="00C83121" w:rsidP="00C83121"/>
    <w:p w14:paraId="20E30EC8" w14:textId="182CAED3" w:rsidR="00BF41DF" w:rsidRDefault="00BF41DF" w:rsidP="00BF41DF">
      <w:r w:rsidRPr="00BF41DF">
        <w:t>To select a display, open the Braille Display option in the Window-Eyes File menu. There is no driver for Window-Eyes for versions prior to 7.1. However, you may use Orbit Reader 20 Plus by selecting any Baum display with input keys. The Vario Connect and the Braille Connect are two that work. Select the display and set the COM port number established when connecting to a Windows PC</w:t>
      </w:r>
      <w:r w:rsidR="00C83121" w:rsidRPr="00A77CDC">
        <w:t>.</w:t>
      </w:r>
      <w:r w:rsidRPr="00BF41DF">
        <w:t xml:space="preserve"> </w:t>
      </w:r>
    </w:p>
    <w:p w14:paraId="41BACA26" w14:textId="374EB4F1" w:rsidR="00BF41DF" w:rsidRDefault="00BF41DF" w:rsidP="00BC7BA9">
      <w:pPr>
        <w:pStyle w:val="Heading4"/>
      </w:pPr>
      <w:r>
        <w:t>Narrator</w:t>
      </w:r>
    </w:p>
    <w:p w14:paraId="5926CF63" w14:textId="2AB305A7" w:rsidR="009B62A7" w:rsidRDefault="00BF41DF">
      <w:r>
        <w:t xml:space="preserve">Narrator braille support is in beta. To opt-in to the beta, please follow the instructions found in "Chapter 7: Using Narrator with braille" </w:t>
      </w:r>
      <w:hyperlink r:id="rId41" w:history="1">
        <w:r w:rsidRPr="00BC7BA9">
          <w:rPr>
            <w:rStyle w:val="Hyperlink"/>
          </w:rPr>
          <w:t>https://support.microsoft.com/en-us/help/4004263/windows-10-narrator-using-with-braille</w:t>
        </w:r>
      </w:hyperlink>
      <w:r>
        <w:t xml:space="preserve"> from Microsoft Support. You will need to have your display in emulation mode as a Refreshabraille 18 and select Baum as the manufacturer inside the Narrator braille settings. </w:t>
      </w:r>
      <w:r w:rsidR="009B62A7">
        <w:br w:type="page"/>
      </w:r>
    </w:p>
    <w:p w14:paraId="01691BF7" w14:textId="2A6AAACA" w:rsidR="00BF41DF" w:rsidRDefault="00BF41DF" w:rsidP="00BF41DF">
      <w:r>
        <w:lastRenderedPageBreak/>
        <w:t>Narrator support for the Orbit Reader 20 Plus has been enabled for the release 1903 and onwards. If users are experiencing issues connecting with version 1903, follow these steps to fix the issue.</w:t>
      </w:r>
    </w:p>
    <w:p w14:paraId="15590AA0" w14:textId="77777777" w:rsidR="00BF41DF" w:rsidRDefault="00BF41DF" w:rsidP="00BF41DF"/>
    <w:p w14:paraId="430188D8" w14:textId="38632265" w:rsidR="00BF41DF" w:rsidRDefault="00BF41DF" w:rsidP="00BC7BA9">
      <w:r>
        <w:t xml:space="preserve">Uninstall Narrator: </w:t>
      </w:r>
    </w:p>
    <w:p w14:paraId="2CEB9239" w14:textId="4408D862" w:rsidR="00BF41DF" w:rsidRDefault="00BC7BA9" w:rsidP="00BF41DF">
      <w:pPr>
        <w:pStyle w:val="ListBullet"/>
      </w:pPr>
      <w:r>
        <w:t>p</w:t>
      </w:r>
      <w:r w:rsidR="00BF41DF">
        <w:t xml:space="preserve">ress the Windows logo key + I to open Settings </w:t>
      </w:r>
    </w:p>
    <w:p w14:paraId="645560AF" w14:textId="226213A6" w:rsidR="00BF41DF" w:rsidRDefault="00BC7BA9" w:rsidP="00BF41DF">
      <w:pPr>
        <w:pStyle w:val="ListBullet"/>
      </w:pPr>
      <w:r>
        <w:t>s</w:t>
      </w:r>
      <w:r w:rsidR="00BF41DF">
        <w:t>elect Apps, choose Apps &amp; features, and then select Optional features</w:t>
      </w:r>
    </w:p>
    <w:p w14:paraId="3A6AFA75" w14:textId="66BEE29F" w:rsidR="00BF41DF" w:rsidRDefault="00BC7BA9" w:rsidP="00BF41DF">
      <w:pPr>
        <w:pStyle w:val="ListBullet"/>
      </w:pPr>
      <w:r>
        <w:t>s</w:t>
      </w:r>
      <w:r w:rsidR="00BF41DF">
        <w:t>elect Accessibility – Braille support, and then choose Uninstall.</w:t>
      </w:r>
    </w:p>
    <w:p w14:paraId="48F861D0" w14:textId="77777777" w:rsidR="00BC7BA9" w:rsidRDefault="00BC7BA9" w:rsidP="00BC7BA9"/>
    <w:p w14:paraId="35172F06" w14:textId="1005C8E3" w:rsidR="00BF41DF" w:rsidRDefault="00BF41DF" w:rsidP="00BC7BA9">
      <w:r>
        <w:t xml:space="preserve">Reinstall Narrator: </w:t>
      </w:r>
    </w:p>
    <w:p w14:paraId="5573CED2" w14:textId="71402573" w:rsidR="00BF41DF" w:rsidRDefault="00BC7BA9" w:rsidP="00BF41DF">
      <w:pPr>
        <w:pStyle w:val="ListBullet"/>
      </w:pPr>
      <w:r>
        <w:t>p</w:t>
      </w:r>
      <w:r w:rsidR="00BF41DF">
        <w:t>ress the Windows logo key + Ctrl + N to open Narrator settings</w:t>
      </w:r>
    </w:p>
    <w:p w14:paraId="56D23FBB" w14:textId="44E9B1DA" w:rsidR="00BF41DF" w:rsidRDefault="00BC7BA9" w:rsidP="00BF41DF">
      <w:pPr>
        <w:pStyle w:val="ListBullet"/>
      </w:pPr>
      <w:r>
        <w:t>u</w:t>
      </w:r>
      <w:r w:rsidR="00BF41DF">
        <w:t>nder Use braille, select Download and install braille. (This takes some time. Windows also asks if you’re sure that you want to allow Windows to make changes to your PC)</w:t>
      </w:r>
    </w:p>
    <w:p w14:paraId="11A7B8D2" w14:textId="09DCA8B0" w:rsidR="00BF41DF" w:rsidRDefault="00BC7BA9" w:rsidP="00BF41DF">
      <w:pPr>
        <w:pStyle w:val="ListBullet"/>
      </w:pPr>
      <w:r>
        <w:t>w</w:t>
      </w:r>
      <w:r w:rsidR="00BF41DF">
        <w:t>hen download and installation is complete, select Enable braille.</w:t>
      </w:r>
    </w:p>
    <w:p w14:paraId="6A69F813" w14:textId="77777777" w:rsidR="00BF41DF" w:rsidRDefault="00BF41DF" w:rsidP="00BF41DF"/>
    <w:p w14:paraId="50A2D897" w14:textId="30EC9975" w:rsidR="00BF41DF" w:rsidRDefault="00BF41DF" w:rsidP="00BF41DF">
      <w:r w:rsidRPr="00BF41DF">
        <w:rPr>
          <w:b/>
        </w:rPr>
        <w:t>Note:</w:t>
      </w:r>
      <w:r w:rsidRPr="00BF41DF">
        <w:t xml:space="preserve"> Narrator assigns "libusb" as the driver to the Orbit Reader 20 Plus. To perform the OR-20 firmware upgrade and to work with screen reader applications other than HID, you must go to the Narrator settings and choose the "Change your braille display driver" setting to be HID</w:t>
      </w:r>
      <w:r>
        <w:t>.</w:t>
      </w:r>
      <w:r w:rsidRPr="00BF41DF">
        <w:t xml:space="preserve"> </w:t>
      </w:r>
    </w:p>
    <w:p w14:paraId="125BF47F" w14:textId="763C45D7" w:rsidR="00BF41DF" w:rsidRDefault="00BF41DF" w:rsidP="00BF41DF">
      <w:pPr>
        <w:pStyle w:val="Heading3"/>
      </w:pPr>
      <w:bookmarkStart w:id="407" w:name="_Toc46928369"/>
      <w:r>
        <w:t>Orion TI-84 Plus</w:t>
      </w:r>
      <w:bookmarkEnd w:id="407"/>
    </w:p>
    <w:p w14:paraId="1E8FBDC9" w14:textId="6738C0D2" w:rsidR="00BF41DF" w:rsidRDefault="00BF41DF" w:rsidP="00BF41DF">
      <w:r>
        <w:t xml:space="preserve">To connect the Orion TI-84 Plus to the Orbit Reader 20 Plus, you need a cable that converts from USB Micro-A to Micro-B. It can be found at the </w:t>
      </w:r>
      <w:hyperlink r:id="rId42" w:history="1">
        <w:r w:rsidRPr="00BC7BA9">
          <w:rPr>
            <w:rStyle w:val="Hyperlink"/>
          </w:rPr>
          <w:t>Digikey®</w:t>
        </w:r>
      </w:hyperlink>
      <w:r>
        <w:t xml:space="preserve"> website.</w:t>
      </w:r>
    </w:p>
    <w:p w14:paraId="0B708577" w14:textId="77777777" w:rsidR="00BF41DF" w:rsidRDefault="00BF41DF" w:rsidP="00BF41DF"/>
    <w:p w14:paraId="76BCD79B" w14:textId="77777777" w:rsidR="00BF41DF" w:rsidRDefault="00BF41DF" w:rsidP="00BF41DF">
      <w:r>
        <w:t xml:space="preserve">When you plug in the Orbit Reader 20 Plus, the Orion TI-84 Plus announces "Braille display connected." </w:t>
      </w:r>
    </w:p>
    <w:p w14:paraId="45A84A0C" w14:textId="77777777" w:rsidR="00BF41DF" w:rsidRDefault="00BF41DF" w:rsidP="00BF41DF"/>
    <w:p w14:paraId="1A6220BF" w14:textId="0381BC9A" w:rsidR="00BF41DF" w:rsidRDefault="00BF41DF" w:rsidP="00BF41DF">
      <w:r>
        <w:t>Follow the steps below to establish a connection between the Orbit Reader 20 Plus and the Orion TI-84 Plus:</w:t>
      </w:r>
    </w:p>
    <w:p w14:paraId="68D31C4A" w14:textId="1E37753A" w:rsidR="00BF41DF" w:rsidRDefault="00BC7BA9" w:rsidP="00BF41DF">
      <w:pPr>
        <w:pStyle w:val="ListBullet"/>
      </w:pPr>
      <w:r>
        <w:t>t</w:t>
      </w:r>
      <w:r w:rsidR="00BF41DF">
        <w:t>urn off the Orion TI-84 Plus if it is already on</w:t>
      </w:r>
    </w:p>
    <w:p w14:paraId="05F12CFC" w14:textId="5098E552" w:rsidR="00BF41DF" w:rsidRDefault="00BC7BA9" w:rsidP="00BF41DF">
      <w:pPr>
        <w:pStyle w:val="ListBullet"/>
      </w:pPr>
      <w:r>
        <w:t>c</w:t>
      </w:r>
      <w:r w:rsidR="00BF41DF">
        <w:t>onnect the Micro-B end of the cable to the Orbit Reader 20 Plus</w:t>
      </w:r>
    </w:p>
    <w:p w14:paraId="10577AD2" w14:textId="14A25DEC" w:rsidR="00BF41DF" w:rsidRDefault="00BC7BA9" w:rsidP="00BF41DF">
      <w:pPr>
        <w:pStyle w:val="ListBullet"/>
      </w:pPr>
      <w:r>
        <w:t>c</w:t>
      </w:r>
      <w:r w:rsidR="00BF41DF">
        <w:t>onnect the Micro-A end of the cable to the Orion TI-84 Plus’s host USB port</w:t>
      </w:r>
    </w:p>
    <w:p w14:paraId="070F7168" w14:textId="33F9E620" w:rsidR="00BF41DF" w:rsidRDefault="00BC7BA9" w:rsidP="00BF41DF">
      <w:pPr>
        <w:pStyle w:val="ListBullet"/>
      </w:pPr>
      <w:r>
        <w:t>t</w:t>
      </w:r>
      <w:r w:rsidR="00BF41DF">
        <w:t>urn on the Orion TI-84 Plus</w:t>
      </w:r>
    </w:p>
    <w:p w14:paraId="767E4F36" w14:textId="2A97976D" w:rsidR="00BF41DF" w:rsidRDefault="00BC7BA9" w:rsidP="00BF41DF">
      <w:pPr>
        <w:pStyle w:val="ListBullet"/>
      </w:pPr>
      <w:r>
        <w:t>t</w:t>
      </w:r>
      <w:r w:rsidR="00BF41DF">
        <w:t>urn on the Orbit Reader 20 Plus</w:t>
      </w:r>
    </w:p>
    <w:p w14:paraId="66B1BFCE" w14:textId="14FE26BB" w:rsidR="00BF41DF" w:rsidRDefault="00BC7BA9" w:rsidP="00BF41DF">
      <w:pPr>
        <w:pStyle w:val="ListBullet"/>
      </w:pPr>
      <w:r>
        <w:lastRenderedPageBreak/>
        <w:t>t</w:t>
      </w:r>
      <w:r w:rsidR="00BF41DF">
        <w:t>he Orion TI-84 Plus announces "Braille display connected"</w:t>
      </w:r>
    </w:p>
    <w:p w14:paraId="2E0D392F" w14:textId="366A11BE" w:rsidR="00CC643E" w:rsidRDefault="00BC7BA9" w:rsidP="00CC643E">
      <w:pPr>
        <w:pStyle w:val="ListBullet"/>
      </w:pPr>
      <w:r>
        <w:t>n</w:t>
      </w:r>
      <w:r w:rsidR="00BF41DF">
        <w:t>ow the expressions you write on the home screen should appear on the Orbit Reader 20 Plus.</w:t>
      </w:r>
    </w:p>
    <w:p w14:paraId="5A18300B" w14:textId="18F49BD2" w:rsidR="00CC643E" w:rsidRDefault="00CC643E" w:rsidP="00CC643E">
      <w:pPr>
        <w:pStyle w:val="Heading2"/>
      </w:pPr>
      <w:bookmarkStart w:id="408" w:name="_Calculator"/>
      <w:bookmarkStart w:id="409" w:name="_Toc46928370"/>
      <w:bookmarkEnd w:id="408"/>
      <w:r>
        <w:t>Calculator</w:t>
      </w:r>
      <w:bookmarkEnd w:id="409"/>
    </w:p>
    <w:p w14:paraId="6CF7EA70" w14:textId="77777777" w:rsidR="00CC643E" w:rsidRDefault="00CC643E" w:rsidP="00CC643E">
      <w:r>
        <w:t>Press Space + C (Dots 1 4 7) keys from the stand-alone mode to open and close the calculator application. It shows the message “Calculator” for 2 seconds and starts blinking the cursor on the first cell of the display when the calculator is launched.</w:t>
      </w:r>
    </w:p>
    <w:p w14:paraId="7DE9BFB9" w14:textId="77777777" w:rsidR="00CC643E" w:rsidRDefault="00CC643E" w:rsidP="00CC643E"/>
    <w:p w14:paraId="0B6D11EC" w14:textId="77777777" w:rsidR="00CC643E" w:rsidRDefault="00CC643E" w:rsidP="00CC643E">
      <w:r>
        <w:t>You can now start typing your arithmetic expression containing digits (0 to 9), mathematical operators (+, -, *, /), decimal point, and equals sign. Note that you must type in Computer Braille only. The current language settings are ignored.</w:t>
      </w:r>
    </w:p>
    <w:p w14:paraId="72554BFF" w14:textId="77777777" w:rsidR="00CC643E" w:rsidRDefault="00CC643E" w:rsidP="00CC643E"/>
    <w:p w14:paraId="4D51577E" w14:textId="77777777" w:rsidR="00CC643E" w:rsidRDefault="00CC643E" w:rsidP="00CC643E">
      <w:r>
        <w:t>When you type any digit or operator, it moves the cursor to the next cell. Press Dot 7 to remove the last digit/operator. Once the entire display is full, you can review the previous display by pressing Left/Right keys or pan keys. Total length of expression is limited to 255 entries for a single operation and maximum 15 digits are allowed per operand.</w:t>
      </w:r>
    </w:p>
    <w:p w14:paraId="44965F4E" w14:textId="77777777" w:rsidR="00CC643E" w:rsidRDefault="00CC643E" w:rsidP="00CC643E"/>
    <w:p w14:paraId="57D307B4" w14:textId="77777777" w:rsidR="00CC643E" w:rsidRDefault="00CC643E" w:rsidP="00CC643E">
      <w:r>
        <w:t xml:space="preserve">Press Dot 8 or type equals sign to perform the calculation and to display the answer. It stops blinking when the answer is shown. </w:t>
      </w:r>
    </w:p>
    <w:p w14:paraId="55DB7276" w14:textId="77777777" w:rsidR="00CC643E" w:rsidRDefault="00CC643E" w:rsidP="00CC643E"/>
    <w:p w14:paraId="5EC2EC30" w14:textId="77777777" w:rsidR="00CC643E" w:rsidRDefault="00CC643E" w:rsidP="00CC643E">
      <w:r>
        <w:t xml:space="preserve">If you press Dot 8 or Equals sign while there is an answer being displayed, it uses answer as the default first operand of the next expression. </w:t>
      </w:r>
    </w:p>
    <w:p w14:paraId="76EBC6AD" w14:textId="77777777" w:rsidR="00CC643E" w:rsidRDefault="00CC643E" w:rsidP="00CC643E"/>
    <w:p w14:paraId="4E31C180" w14:textId="77777777" w:rsidR="00CC643E" w:rsidRDefault="00CC643E" w:rsidP="00CC643E">
      <w:r>
        <w:t xml:space="preserve">Dot 8 at the last cell indicates the answer is longer than 20 digits. Press Pan keys to review the remaining part of the answer. </w:t>
      </w:r>
    </w:p>
    <w:p w14:paraId="65D91FA4" w14:textId="77777777" w:rsidR="00CC643E" w:rsidRDefault="00CC643E" w:rsidP="00CC643E"/>
    <w:p w14:paraId="559FD61B" w14:textId="77777777" w:rsidR="00CC643E" w:rsidRDefault="00CC643E" w:rsidP="00CC643E">
      <w:r>
        <w:t>To review the last 5 operations, press Space + Panning keys.</w:t>
      </w:r>
    </w:p>
    <w:p w14:paraId="6FE5A97D" w14:textId="77777777" w:rsidR="00CC643E" w:rsidRDefault="00CC643E" w:rsidP="00CC643E"/>
    <w:p w14:paraId="58A41EE3" w14:textId="77777777" w:rsidR="00CC643E" w:rsidRDefault="00CC643E" w:rsidP="00CC643E">
      <w:r>
        <w:t>Exit the Calculator to go to previous or other modes or preference menu. To exit the Calculator Press Space + C (Dot 1 4 7) keys. The calculator application exits automatically when you turn off the device or it goes into sleep mode.</w:t>
      </w:r>
    </w:p>
    <w:p w14:paraId="2B41DBAF" w14:textId="1B70A0E2" w:rsidR="00CC643E" w:rsidRDefault="00CC643E" w:rsidP="00CC643E">
      <w:pPr>
        <w:pStyle w:val="Heading3"/>
      </w:pPr>
      <w:bookmarkStart w:id="410" w:name="_Toc46928371"/>
      <w:r>
        <w:lastRenderedPageBreak/>
        <w:t>Basic calculator functions</w:t>
      </w:r>
      <w:bookmarkEnd w:id="410"/>
    </w:p>
    <w:p w14:paraId="18958DA9" w14:textId="1A2E194C" w:rsidR="00CC643E" w:rsidRDefault="00CC643E" w:rsidP="00CC643E">
      <w:pPr>
        <w:pStyle w:val="Heading4"/>
      </w:pPr>
      <w:r>
        <w:t>Addition</w:t>
      </w:r>
    </w:p>
    <w:p w14:paraId="3C685201" w14:textId="77777777" w:rsidR="00CC643E" w:rsidRDefault="00CC643E" w:rsidP="00CC643E">
      <w:r>
        <w:t>Type in digits of first operand, then press ‘+’ sign (Dots 3 4 6) or Select + Up arrow key to add the addition operator and then type digits for the second operand. For example, 4+2</w:t>
      </w:r>
    </w:p>
    <w:p w14:paraId="091EC064" w14:textId="4B78F2A2" w:rsidR="00CC643E" w:rsidRDefault="00CC643E" w:rsidP="00CC643E">
      <w:pPr>
        <w:pStyle w:val="Heading4"/>
      </w:pPr>
      <w:r>
        <w:t>Subtraction</w:t>
      </w:r>
    </w:p>
    <w:p w14:paraId="7BC76F80" w14:textId="77777777" w:rsidR="00CC643E" w:rsidRDefault="00CC643E" w:rsidP="00CC643E">
      <w:r>
        <w:t>Type in digits of first operand, then press ‘-’ sign (Dots 3 6) or Select + Down arrow key to add the subtraction operator and then type digits for the second operand. For example, 4-2</w:t>
      </w:r>
    </w:p>
    <w:p w14:paraId="2D0D8407" w14:textId="7647EFC5" w:rsidR="00CC643E" w:rsidRDefault="00CC643E" w:rsidP="00CC643E">
      <w:pPr>
        <w:pStyle w:val="Heading4"/>
      </w:pPr>
      <w:r>
        <w:t>Multiplication</w:t>
      </w:r>
    </w:p>
    <w:p w14:paraId="7A8EC433" w14:textId="77777777" w:rsidR="00CC643E" w:rsidRDefault="00CC643E" w:rsidP="00CC643E">
      <w:r>
        <w:t>Type in digits for the first operand, then press ‘*’ sign (Dots 1 6) or Select + Right arrow key to add the Multiplication operator and then type digits for the second operand. For example, 4*2</w:t>
      </w:r>
    </w:p>
    <w:p w14:paraId="5209D98E" w14:textId="6B7D9896" w:rsidR="00CC643E" w:rsidRDefault="00CC643E" w:rsidP="00CC643E">
      <w:pPr>
        <w:pStyle w:val="Heading4"/>
      </w:pPr>
      <w:r>
        <w:t>Division</w:t>
      </w:r>
    </w:p>
    <w:p w14:paraId="5EEBEE55" w14:textId="77777777" w:rsidR="00CC643E" w:rsidRDefault="00CC643E" w:rsidP="00CC643E">
      <w:r>
        <w:t>Type digits for the first operand, then press ‘/’ sign (Dots 3 4) or Select + Left arrow key to add the division operator and then type digits for the second operand. For example, 4/2</w:t>
      </w:r>
    </w:p>
    <w:p w14:paraId="1C23133D" w14:textId="77777777" w:rsidR="00CC643E" w:rsidRDefault="00CC643E" w:rsidP="00CC643E"/>
    <w:p w14:paraId="08A5D545" w14:textId="77777777" w:rsidR="00CC643E" w:rsidRDefault="00CC643E" w:rsidP="00CC643E">
      <w:r>
        <w:t>Press Dot 8 /Equals ‘=’ sign to display the answer.</w:t>
      </w:r>
    </w:p>
    <w:p w14:paraId="5CF35DD4" w14:textId="77777777" w:rsidR="00CC643E" w:rsidRDefault="00CC643E" w:rsidP="00CC643E"/>
    <w:p w14:paraId="7F637CD5" w14:textId="77777777" w:rsidR="00CC643E" w:rsidRDefault="00CC643E" w:rsidP="00CC643E">
      <w:r>
        <w:t>Press Space + Dot 7 to clear the last operand typed into the display (CE – Clear Entry) and press Space + Dot 7 8 to clear the display and any partial calculation (AC – All Clear)</w:t>
      </w:r>
    </w:p>
    <w:p w14:paraId="26B8EA05" w14:textId="77777777" w:rsidR="00CC643E" w:rsidRDefault="00CC643E" w:rsidP="00CC643E"/>
    <w:p w14:paraId="1EF6985C" w14:textId="752083E3" w:rsidR="00CC643E" w:rsidRDefault="00CC643E" w:rsidP="00CC643E">
      <w:r>
        <w:t>The Calculator shows the following list of errors</w:t>
      </w:r>
      <w:r w:rsidR="00BC7BA9">
        <w:t>:</w:t>
      </w:r>
    </w:p>
    <w:p w14:paraId="753FD364" w14:textId="25C0F288" w:rsidR="00CC643E" w:rsidRDefault="00BC7BA9" w:rsidP="00CC643E">
      <w:pPr>
        <w:pStyle w:val="ListBullet"/>
      </w:pPr>
      <w:r>
        <w:t>d</w:t>
      </w:r>
      <w:r w:rsidR="00CC643E">
        <w:t>ivide by zero: “Can’t divide by 0”</w:t>
      </w:r>
    </w:p>
    <w:p w14:paraId="2C9D9898" w14:textId="1D62AE70" w:rsidR="00CC643E" w:rsidRDefault="00CC643E" w:rsidP="00CC643E">
      <w:pPr>
        <w:pStyle w:val="ListBullet"/>
      </w:pPr>
      <w:r>
        <w:t>Zero/Zero: “Undefined Result”</w:t>
      </w:r>
    </w:p>
    <w:p w14:paraId="34F3BD09" w14:textId="06BFD9D8" w:rsidR="00CC643E" w:rsidRDefault="00BC7BA9" w:rsidP="00CC643E">
      <w:pPr>
        <w:pStyle w:val="ListBullet"/>
      </w:pPr>
      <w:r>
        <w:t>p</w:t>
      </w:r>
      <w:r w:rsidR="00CC643E">
        <w:t>ressing Dot 8 without entering the second operand: “Syntax error”</w:t>
      </w:r>
    </w:p>
    <w:p w14:paraId="326C1F0B" w14:textId="77777777" w:rsidR="009B62A7" w:rsidRDefault="009B62A7">
      <w:pPr>
        <w:rPr>
          <w:b/>
          <w:bCs/>
          <w:sz w:val="40"/>
          <w:szCs w:val="27"/>
        </w:rPr>
      </w:pPr>
      <w:r>
        <w:br w:type="page"/>
      </w:r>
    </w:p>
    <w:p w14:paraId="05A7D67E" w14:textId="7FC7E369" w:rsidR="00CC643E" w:rsidRDefault="00CC643E" w:rsidP="00CC643E">
      <w:pPr>
        <w:pStyle w:val="Heading3"/>
      </w:pPr>
      <w:bookmarkStart w:id="411" w:name="_Toc46928372"/>
      <w:r>
        <w:lastRenderedPageBreak/>
        <w:t>Memory functions</w:t>
      </w:r>
      <w:bookmarkEnd w:id="411"/>
    </w:p>
    <w:p w14:paraId="12DC598C" w14:textId="77777777" w:rsidR="00CC643E" w:rsidRDefault="00CC643E" w:rsidP="00CC643E">
      <w:r>
        <w:t>The memory functions allow to store and recall calculations.</w:t>
      </w:r>
    </w:p>
    <w:p w14:paraId="2A64050F" w14:textId="77777777" w:rsidR="00CC643E" w:rsidRDefault="00CC643E" w:rsidP="00CC643E"/>
    <w:p w14:paraId="5A22E8F0" w14:textId="723E7481" w:rsidR="00CC643E" w:rsidRDefault="00CC643E" w:rsidP="00CC643E">
      <w:r>
        <w:t>The calculator memory is at 0 until you hit the hotkeys for M+ or M-. Each time you hit M+ the number on the display is added to the number in the calculator memory. Each time you hit M- the number on the display is subtracted from the number in the calculator memory. To recall the number in the calculator memory hit MR. To zero out the memory hit MC.</w:t>
      </w:r>
    </w:p>
    <w:p w14:paraId="610875EB" w14:textId="77777777" w:rsidR="00CC643E" w:rsidRDefault="00CC643E" w:rsidP="00CC643E"/>
    <w:p w14:paraId="084F2CE3" w14:textId="77777777" w:rsidR="00CC643E" w:rsidRDefault="00CC643E" w:rsidP="00CC643E">
      <w:r>
        <w:t>Please check the following list of supported Memory functions</w:t>
      </w:r>
    </w:p>
    <w:p w14:paraId="6079B0F1" w14:textId="59039C0E" w:rsidR="00CC643E" w:rsidRDefault="00CC643E" w:rsidP="00CC643E">
      <w:pPr>
        <w:pStyle w:val="Heading4"/>
      </w:pPr>
      <w:r>
        <w:t>MC (Memory Clear)</w:t>
      </w:r>
    </w:p>
    <w:p w14:paraId="3785FB66" w14:textId="77777777" w:rsidR="00CC643E" w:rsidRDefault="00CC643E" w:rsidP="00CC643E">
      <w:r>
        <w:t>To clear the memory value, press Space + Right arrow</w:t>
      </w:r>
    </w:p>
    <w:p w14:paraId="2A0A3679" w14:textId="33E5A92E" w:rsidR="00CC643E" w:rsidRDefault="00CC643E" w:rsidP="00CC643E">
      <w:pPr>
        <w:pStyle w:val="Heading4"/>
      </w:pPr>
      <w:r>
        <w:t>M+ (Memory Plus)</w:t>
      </w:r>
    </w:p>
    <w:p w14:paraId="64D87F32" w14:textId="77777777" w:rsidR="00CC643E" w:rsidRDefault="00CC643E" w:rsidP="00CC643E">
      <w:r>
        <w:t>To add the current value to whatever is stored in memory, press Space + Up arrow</w:t>
      </w:r>
    </w:p>
    <w:p w14:paraId="609486B1" w14:textId="0C6C9719" w:rsidR="00CC643E" w:rsidRDefault="00CC643E" w:rsidP="00CC643E">
      <w:pPr>
        <w:pStyle w:val="Heading4"/>
      </w:pPr>
      <w:r>
        <w:t>M- (Memory Minus)</w:t>
      </w:r>
    </w:p>
    <w:p w14:paraId="3D0012DC" w14:textId="77777777" w:rsidR="00CC643E" w:rsidRDefault="00CC643E" w:rsidP="00CC643E">
      <w:r>
        <w:t>To subtract the current value from whatever is currently stored in memory, press Space + Down arrow.</w:t>
      </w:r>
    </w:p>
    <w:p w14:paraId="46E0649A" w14:textId="61D159AF" w:rsidR="00CC643E" w:rsidRDefault="00CC643E" w:rsidP="00CC643E">
      <w:pPr>
        <w:pStyle w:val="Heading4"/>
      </w:pPr>
      <w:r>
        <w:t>MR (Memory Recall)</w:t>
      </w:r>
    </w:p>
    <w:p w14:paraId="29804A41" w14:textId="77777777" w:rsidR="00CC643E" w:rsidRDefault="00CC643E" w:rsidP="00CC643E">
      <w:r>
        <w:t>To recall the value from the memory and show it on the display, press Space + Left arrow.</w:t>
      </w:r>
    </w:p>
    <w:p w14:paraId="39AD5F14" w14:textId="77777777" w:rsidR="00CC643E" w:rsidRDefault="00CC643E" w:rsidP="00CC643E"/>
    <w:p w14:paraId="4B255656" w14:textId="77777777" w:rsidR="00CC643E" w:rsidRDefault="00CC643E" w:rsidP="00CC643E">
      <w:r>
        <w:t>The π (Pi) is one of the most common constants in mathematics. Press Dots 1 2 3 4 to enter the value of Pi directly, so you don't usually have to remember all the digits of pi i.e. 3.1415</w:t>
      </w:r>
    </w:p>
    <w:p w14:paraId="1E8E7A63" w14:textId="77777777" w:rsidR="009B62A7" w:rsidRDefault="009B62A7">
      <w:pPr>
        <w:rPr>
          <w:b/>
          <w:bCs/>
          <w:sz w:val="40"/>
          <w:szCs w:val="27"/>
        </w:rPr>
      </w:pPr>
      <w:r>
        <w:br w:type="page"/>
      </w:r>
    </w:p>
    <w:p w14:paraId="726DF370" w14:textId="78EFB20C" w:rsidR="00CC643E" w:rsidRDefault="00CC643E" w:rsidP="00CC643E">
      <w:pPr>
        <w:pStyle w:val="Heading3"/>
      </w:pPr>
      <w:bookmarkStart w:id="412" w:name="_Toc46928373"/>
      <w:r>
        <w:lastRenderedPageBreak/>
        <w:t>Calculator Commands</w:t>
      </w:r>
      <w:bookmarkEnd w:id="41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377"/>
        <w:gridCol w:w="5375"/>
      </w:tblGrid>
      <w:tr w:rsidR="00CC643E" w:rsidRPr="00CC643E" w14:paraId="2B52F4A8" w14:textId="77777777" w:rsidTr="005419C6">
        <w:trPr>
          <w:tblHeader/>
        </w:trPr>
        <w:tc>
          <w:tcPr>
            <w:tcW w:w="5381" w:type="dxa"/>
          </w:tcPr>
          <w:p w14:paraId="3582A3D4" w14:textId="77777777" w:rsidR="00CC643E" w:rsidRPr="00CC643E" w:rsidRDefault="00CC643E" w:rsidP="00C877E9">
            <w:pPr>
              <w:rPr>
                <w:b/>
              </w:rPr>
            </w:pPr>
            <w:r w:rsidRPr="00CC643E">
              <w:rPr>
                <w:b/>
              </w:rPr>
              <w:t>Functions</w:t>
            </w:r>
          </w:p>
        </w:tc>
        <w:tc>
          <w:tcPr>
            <w:tcW w:w="5381" w:type="dxa"/>
          </w:tcPr>
          <w:p w14:paraId="6FD3CC56" w14:textId="77777777" w:rsidR="00CC643E" w:rsidRPr="00CC643E" w:rsidRDefault="00CC643E" w:rsidP="00C877E9">
            <w:pPr>
              <w:rPr>
                <w:b/>
              </w:rPr>
            </w:pPr>
            <w:r w:rsidRPr="00CC643E">
              <w:rPr>
                <w:b/>
              </w:rPr>
              <w:t>Keys</w:t>
            </w:r>
          </w:p>
        </w:tc>
      </w:tr>
      <w:tr w:rsidR="00CC643E" w:rsidRPr="00CC643E" w14:paraId="7CAC9584" w14:textId="77777777" w:rsidTr="005419C6">
        <w:tc>
          <w:tcPr>
            <w:tcW w:w="5381" w:type="dxa"/>
          </w:tcPr>
          <w:p w14:paraId="28809CC9" w14:textId="77777777" w:rsidR="00CC643E" w:rsidRPr="00CC643E" w:rsidRDefault="00CC643E" w:rsidP="00C877E9">
            <w:r w:rsidRPr="00CC643E">
              <w:t>Open/Close Calculator</w:t>
            </w:r>
          </w:p>
        </w:tc>
        <w:tc>
          <w:tcPr>
            <w:tcW w:w="5381" w:type="dxa"/>
          </w:tcPr>
          <w:p w14:paraId="690B96FF" w14:textId="77777777" w:rsidR="00CC643E" w:rsidRPr="00CC643E" w:rsidRDefault="00CC643E" w:rsidP="00C877E9">
            <w:r w:rsidRPr="00CC643E">
              <w:t>Space + C (Dots 1 4 7)</w:t>
            </w:r>
          </w:p>
        </w:tc>
      </w:tr>
      <w:tr w:rsidR="00CC643E" w:rsidRPr="00CC643E" w14:paraId="716EC70A" w14:textId="77777777" w:rsidTr="005419C6">
        <w:tc>
          <w:tcPr>
            <w:tcW w:w="5381" w:type="dxa"/>
          </w:tcPr>
          <w:p w14:paraId="03F0E3D7" w14:textId="77777777" w:rsidR="00CC643E" w:rsidRPr="00CC643E" w:rsidRDefault="00CC643E" w:rsidP="00C877E9">
            <w:r w:rsidRPr="00CC643E">
              <w:t>Addition</w:t>
            </w:r>
          </w:p>
        </w:tc>
        <w:tc>
          <w:tcPr>
            <w:tcW w:w="5381" w:type="dxa"/>
          </w:tcPr>
          <w:p w14:paraId="4B615E63" w14:textId="77777777" w:rsidR="00CC643E" w:rsidRPr="00CC643E" w:rsidRDefault="00CC643E" w:rsidP="00C877E9">
            <w:r w:rsidRPr="00CC643E">
              <w:t>Select + Up arrow / (Dots 3 4 6)</w:t>
            </w:r>
          </w:p>
        </w:tc>
      </w:tr>
      <w:tr w:rsidR="00CC643E" w:rsidRPr="00CC643E" w14:paraId="7B73808C" w14:textId="77777777" w:rsidTr="005419C6">
        <w:tc>
          <w:tcPr>
            <w:tcW w:w="5381" w:type="dxa"/>
          </w:tcPr>
          <w:p w14:paraId="41D6CAFC" w14:textId="77777777" w:rsidR="00CC643E" w:rsidRPr="00CC643E" w:rsidRDefault="00CC643E" w:rsidP="00C877E9">
            <w:r w:rsidRPr="00CC643E">
              <w:t>Subtraction</w:t>
            </w:r>
          </w:p>
        </w:tc>
        <w:tc>
          <w:tcPr>
            <w:tcW w:w="5381" w:type="dxa"/>
          </w:tcPr>
          <w:p w14:paraId="6836053A" w14:textId="77777777" w:rsidR="00CC643E" w:rsidRPr="00CC643E" w:rsidRDefault="00CC643E" w:rsidP="00C877E9">
            <w:r w:rsidRPr="00CC643E">
              <w:t>Select + Down arrow / (Dots 3 6)</w:t>
            </w:r>
          </w:p>
        </w:tc>
      </w:tr>
      <w:tr w:rsidR="00CC643E" w:rsidRPr="00CC643E" w14:paraId="590F222C" w14:textId="77777777" w:rsidTr="005419C6">
        <w:tc>
          <w:tcPr>
            <w:tcW w:w="5381" w:type="dxa"/>
          </w:tcPr>
          <w:p w14:paraId="19176C14" w14:textId="77777777" w:rsidR="00CC643E" w:rsidRPr="00CC643E" w:rsidRDefault="00CC643E" w:rsidP="00C877E9">
            <w:r w:rsidRPr="00CC643E">
              <w:t>Multiplication</w:t>
            </w:r>
          </w:p>
        </w:tc>
        <w:tc>
          <w:tcPr>
            <w:tcW w:w="5381" w:type="dxa"/>
          </w:tcPr>
          <w:p w14:paraId="329A006D" w14:textId="77777777" w:rsidR="00CC643E" w:rsidRPr="00CC643E" w:rsidRDefault="00CC643E" w:rsidP="00C877E9">
            <w:r w:rsidRPr="00CC643E">
              <w:t>Select + Right arrow / (Dots 1 6)</w:t>
            </w:r>
          </w:p>
        </w:tc>
      </w:tr>
      <w:tr w:rsidR="00CC643E" w:rsidRPr="00CC643E" w14:paraId="021534E7" w14:textId="77777777" w:rsidTr="005419C6">
        <w:tc>
          <w:tcPr>
            <w:tcW w:w="5381" w:type="dxa"/>
          </w:tcPr>
          <w:p w14:paraId="349EE440" w14:textId="77777777" w:rsidR="00CC643E" w:rsidRPr="00CC643E" w:rsidRDefault="00CC643E" w:rsidP="00C877E9">
            <w:r w:rsidRPr="00CC643E">
              <w:t>Division</w:t>
            </w:r>
          </w:p>
        </w:tc>
        <w:tc>
          <w:tcPr>
            <w:tcW w:w="5381" w:type="dxa"/>
          </w:tcPr>
          <w:p w14:paraId="4EA7452A" w14:textId="77777777" w:rsidR="00CC643E" w:rsidRPr="00CC643E" w:rsidRDefault="00CC643E" w:rsidP="00C877E9">
            <w:r w:rsidRPr="00CC643E">
              <w:t>Select + Left arrow / (Dots 3 4)</w:t>
            </w:r>
          </w:p>
        </w:tc>
      </w:tr>
      <w:tr w:rsidR="00CC643E" w:rsidRPr="00CC643E" w14:paraId="00B0E5D9" w14:textId="77777777" w:rsidTr="005419C6">
        <w:tc>
          <w:tcPr>
            <w:tcW w:w="5381" w:type="dxa"/>
          </w:tcPr>
          <w:p w14:paraId="029B30D4" w14:textId="77777777" w:rsidR="00CC643E" w:rsidRPr="00CC643E" w:rsidRDefault="00CC643E" w:rsidP="00C877E9">
            <w:r w:rsidRPr="00CC643E">
              <w:t>Equals/Answer</w:t>
            </w:r>
          </w:p>
        </w:tc>
        <w:tc>
          <w:tcPr>
            <w:tcW w:w="5381" w:type="dxa"/>
          </w:tcPr>
          <w:p w14:paraId="16ACDD42" w14:textId="77777777" w:rsidR="00CC643E" w:rsidRPr="00CC643E" w:rsidRDefault="00CC643E" w:rsidP="00C877E9">
            <w:r w:rsidRPr="00CC643E">
              <w:t>Dot 8 / (Dots 1 2 3 4 5 6)</w:t>
            </w:r>
          </w:p>
        </w:tc>
      </w:tr>
      <w:tr w:rsidR="00CC643E" w:rsidRPr="00CC643E" w14:paraId="04BE798F" w14:textId="77777777" w:rsidTr="005419C6">
        <w:tc>
          <w:tcPr>
            <w:tcW w:w="5381" w:type="dxa"/>
          </w:tcPr>
          <w:p w14:paraId="1D6E5C84" w14:textId="77777777" w:rsidR="00CC643E" w:rsidRPr="00CC643E" w:rsidRDefault="00CC643E" w:rsidP="00C877E9">
            <w:r w:rsidRPr="00CC643E">
              <w:t>Backspace</w:t>
            </w:r>
          </w:p>
        </w:tc>
        <w:tc>
          <w:tcPr>
            <w:tcW w:w="5381" w:type="dxa"/>
          </w:tcPr>
          <w:p w14:paraId="2DDFFB75" w14:textId="77777777" w:rsidR="00CC643E" w:rsidRPr="00CC643E" w:rsidRDefault="00CC643E" w:rsidP="00C877E9">
            <w:r w:rsidRPr="00CC643E">
              <w:t>Dot 7</w:t>
            </w:r>
          </w:p>
        </w:tc>
      </w:tr>
      <w:tr w:rsidR="00CC643E" w:rsidRPr="00CC643E" w14:paraId="63D559F0" w14:textId="77777777" w:rsidTr="005419C6">
        <w:tc>
          <w:tcPr>
            <w:tcW w:w="5381" w:type="dxa"/>
          </w:tcPr>
          <w:p w14:paraId="1A4A07B4" w14:textId="77777777" w:rsidR="00CC643E" w:rsidRPr="00CC643E" w:rsidRDefault="00CC643E" w:rsidP="00C877E9">
            <w:r w:rsidRPr="00CC643E">
              <w:t>Clear Entry</w:t>
            </w:r>
          </w:p>
        </w:tc>
        <w:tc>
          <w:tcPr>
            <w:tcW w:w="5381" w:type="dxa"/>
          </w:tcPr>
          <w:p w14:paraId="25164EAF" w14:textId="77777777" w:rsidR="00CC643E" w:rsidRPr="00CC643E" w:rsidRDefault="00CC643E" w:rsidP="00C877E9">
            <w:r w:rsidRPr="00CC643E">
              <w:t>Space + Dot 7</w:t>
            </w:r>
          </w:p>
        </w:tc>
      </w:tr>
      <w:tr w:rsidR="00CC643E" w:rsidRPr="00CC643E" w14:paraId="7500F8DC" w14:textId="77777777" w:rsidTr="005419C6">
        <w:tc>
          <w:tcPr>
            <w:tcW w:w="5381" w:type="dxa"/>
          </w:tcPr>
          <w:p w14:paraId="0AE843E4" w14:textId="77777777" w:rsidR="00CC643E" w:rsidRPr="00CC643E" w:rsidRDefault="00CC643E" w:rsidP="00C877E9">
            <w:r w:rsidRPr="00CC643E">
              <w:t>All clear</w:t>
            </w:r>
          </w:p>
        </w:tc>
        <w:tc>
          <w:tcPr>
            <w:tcW w:w="5381" w:type="dxa"/>
          </w:tcPr>
          <w:p w14:paraId="0B8128A5" w14:textId="77777777" w:rsidR="00CC643E" w:rsidRPr="00CC643E" w:rsidRDefault="00CC643E" w:rsidP="00C877E9">
            <w:r w:rsidRPr="00CC643E">
              <w:t>Space + Dot 7 + Dot 8</w:t>
            </w:r>
          </w:p>
        </w:tc>
      </w:tr>
      <w:tr w:rsidR="00CC643E" w:rsidRPr="00CC643E" w14:paraId="41D50804" w14:textId="77777777" w:rsidTr="005419C6">
        <w:tc>
          <w:tcPr>
            <w:tcW w:w="5381" w:type="dxa"/>
          </w:tcPr>
          <w:p w14:paraId="41581598" w14:textId="77777777" w:rsidR="00CC643E" w:rsidRPr="00CC643E" w:rsidRDefault="00CC643E" w:rsidP="00C877E9">
            <w:r w:rsidRPr="00CC643E">
              <w:t>Decimal point</w:t>
            </w:r>
          </w:p>
        </w:tc>
        <w:tc>
          <w:tcPr>
            <w:tcW w:w="5381" w:type="dxa"/>
          </w:tcPr>
          <w:p w14:paraId="6B4143DB" w14:textId="77777777" w:rsidR="00CC643E" w:rsidRPr="00CC643E" w:rsidRDefault="00CC643E" w:rsidP="00C877E9">
            <w:r w:rsidRPr="00CC643E">
              <w:t>Dot 4 + Dot 6</w:t>
            </w:r>
          </w:p>
        </w:tc>
      </w:tr>
      <w:tr w:rsidR="00CC643E" w:rsidRPr="00CC643E" w14:paraId="1F304A95" w14:textId="77777777" w:rsidTr="005419C6">
        <w:tc>
          <w:tcPr>
            <w:tcW w:w="5381" w:type="dxa"/>
          </w:tcPr>
          <w:p w14:paraId="24A16B2E" w14:textId="77777777" w:rsidR="00CC643E" w:rsidRPr="00CC643E" w:rsidRDefault="00CC643E" w:rsidP="00C877E9">
            <w:r w:rsidRPr="00CC643E">
              <w:t>Pi key: Displays the value of pi</w:t>
            </w:r>
          </w:p>
        </w:tc>
        <w:tc>
          <w:tcPr>
            <w:tcW w:w="5381" w:type="dxa"/>
          </w:tcPr>
          <w:p w14:paraId="5F998280" w14:textId="77777777" w:rsidR="00CC643E" w:rsidRPr="00CC643E" w:rsidRDefault="00CC643E" w:rsidP="00C877E9">
            <w:r w:rsidRPr="00CC643E">
              <w:t>Dot 1 + Dot 2 + Dot 3 + Dot 4</w:t>
            </w:r>
          </w:p>
        </w:tc>
      </w:tr>
      <w:tr w:rsidR="00CC643E" w:rsidRPr="00CC643E" w14:paraId="5271F59A" w14:textId="77777777" w:rsidTr="005419C6">
        <w:tc>
          <w:tcPr>
            <w:tcW w:w="5381" w:type="dxa"/>
          </w:tcPr>
          <w:p w14:paraId="1AAA070E" w14:textId="77777777" w:rsidR="00CC643E" w:rsidRPr="00CC643E" w:rsidRDefault="00CC643E" w:rsidP="00C877E9">
            <w:r w:rsidRPr="00CC643E">
              <w:t>M+ (Memory Plus)</w:t>
            </w:r>
          </w:p>
        </w:tc>
        <w:tc>
          <w:tcPr>
            <w:tcW w:w="5381" w:type="dxa"/>
          </w:tcPr>
          <w:p w14:paraId="07DD5E29" w14:textId="77777777" w:rsidR="00CC643E" w:rsidRPr="00CC643E" w:rsidRDefault="00CC643E" w:rsidP="00C877E9">
            <w:r w:rsidRPr="00CC643E">
              <w:t>Space + Up arrow</w:t>
            </w:r>
          </w:p>
        </w:tc>
      </w:tr>
      <w:tr w:rsidR="00CC643E" w:rsidRPr="00CC643E" w14:paraId="1B8DC3BC" w14:textId="77777777" w:rsidTr="005419C6">
        <w:tc>
          <w:tcPr>
            <w:tcW w:w="5381" w:type="dxa"/>
          </w:tcPr>
          <w:p w14:paraId="78E80350" w14:textId="77777777" w:rsidR="00CC643E" w:rsidRPr="00CC643E" w:rsidRDefault="00CC643E" w:rsidP="00C877E9">
            <w:r w:rsidRPr="00CC643E">
              <w:t>M- (Memory minus)</w:t>
            </w:r>
          </w:p>
        </w:tc>
        <w:tc>
          <w:tcPr>
            <w:tcW w:w="5381" w:type="dxa"/>
          </w:tcPr>
          <w:p w14:paraId="77D40341" w14:textId="77777777" w:rsidR="00CC643E" w:rsidRPr="00CC643E" w:rsidRDefault="00CC643E" w:rsidP="00C877E9">
            <w:r w:rsidRPr="00CC643E">
              <w:t>Space + Down arrow</w:t>
            </w:r>
          </w:p>
        </w:tc>
      </w:tr>
      <w:tr w:rsidR="00CC643E" w:rsidRPr="00CC643E" w14:paraId="60C7A757" w14:textId="77777777" w:rsidTr="005419C6">
        <w:tc>
          <w:tcPr>
            <w:tcW w:w="5381" w:type="dxa"/>
          </w:tcPr>
          <w:p w14:paraId="289AC529" w14:textId="77777777" w:rsidR="00CC643E" w:rsidRPr="00CC643E" w:rsidRDefault="00CC643E" w:rsidP="00C877E9">
            <w:r w:rsidRPr="00CC643E">
              <w:t>MR (Memory recall)</w:t>
            </w:r>
          </w:p>
        </w:tc>
        <w:tc>
          <w:tcPr>
            <w:tcW w:w="5381" w:type="dxa"/>
          </w:tcPr>
          <w:p w14:paraId="548A82C5" w14:textId="77777777" w:rsidR="00CC643E" w:rsidRPr="00CC643E" w:rsidRDefault="00CC643E" w:rsidP="00C877E9">
            <w:r w:rsidRPr="00CC643E">
              <w:t>Space + Left arrow</w:t>
            </w:r>
          </w:p>
        </w:tc>
      </w:tr>
      <w:tr w:rsidR="00CC643E" w:rsidRPr="00CC643E" w14:paraId="6016C058" w14:textId="77777777" w:rsidTr="005419C6">
        <w:tc>
          <w:tcPr>
            <w:tcW w:w="5381" w:type="dxa"/>
          </w:tcPr>
          <w:p w14:paraId="666BA465" w14:textId="77777777" w:rsidR="00CC643E" w:rsidRPr="00CC643E" w:rsidRDefault="00CC643E" w:rsidP="00C877E9">
            <w:r w:rsidRPr="00CC643E">
              <w:t>MC (Memory clear)</w:t>
            </w:r>
          </w:p>
        </w:tc>
        <w:tc>
          <w:tcPr>
            <w:tcW w:w="5381" w:type="dxa"/>
          </w:tcPr>
          <w:p w14:paraId="4A8EB731" w14:textId="77777777" w:rsidR="00CC643E" w:rsidRPr="00CC643E" w:rsidRDefault="00CC643E" w:rsidP="00C877E9">
            <w:r w:rsidRPr="00CC643E">
              <w:t>Space + Right arrow</w:t>
            </w:r>
          </w:p>
        </w:tc>
      </w:tr>
      <w:tr w:rsidR="00CC643E" w:rsidRPr="00CC643E" w14:paraId="4C112021" w14:textId="77777777" w:rsidTr="005419C6">
        <w:tc>
          <w:tcPr>
            <w:tcW w:w="5381" w:type="dxa"/>
          </w:tcPr>
          <w:p w14:paraId="63DDDF3C" w14:textId="77777777" w:rsidR="00CC643E" w:rsidRPr="00CC643E" w:rsidRDefault="00CC643E" w:rsidP="00C877E9">
            <w:r w:rsidRPr="00CC643E">
              <w:t>History navigation</w:t>
            </w:r>
          </w:p>
        </w:tc>
        <w:tc>
          <w:tcPr>
            <w:tcW w:w="5381" w:type="dxa"/>
          </w:tcPr>
          <w:p w14:paraId="51C9F6E2" w14:textId="77777777" w:rsidR="00CC643E" w:rsidRPr="00CC643E" w:rsidRDefault="00CC643E" w:rsidP="00C877E9">
            <w:r w:rsidRPr="00CC643E">
              <w:t>Space + Panning key</w:t>
            </w:r>
          </w:p>
        </w:tc>
      </w:tr>
    </w:tbl>
    <w:p w14:paraId="3EB4CC1A" w14:textId="77777777" w:rsidR="009B62A7" w:rsidRDefault="009B62A7" w:rsidP="00CC643E">
      <w:pPr>
        <w:pStyle w:val="Heading3"/>
      </w:pPr>
    </w:p>
    <w:p w14:paraId="56FA927C" w14:textId="77777777" w:rsidR="009B62A7" w:rsidRDefault="009B62A7">
      <w:pPr>
        <w:rPr>
          <w:b/>
          <w:bCs/>
          <w:sz w:val="40"/>
          <w:szCs w:val="27"/>
        </w:rPr>
      </w:pPr>
      <w:r>
        <w:br w:type="page"/>
      </w:r>
    </w:p>
    <w:p w14:paraId="20367CC7" w14:textId="3906DA89" w:rsidR="00CC643E" w:rsidRDefault="00CC643E" w:rsidP="00CC643E">
      <w:pPr>
        <w:pStyle w:val="Heading3"/>
      </w:pPr>
      <w:bookmarkStart w:id="413" w:name="_Toc46928374"/>
      <w:r>
        <w:lastRenderedPageBreak/>
        <w:t>Calculator Copy/paste Operations</w:t>
      </w:r>
      <w:bookmarkEnd w:id="413"/>
    </w:p>
    <w:p w14:paraId="56C9E965" w14:textId="4504E968" w:rsidR="00CC643E" w:rsidRDefault="00CC643E" w:rsidP="00CC643E">
      <w:r>
        <w:t xml:space="preserve">This feature allows you to copy/paste expression within Calculator or to and from a file. </w:t>
      </w:r>
    </w:p>
    <w:p w14:paraId="1B0BA5CE" w14:textId="287F477F" w:rsidR="00CC643E" w:rsidRDefault="00CC643E" w:rsidP="00CC643E">
      <w:pPr>
        <w:pStyle w:val="Heading4"/>
      </w:pPr>
      <w:r>
        <w:t xml:space="preserve">Copy/paste within Calculator </w:t>
      </w:r>
    </w:p>
    <w:p w14:paraId="28E488B5" w14:textId="77777777" w:rsidR="00CC643E" w:rsidRDefault="00CC643E" w:rsidP="00CC643E">
      <w:r>
        <w:t>Set the cursor on the digit starting from which you wish to copy. Press Select. It will show the context menu.</w:t>
      </w:r>
    </w:p>
    <w:p w14:paraId="625D5C6C" w14:textId="77777777" w:rsidR="00CC643E" w:rsidRDefault="00CC643E" w:rsidP="00CC643E"/>
    <w:p w14:paraId="32AF7ED1" w14:textId="537D36DE" w:rsidR="00CC643E" w:rsidRDefault="00CC643E" w:rsidP="00CC643E">
      <w:r>
        <w:t>Press the Down arrow key to scroll down to “M mark” and press select. It will</w:t>
      </w:r>
      <w:r w:rsidR="003136B8">
        <w:t xml:space="preserve"> </w:t>
      </w:r>
      <w:r>
        <w:t>display the message "Mark set" (indicates a mark by raising both Dots 7 and 8 on the character where the mark occurs).</w:t>
      </w:r>
    </w:p>
    <w:p w14:paraId="11A0DAC4" w14:textId="77777777" w:rsidR="00CC643E" w:rsidRDefault="00CC643E" w:rsidP="00CC643E"/>
    <w:p w14:paraId="62F54594" w14:textId="5431EE98" w:rsidR="00CC643E" w:rsidRDefault="00CC643E" w:rsidP="00CC643E">
      <w:r>
        <w:t xml:space="preserve">Press the Right arrow key to set cursor to the point up to which you need </w:t>
      </w:r>
      <w:r w:rsidR="00624DF5">
        <w:br/>
      </w:r>
      <w:r>
        <w:t>to copy.</w:t>
      </w:r>
    </w:p>
    <w:p w14:paraId="767B1754" w14:textId="77777777" w:rsidR="00CC643E" w:rsidRDefault="00CC643E" w:rsidP="00CC643E"/>
    <w:p w14:paraId="6B3AE62D" w14:textId="77777777" w:rsidR="00CC643E" w:rsidRDefault="00CC643E" w:rsidP="00CC643E">
      <w:r>
        <w:t>Now press Select to enable the context menu. Press the Up/Down arrow keys to scroll down to “C copy” and press Select. It will show the message: "-- Copied".</w:t>
      </w:r>
    </w:p>
    <w:p w14:paraId="4D9D4582" w14:textId="77777777" w:rsidR="00CC643E" w:rsidRDefault="00CC643E" w:rsidP="00CC643E"/>
    <w:p w14:paraId="25805B21" w14:textId="1A9B2E10" w:rsidR="00CC643E" w:rsidRDefault="00CC643E" w:rsidP="00CC643E">
      <w:r>
        <w:t xml:space="preserve">The content has been copied to the clipboard. Press Dot 7 to clear </w:t>
      </w:r>
      <w:r w:rsidR="00624DF5">
        <w:br/>
      </w:r>
      <w:r>
        <w:t>the message.</w:t>
      </w:r>
    </w:p>
    <w:p w14:paraId="4834BEBB" w14:textId="77777777" w:rsidR="00CC643E" w:rsidRDefault="00CC643E" w:rsidP="00CC643E"/>
    <w:p w14:paraId="2A85D930" w14:textId="77777777" w:rsidR="00CC643E" w:rsidRDefault="00CC643E" w:rsidP="00CC643E">
      <w:r>
        <w:t>Now set the cursor where you wish to paste the copied content. Press Select to enable the context menu. Press Up/Down arrow keys to scroll down to “V paste” and press Select. It will show the message "-- Paste successful". Press Dot 7 to clear the message.</w:t>
      </w:r>
    </w:p>
    <w:p w14:paraId="6BE9C453" w14:textId="77777777" w:rsidR="00CC643E" w:rsidRDefault="00CC643E" w:rsidP="00CC643E"/>
    <w:p w14:paraId="021DA5B5" w14:textId="77777777" w:rsidR="00CC643E" w:rsidRDefault="00CC643E" w:rsidP="00CC643E">
      <w:r w:rsidRPr="00CC643E">
        <w:rPr>
          <w:b/>
        </w:rPr>
        <w:t>Note:</w:t>
      </w:r>
      <w:r>
        <w:t xml:space="preserve"> While in the Calculator if the display is showing a calculated result, the cursor will not be shown. So, if you want to copy/paste, first enable the cursor by pressing the Right/Left cursor keys before using copy/paste on the result.</w:t>
      </w:r>
    </w:p>
    <w:p w14:paraId="094D193B" w14:textId="15827FB2" w:rsidR="00CC643E" w:rsidRDefault="00CC643E" w:rsidP="00CC643E">
      <w:pPr>
        <w:pStyle w:val="Heading4"/>
      </w:pPr>
      <w:r>
        <w:t>Copy from file and paste to Calculator</w:t>
      </w:r>
    </w:p>
    <w:p w14:paraId="6DCDADEB" w14:textId="77777777" w:rsidR="00CC643E" w:rsidRDefault="00CC643E" w:rsidP="00CC643E">
      <w:r>
        <w:t>Open the file with the Editor. Mark and copy using the context menu. Invoke the Calculator and paste it in the Calculator using the context menu.</w:t>
      </w:r>
    </w:p>
    <w:p w14:paraId="06960723" w14:textId="64F883B5" w:rsidR="00CC643E" w:rsidRDefault="00CC643E" w:rsidP="00CC643E">
      <w:pPr>
        <w:pStyle w:val="Heading4"/>
      </w:pPr>
      <w:r>
        <w:lastRenderedPageBreak/>
        <w:t>Copy from Calculator and paste to file</w:t>
      </w:r>
    </w:p>
    <w:p w14:paraId="449C7972" w14:textId="77777777" w:rsidR="00CC643E" w:rsidRDefault="00CC643E" w:rsidP="00CC643E">
      <w:r>
        <w:t xml:space="preserve">In the Calculator, mark/copy the expression using the context menu. Exit the Calculator. Open the file which you want to paste into, using the Editor. Paste into the file using context menu. </w:t>
      </w:r>
    </w:p>
    <w:p w14:paraId="41EBD8F0" w14:textId="77777777" w:rsidR="00CC643E" w:rsidRDefault="00CC643E" w:rsidP="00CC643E"/>
    <w:p w14:paraId="0FEE56D1" w14:textId="77777777" w:rsidR="00CC643E" w:rsidRDefault="00CC643E" w:rsidP="00CC643E">
      <w:r w:rsidRPr="00CC643E">
        <w:rPr>
          <w:b/>
        </w:rPr>
        <w:t>Note:</w:t>
      </w:r>
      <w:r>
        <w:t xml:space="preserve"> The size limit for a copy/paste operation is 256 characters. Adding a location mark does not change the content. Marks are used for copying a selection of text. Only one mark can be placed/added at a time. Once the mark is placed, the text between the cursor and the mark can be copied (Select, C). Once text is copied, the mark is cleared.</w:t>
      </w:r>
    </w:p>
    <w:p w14:paraId="45854B6B" w14:textId="77777777" w:rsidR="00CC643E" w:rsidRDefault="00CC643E" w:rsidP="00CC643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121"/>
        <w:gridCol w:w="2125"/>
        <w:gridCol w:w="6506"/>
      </w:tblGrid>
      <w:tr w:rsidR="00CC643E" w:rsidRPr="00CC643E" w14:paraId="1DEA4529" w14:textId="77777777" w:rsidTr="005419C6">
        <w:trPr>
          <w:tblHeader/>
        </w:trPr>
        <w:tc>
          <w:tcPr>
            <w:tcW w:w="2122" w:type="dxa"/>
          </w:tcPr>
          <w:p w14:paraId="6C662B80" w14:textId="77777777" w:rsidR="00CC643E" w:rsidRPr="00CC643E" w:rsidRDefault="00CC643E" w:rsidP="00C877E9">
            <w:pPr>
              <w:rPr>
                <w:b/>
              </w:rPr>
            </w:pPr>
            <w:r w:rsidRPr="00CC643E">
              <w:rPr>
                <w:b/>
              </w:rPr>
              <w:t xml:space="preserve">To ... </w:t>
            </w:r>
          </w:p>
        </w:tc>
        <w:tc>
          <w:tcPr>
            <w:tcW w:w="2126" w:type="dxa"/>
          </w:tcPr>
          <w:p w14:paraId="269FBE92" w14:textId="77777777" w:rsidR="00CC643E" w:rsidRPr="00CC643E" w:rsidRDefault="00CC643E" w:rsidP="00C877E9">
            <w:pPr>
              <w:rPr>
                <w:b/>
              </w:rPr>
            </w:pPr>
            <w:r w:rsidRPr="00CC643E">
              <w:rPr>
                <w:b/>
              </w:rPr>
              <w:t xml:space="preserve">Press </w:t>
            </w:r>
          </w:p>
        </w:tc>
        <w:tc>
          <w:tcPr>
            <w:tcW w:w="6514" w:type="dxa"/>
          </w:tcPr>
          <w:p w14:paraId="595E9E43" w14:textId="77777777" w:rsidR="00CC643E" w:rsidRPr="00CC643E" w:rsidRDefault="00CC643E" w:rsidP="00C877E9">
            <w:pPr>
              <w:rPr>
                <w:b/>
              </w:rPr>
            </w:pPr>
            <w:r w:rsidRPr="00CC643E">
              <w:rPr>
                <w:b/>
              </w:rPr>
              <w:t xml:space="preserve">Additional information </w:t>
            </w:r>
          </w:p>
        </w:tc>
      </w:tr>
      <w:tr w:rsidR="00CC643E" w:rsidRPr="00CC643E" w14:paraId="411B0288" w14:textId="77777777" w:rsidTr="009B62A7">
        <w:trPr>
          <w:trHeight w:val="3787"/>
        </w:trPr>
        <w:tc>
          <w:tcPr>
            <w:tcW w:w="2122" w:type="dxa"/>
          </w:tcPr>
          <w:p w14:paraId="3F6C010C" w14:textId="77777777" w:rsidR="00CC643E" w:rsidRPr="00CC643E" w:rsidRDefault="00CC643E" w:rsidP="00C877E9">
            <w:r w:rsidRPr="00CC643E">
              <w:t xml:space="preserve">Set or clear Location Mark </w:t>
            </w:r>
          </w:p>
        </w:tc>
        <w:tc>
          <w:tcPr>
            <w:tcW w:w="2126" w:type="dxa"/>
          </w:tcPr>
          <w:p w14:paraId="2D710A51" w14:textId="77777777" w:rsidR="00CC643E" w:rsidRPr="00CC643E" w:rsidRDefault="00CC643E" w:rsidP="00C877E9">
            <w:r w:rsidRPr="00CC643E">
              <w:t xml:space="preserve">Select, M </w:t>
            </w:r>
          </w:p>
        </w:tc>
        <w:tc>
          <w:tcPr>
            <w:tcW w:w="6514" w:type="dxa"/>
          </w:tcPr>
          <w:p w14:paraId="64A5A0E9" w14:textId="77777777" w:rsidR="00CC643E" w:rsidRPr="00CC643E" w:rsidRDefault="00CC643E" w:rsidP="00C877E9">
            <w:r w:rsidRPr="00CC643E">
              <w:t xml:space="preserve">The editor indicates a mark by raising both Dots 7 and 8 on the character where the mark occurs. To set or clear a mark in the Calculator, press the Mark command. If there was already a mark at the cursor, the editor shows "-- Mark cleared" on the display and removes the mark. If there was no mark, it shows " Mark set" and adds a mark. </w:t>
            </w:r>
          </w:p>
        </w:tc>
      </w:tr>
      <w:tr w:rsidR="00CC643E" w:rsidRPr="00CC643E" w14:paraId="68A816F9" w14:textId="77777777" w:rsidTr="009B62A7">
        <w:trPr>
          <w:trHeight w:val="1479"/>
        </w:trPr>
        <w:tc>
          <w:tcPr>
            <w:tcW w:w="2122" w:type="dxa"/>
          </w:tcPr>
          <w:p w14:paraId="443CE6DC" w14:textId="77777777" w:rsidR="00CC643E" w:rsidRPr="00CC643E" w:rsidRDefault="00CC643E" w:rsidP="00C877E9">
            <w:r w:rsidRPr="00CC643E">
              <w:t xml:space="preserve">Copy </w:t>
            </w:r>
          </w:p>
        </w:tc>
        <w:tc>
          <w:tcPr>
            <w:tcW w:w="2126" w:type="dxa"/>
          </w:tcPr>
          <w:p w14:paraId="6F715C63" w14:textId="77777777" w:rsidR="00CC643E" w:rsidRPr="00CC643E" w:rsidRDefault="00CC643E" w:rsidP="00C877E9">
            <w:r w:rsidRPr="00CC643E">
              <w:t xml:space="preserve">Select, C </w:t>
            </w:r>
          </w:p>
        </w:tc>
        <w:tc>
          <w:tcPr>
            <w:tcW w:w="6514" w:type="dxa"/>
          </w:tcPr>
          <w:p w14:paraId="6AF23354" w14:textId="77777777" w:rsidR="00CC643E" w:rsidRPr="00CC643E" w:rsidRDefault="00CC643E" w:rsidP="00C877E9">
            <w:r w:rsidRPr="00CC643E">
              <w:t xml:space="preserve">The copy command places the selected text onto the clipboard for later use in Calculator itself or in another file. </w:t>
            </w:r>
          </w:p>
        </w:tc>
      </w:tr>
      <w:tr w:rsidR="00CC643E" w14:paraId="374A32E9" w14:textId="77777777" w:rsidTr="009B62A7">
        <w:trPr>
          <w:trHeight w:val="1052"/>
        </w:trPr>
        <w:tc>
          <w:tcPr>
            <w:tcW w:w="2122" w:type="dxa"/>
          </w:tcPr>
          <w:p w14:paraId="1386393C" w14:textId="77777777" w:rsidR="00CC643E" w:rsidRPr="00CC643E" w:rsidRDefault="00CC643E" w:rsidP="00C877E9">
            <w:r w:rsidRPr="00CC643E">
              <w:t xml:space="preserve">Paste </w:t>
            </w:r>
          </w:p>
        </w:tc>
        <w:tc>
          <w:tcPr>
            <w:tcW w:w="2126" w:type="dxa"/>
          </w:tcPr>
          <w:p w14:paraId="1F4E600E" w14:textId="77777777" w:rsidR="00CC643E" w:rsidRPr="00CC643E" w:rsidRDefault="00CC643E" w:rsidP="00C877E9">
            <w:r w:rsidRPr="00CC643E">
              <w:t xml:space="preserve">Select, V </w:t>
            </w:r>
          </w:p>
        </w:tc>
        <w:tc>
          <w:tcPr>
            <w:tcW w:w="6514" w:type="dxa"/>
          </w:tcPr>
          <w:p w14:paraId="1CC7C7D7" w14:textId="77777777" w:rsidR="00CC643E" w:rsidRDefault="00CC643E" w:rsidP="00C877E9">
            <w:r w:rsidRPr="00CC643E">
              <w:t>To paste the contents of the clipboard before the cursor, use the Paste command.</w:t>
            </w:r>
          </w:p>
        </w:tc>
      </w:tr>
    </w:tbl>
    <w:p w14:paraId="50FAF659" w14:textId="0B6EE832" w:rsidR="00CC643E" w:rsidRDefault="00CC643E" w:rsidP="00CC643E">
      <w:pPr>
        <w:pStyle w:val="Heading3"/>
      </w:pPr>
      <w:bookmarkStart w:id="414" w:name="_Toc46928375"/>
      <w:r>
        <w:t>Context Menu</w:t>
      </w:r>
      <w:bookmarkEnd w:id="414"/>
    </w:p>
    <w:p w14:paraId="46C99DD5" w14:textId="77777777" w:rsidR="00CC643E" w:rsidRDefault="00CC643E" w:rsidP="00CC643E">
      <w:r>
        <w:t>The Context menu gives you quick access to functions such as copy and mark for use in calculator.</w:t>
      </w:r>
    </w:p>
    <w:p w14:paraId="3FB8C4A1" w14:textId="77777777" w:rsidR="00CC643E" w:rsidRDefault="00CC643E" w:rsidP="00CC643E"/>
    <w:p w14:paraId="2E5C1C92" w14:textId="7E17A350" w:rsidR="00CC643E" w:rsidRDefault="00CC643E" w:rsidP="00CC643E">
      <w:r>
        <w:lastRenderedPageBreak/>
        <w:t>While in the Calculator, press Select to open the Context menu. There are two ways to make a selection from the Context menu after it is open</w:t>
      </w:r>
      <w:r w:rsidR="00BC7BA9">
        <w:t>:</w:t>
      </w:r>
    </w:p>
    <w:p w14:paraId="057778AD" w14:textId="77777777" w:rsidR="00BC7BA9" w:rsidRDefault="00CC643E" w:rsidP="004E61F8">
      <w:pPr>
        <w:pStyle w:val="ListNumber2"/>
        <w:numPr>
          <w:ilvl w:val="0"/>
          <w:numId w:val="17"/>
        </w:numPr>
        <w:ind w:left="499" w:hanging="499"/>
      </w:pPr>
      <w:r>
        <w:t>If you do not know the braille shortcuts, press the Up or Down Arrow key to scroll to your selection and press Select or Dot 8.</w:t>
      </w:r>
    </w:p>
    <w:p w14:paraId="67E4E8BD" w14:textId="6BE12CFF" w:rsidR="00CC643E" w:rsidRDefault="00CC643E" w:rsidP="004E61F8">
      <w:pPr>
        <w:pStyle w:val="ListNumber2"/>
        <w:numPr>
          <w:ilvl w:val="0"/>
          <w:numId w:val="17"/>
        </w:numPr>
        <w:ind w:left="499" w:hanging="499"/>
      </w:pPr>
      <w:r>
        <w:t>If you know the braille shortcut for the command (the braille letter associated with the function), press that letter.</w:t>
      </w:r>
    </w:p>
    <w:p w14:paraId="38881312" w14:textId="77777777" w:rsidR="00BC7BA9" w:rsidRDefault="00BC7BA9" w:rsidP="00BC7BA9"/>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838"/>
        <w:gridCol w:w="1843"/>
      </w:tblGrid>
      <w:tr w:rsidR="00CC643E" w:rsidRPr="00CC643E" w14:paraId="3E835D15" w14:textId="77777777" w:rsidTr="005419C6">
        <w:trPr>
          <w:tblHeader/>
        </w:trPr>
        <w:tc>
          <w:tcPr>
            <w:tcW w:w="1838" w:type="dxa"/>
          </w:tcPr>
          <w:p w14:paraId="5B574001" w14:textId="77777777" w:rsidR="00CC643E" w:rsidRPr="00CC643E" w:rsidRDefault="00CC643E" w:rsidP="00C877E9">
            <w:pPr>
              <w:rPr>
                <w:b/>
              </w:rPr>
            </w:pPr>
            <w:r w:rsidRPr="00CC643E">
              <w:rPr>
                <w:b/>
              </w:rPr>
              <w:t>Braille Shortcut</w:t>
            </w:r>
          </w:p>
        </w:tc>
        <w:tc>
          <w:tcPr>
            <w:tcW w:w="1843" w:type="dxa"/>
          </w:tcPr>
          <w:p w14:paraId="3D3F3FE7" w14:textId="77777777" w:rsidR="00CC643E" w:rsidRPr="00CC643E" w:rsidRDefault="00CC643E" w:rsidP="00C877E9">
            <w:pPr>
              <w:rPr>
                <w:b/>
              </w:rPr>
            </w:pPr>
            <w:r w:rsidRPr="00CC643E">
              <w:rPr>
                <w:b/>
              </w:rPr>
              <w:t>Function</w:t>
            </w:r>
          </w:p>
        </w:tc>
      </w:tr>
      <w:tr w:rsidR="00CC643E" w:rsidRPr="00CC643E" w14:paraId="79C947AC" w14:textId="77777777" w:rsidTr="005419C6">
        <w:tc>
          <w:tcPr>
            <w:tcW w:w="1838" w:type="dxa"/>
          </w:tcPr>
          <w:p w14:paraId="5096B223" w14:textId="77777777" w:rsidR="00CC643E" w:rsidRPr="00CC643E" w:rsidRDefault="00CC643E" w:rsidP="00C877E9">
            <w:r w:rsidRPr="00CC643E">
              <w:t>E</w:t>
            </w:r>
          </w:p>
        </w:tc>
        <w:tc>
          <w:tcPr>
            <w:tcW w:w="1843" w:type="dxa"/>
          </w:tcPr>
          <w:p w14:paraId="403CDBCE" w14:textId="77777777" w:rsidR="00CC643E" w:rsidRPr="00CC643E" w:rsidRDefault="00CC643E" w:rsidP="00C877E9">
            <w:r w:rsidRPr="00CC643E">
              <w:t>Exit</w:t>
            </w:r>
          </w:p>
        </w:tc>
      </w:tr>
      <w:tr w:rsidR="00CC643E" w:rsidRPr="00CC643E" w14:paraId="26B789B9" w14:textId="77777777" w:rsidTr="005419C6">
        <w:tc>
          <w:tcPr>
            <w:tcW w:w="1838" w:type="dxa"/>
          </w:tcPr>
          <w:p w14:paraId="39CF8985" w14:textId="77777777" w:rsidR="00CC643E" w:rsidRPr="00CC643E" w:rsidRDefault="00CC643E" w:rsidP="00C877E9">
            <w:r w:rsidRPr="00CC643E">
              <w:t>M</w:t>
            </w:r>
          </w:p>
        </w:tc>
        <w:tc>
          <w:tcPr>
            <w:tcW w:w="1843" w:type="dxa"/>
          </w:tcPr>
          <w:p w14:paraId="69DB8CDA" w14:textId="77777777" w:rsidR="00CC643E" w:rsidRPr="00CC643E" w:rsidRDefault="00CC643E" w:rsidP="00C877E9">
            <w:r w:rsidRPr="00CC643E">
              <w:t>Mark</w:t>
            </w:r>
          </w:p>
        </w:tc>
      </w:tr>
      <w:tr w:rsidR="00CC643E" w:rsidRPr="00CC643E" w14:paraId="40DA46E1" w14:textId="77777777" w:rsidTr="005419C6">
        <w:tc>
          <w:tcPr>
            <w:tcW w:w="1838" w:type="dxa"/>
          </w:tcPr>
          <w:p w14:paraId="6A2B41B7" w14:textId="77777777" w:rsidR="00CC643E" w:rsidRPr="00CC643E" w:rsidRDefault="00CC643E" w:rsidP="00C877E9">
            <w:r w:rsidRPr="00CC643E">
              <w:t>C</w:t>
            </w:r>
          </w:p>
        </w:tc>
        <w:tc>
          <w:tcPr>
            <w:tcW w:w="1843" w:type="dxa"/>
          </w:tcPr>
          <w:p w14:paraId="1884FC93" w14:textId="77777777" w:rsidR="00CC643E" w:rsidRPr="00CC643E" w:rsidRDefault="00CC643E" w:rsidP="00C877E9">
            <w:r w:rsidRPr="00CC643E">
              <w:t>Copy</w:t>
            </w:r>
          </w:p>
        </w:tc>
      </w:tr>
      <w:tr w:rsidR="00CC643E" w:rsidRPr="00CC643E" w14:paraId="194365FF" w14:textId="77777777" w:rsidTr="005419C6">
        <w:tc>
          <w:tcPr>
            <w:tcW w:w="1838" w:type="dxa"/>
          </w:tcPr>
          <w:p w14:paraId="10DDF76A" w14:textId="77777777" w:rsidR="00CC643E" w:rsidRPr="00CC643E" w:rsidRDefault="00CC643E" w:rsidP="00C877E9">
            <w:r w:rsidRPr="00CC643E">
              <w:t>V</w:t>
            </w:r>
          </w:p>
        </w:tc>
        <w:tc>
          <w:tcPr>
            <w:tcW w:w="1843" w:type="dxa"/>
          </w:tcPr>
          <w:p w14:paraId="2E695089" w14:textId="77777777" w:rsidR="00CC643E" w:rsidRPr="00CC643E" w:rsidRDefault="00CC643E" w:rsidP="00C877E9">
            <w:r w:rsidRPr="00CC643E">
              <w:t>Paste</w:t>
            </w:r>
          </w:p>
        </w:tc>
      </w:tr>
    </w:tbl>
    <w:p w14:paraId="164E092B" w14:textId="77777777" w:rsidR="00CC643E" w:rsidRDefault="00CC643E" w:rsidP="00CC643E"/>
    <w:p w14:paraId="4AC28705" w14:textId="77777777" w:rsidR="00CC643E" w:rsidRDefault="00CC643E" w:rsidP="00CC643E">
      <w:r>
        <w:t>You can also press Select twice to quickly exit the Calculator menu. The first press opens the Context menu; the second press selects the first option in the menu, which is Exit.</w:t>
      </w:r>
    </w:p>
    <w:p w14:paraId="23C2A0D6" w14:textId="63D0C171" w:rsidR="00CC643E" w:rsidRDefault="00CC643E" w:rsidP="00CC643E">
      <w:pPr>
        <w:pStyle w:val="Heading2"/>
      </w:pPr>
      <w:bookmarkStart w:id="415" w:name="_Calendar"/>
      <w:bookmarkStart w:id="416" w:name="_Toc46928376"/>
      <w:bookmarkEnd w:id="415"/>
      <w:r>
        <w:t>Calendar</w:t>
      </w:r>
      <w:bookmarkEnd w:id="416"/>
    </w:p>
    <w:p w14:paraId="7CA0F94C" w14:textId="77777777" w:rsidR="00CC643E" w:rsidRDefault="00CC643E" w:rsidP="00CC643E">
      <w:r>
        <w:t>The Orbit Reader 20 Plus has a built-in Calendar feature. You can review dates and days and make and view appointments using this.</w:t>
      </w:r>
    </w:p>
    <w:p w14:paraId="4688C45B" w14:textId="77777777" w:rsidR="00CC643E" w:rsidRDefault="00CC643E" w:rsidP="00CC643E"/>
    <w:p w14:paraId="07E1B8B2" w14:textId="77777777" w:rsidR="00CC643E" w:rsidRDefault="00CC643E" w:rsidP="00CC643E">
      <w:r>
        <w:t>Press Space + Dots 1 4 8 to open/close the Calendar.</w:t>
      </w:r>
    </w:p>
    <w:p w14:paraId="79772BC6" w14:textId="77777777" w:rsidR="00CC643E" w:rsidRDefault="00CC643E" w:rsidP="00CC643E"/>
    <w:p w14:paraId="6BD74416" w14:textId="77777777" w:rsidR="00CC643E" w:rsidRDefault="00CC643E" w:rsidP="00CC643E">
      <w:r>
        <w:t>Invoking the Calendar will show the current month and year in the MM YYYY format. Pressing the Down arrow key will show days “Su Mo Tu We Th Fr Sa”. Further pressing the down arrow key will show first week and so on. The week starts on Sunday and ends with Saturday and today’s date is displayed by showing the underscore “_” after the day.</w:t>
      </w:r>
    </w:p>
    <w:p w14:paraId="3C5BF541" w14:textId="77777777" w:rsidR="00CC643E" w:rsidRDefault="00CC643E" w:rsidP="00CC643E"/>
    <w:p w14:paraId="13C3BE2A" w14:textId="0FD5AE26" w:rsidR="009B62A7" w:rsidRDefault="00CC643E">
      <w:r>
        <w:t>Press Up/Down arrow keys to navigate the calendar by weeks. Pressing the Down arrow key navigates to the next week and pressing the Up arrow key navigates to the previous week.</w:t>
      </w:r>
      <w:r w:rsidR="009B62A7">
        <w:br w:type="page"/>
      </w:r>
    </w:p>
    <w:p w14:paraId="7216F8DC" w14:textId="317294D0" w:rsidR="00CC643E" w:rsidRDefault="00CC643E" w:rsidP="00CC643E">
      <w:r>
        <w:lastRenderedPageBreak/>
        <w:t>The calendar is shown in the tabular format. You may find blank spaces where the first day starts in the middle of the week. For example, the first week of January 2020 is shown, “[space] [space] [space] 1 2 3 4”.</w:t>
      </w:r>
    </w:p>
    <w:p w14:paraId="765611D8" w14:textId="77777777" w:rsidR="00CC643E" w:rsidRDefault="00CC643E" w:rsidP="00CC643E"/>
    <w:p w14:paraId="5EF78A78" w14:textId="77777777" w:rsidR="00CC643E" w:rsidRDefault="00CC643E" w:rsidP="00CC643E">
      <w:r>
        <w:t xml:space="preserve">For example, if today’s date is 27th March, 2020: </w:t>
      </w:r>
    </w:p>
    <w:p w14:paraId="5988194D" w14:textId="77777777" w:rsidR="00CC643E" w:rsidRDefault="00CC643E" w:rsidP="00CC643E"/>
    <w:p w14:paraId="553F748A" w14:textId="77777777" w:rsidR="00CC643E" w:rsidRDefault="00CC643E" w:rsidP="00CC643E">
      <w:r>
        <w:t xml:space="preserve">Invoking the Calendar will show "Mar 2020", </w:t>
      </w:r>
    </w:p>
    <w:p w14:paraId="7E66BC9A" w14:textId="77777777" w:rsidR="00CC643E" w:rsidRDefault="00CC643E" w:rsidP="00CC643E"/>
    <w:p w14:paraId="465E646B" w14:textId="77777777" w:rsidR="00CC643E" w:rsidRDefault="00CC643E" w:rsidP="00CC643E">
      <w:r>
        <w:t>Pressing the Down arrow key shows "Su Mo Tu We Th Fr Sa"</w:t>
      </w:r>
    </w:p>
    <w:p w14:paraId="2E3F3C1B" w14:textId="77777777" w:rsidR="00CC643E" w:rsidRDefault="00CC643E" w:rsidP="00CC643E"/>
    <w:p w14:paraId="4AF1AC7A" w14:textId="05AEC51C" w:rsidR="00CC643E" w:rsidRDefault="00CC643E" w:rsidP="00CC643E">
      <w:r>
        <w:t>Pressing the Down arrow key further shows “1</w:t>
      </w:r>
      <w:r w:rsidR="003136B8">
        <w:t xml:space="preserve"> </w:t>
      </w:r>
      <w:r>
        <w:t xml:space="preserve"> 2  3  4  5  6  7"</w:t>
      </w:r>
    </w:p>
    <w:p w14:paraId="3472A7E7" w14:textId="77777777" w:rsidR="00CC643E" w:rsidRDefault="00CC643E" w:rsidP="00CC643E"/>
    <w:p w14:paraId="2DA00BC1" w14:textId="38FAE4D1" w:rsidR="00CC643E" w:rsidRDefault="00CC643E" w:rsidP="00CC643E">
      <w:r>
        <w:t xml:space="preserve">Pressing the Down arrow key further shows "8 </w:t>
      </w:r>
      <w:r w:rsidR="003136B8">
        <w:t xml:space="preserve"> </w:t>
      </w:r>
      <w:r>
        <w:t xml:space="preserve">9 </w:t>
      </w:r>
      <w:r w:rsidR="003136B8">
        <w:t xml:space="preserve"> </w:t>
      </w:r>
      <w:r>
        <w:t xml:space="preserve">10 </w:t>
      </w:r>
      <w:r w:rsidR="003136B8">
        <w:t xml:space="preserve"> </w:t>
      </w:r>
      <w:r>
        <w:t xml:space="preserve">11 </w:t>
      </w:r>
      <w:r w:rsidR="003136B8">
        <w:t xml:space="preserve"> </w:t>
      </w:r>
      <w:r>
        <w:t xml:space="preserve">12 </w:t>
      </w:r>
      <w:r w:rsidR="003136B8">
        <w:t xml:space="preserve"> </w:t>
      </w:r>
      <w:r>
        <w:t xml:space="preserve">13 </w:t>
      </w:r>
      <w:r w:rsidR="003136B8">
        <w:t xml:space="preserve"> </w:t>
      </w:r>
      <w:r>
        <w:t>14"</w:t>
      </w:r>
    </w:p>
    <w:p w14:paraId="6FEFC5D9" w14:textId="77777777" w:rsidR="00CC643E" w:rsidRDefault="00CC643E" w:rsidP="00CC643E"/>
    <w:p w14:paraId="5C8614C2" w14:textId="79289BE0" w:rsidR="00CC643E" w:rsidRDefault="00CC643E" w:rsidP="00CC643E">
      <w:r>
        <w:t xml:space="preserve">Pressing the Down arrow key further shows "15 </w:t>
      </w:r>
      <w:r w:rsidR="003136B8">
        <w:t xml:space="preserve"> </w:t>
      </w:r>
      <w:r>
        <w:t xml:space="preserve">16 </w:t>
      </w:r>
      <w:r w:rsidR="003136B8">
        <w:t xml:space="preserve"> </w:t>
      </w:r>
      <w:r>
        <w:t xml:space="preserve">17 </w:t>
      </w:r>
      <w:r w:rsidR="003136B8">
        <w:t xml:space="preserve"> </w:t>
      </w:r>
      <w:r>
        <w:t>18</w:t>
      </w:r>
      <w:r w:rsidR="003136B8">
        <w:t xml:space="preserve"> </w:t>
      </w:r>
      <w:r>
        <w:t xml:space="preserve"> 19</w:t>
      </w:r>
      <w:r w:rsidR="003136B8">
        <w:t xml:space="preserve"> </w:t>
      </w:r>
      <w:r>
        <w:t xml:space="preserve"> 20</w:t>
      </w:r>
      <w:r w:rsidR="003136B8">
        <w:t xml:space="preserve"> </w:t>
      </w:r>
      <w:r>
        <w:t xml:space="preserve"> 21"</w:t>
      </w:r>
    </w:p>
    <w:p w14:paraId="1ED74B4B" w14:textId="77777777" w:rsidR="00CC643E" w:rsidRDefault="00CC643E" w:rsidP="00CC643E"/>
    <w:p w14:paraId="4470368A" w14:textId="2C6DCC07" w:rsidR="00CC643E" w:rsidRDefault="00CC643E" w:rsidP="00CC643E">
      <w:r>
        <w:t xml:space="preserve">Pressing the Down arrow key further shows "22 </w:t>
      </w:r>
      <w:r w:rsidR="003136B8">
        <w:t xml:space="preserve"> </w:t>
      </w:r>
      <w:r>
        <w:t xml:space="preserve">23 </w:t>
      </w:r>
      <w:r w:rsidR="003136B8">
        <w:t xml:space="preserve"> </w:t>
      </w:r>
      <w:r>
        <w:t xml:space="preserve">24 </w:t>
      </w:r>
      <w:r w:rsidR="003136B8">
        <w:t xml:space="preserve"> </w:t>
      </w:r>
      <w:r>
        <w:t xml:space="preserve">25 </w:t>
      </w:r>
      <w:r w:rsidR="003136B8">
        <w:t xml:space="preserve"> </w:t>
      </w:r>
      <w:r>
        <w:t xml:space="preserve">26 </w:t>
      </w:r>
      <w:r w:rsidR="003136B8">
        <w:t xml:space="preserve"> </w:t>
      </w:r>
      <w:r>
        <w:t>27_28". Note that there is an underscore next to today’s date.</w:t>
      </w:r>
    </w:p>
    <w:p w14:paraId="1FE9321D" w14:textId="77777777" w:rsidR="00CC643E" w:rsidRDefault="00CC643E" w:rsidP="00CC643E"/>
    <w:p w14:paraId="7F4234A9" w14:textId="6FDB1E4F" w:rsidR="00CC643E" w:rsidRDefault="00CC643E" w:rsidP="00CC643E">
      <w:r>
        <w:t xml:space="preserve">Pressing the Down arrow key further shows "29 </w:t>
      </w:r>
      <w:r w:rsidR="003136B8">
        <w:t xml:space="preserve"> </w:t>
      </w:r>
      <w:r>
        <w:t xml:space="preserve">30 </w:t>
      </w:r>
      <w:r w:rsidR="003136B8">
        <w:t xml:space="preserve"> </w:t>
      </w:r>
      <w:r>
        <w:t xml:space="preserve">31" </w:t>
      </w:r>
    </w:p>
    <w:p w14:paraId="29EB4250" w14:textId="77777777" w:rsidR="00CC643E" w:rsidRDefault="00CC643E" w:rsidP="00CC643E"/>
    <w:p w14:paraId="415BC7E9" w14:textId="77777777" w:rsidR="00CC643E" w:rsidRDefault="00CC643E" w:rsidP="00CC643E">
      <w:r>
        <w:t>Pressing the Down arrow key further shows "Apr 2020"</w:t>
      </w:r>
    </w:p>
    <w:p w14:paraId="79110F1B" w14:textId="77777777" w:rsidR="00CC643E" w:rsidRDefault="00CC643E" w:rsidP="00CC643E"/>
    <w:p w14:paraId="1E7D7A5E" w14:textId="4426AA18" w:rsidR="00CC643E" w:rsidRDefault="00CC643E" w:rsidP="00CC643E">
      <w:r>
        <w:t xml:space="preserve">Pressing the Down arrow key further shows “1 </w:t>
      </w:r>
      <w:r w:rsidR="003136B8">
        <w:t xml:space="preserve"> </w:t>
      </w:r>
      <w:r>
        <w:t>2  3  4  5  6  7"</w:t>
      </w:r>
    </w:p>
    <w:p w14:paraId="4ECC2FDB" w14:textId="77777777" w:rsidR="00CC643E" w:rsidRDefault="00CC643E" w:rsidP="00CC643E"/>
    <w:p w14:paraId="0A54B7E2" w14:textId="77777777" w:rsidR="00CC643E" w:rsidRDefault="00CC643E" w:rsidP="00CC643E">
      <w:r>
        <w:t>The calendar is shown in Computer braille only.</w:t>
      </w:r>
    </w:p>
    <w:p w14:paraId="6F1F0BFA" w14:textId="597C7B4A" w:rsidR="00CC643E" w:rsidRDefault="00CC643E" w:rsidP="00CC643E">
      <w:pPr>
        <w:pStyle w:val="Heading3"/>
      </w:pPr>
      <w:bookmarkStart w:id="417" w:name="_Toc46928377"/>
      <w:r>
        <w:t>Appointments</w:t>
      </w:r>
      <w:bookmarkEnd w:id="417"/>
    </w:p>
    <w:p w14:paraId="151B5C7A" w14:textId="77777777" w:rsidR="00CC643E" w:rsidRDefault="00CC643E" w:rsidP="00CC643E">
      <w:r>
        <w:t>You can add/view appointments on a specific day. The format of the appointment is “DD/MM/YYYY HH:MM AM/PM Notes”. For example, “09-03-2020 09:30 pm Dentist”. Please note that the date format is fixed and your current date format settings are ignored while viewing the appointments</w:t>
      </w:r>
    </w:p>
    <w:p w14:paraId="457BB087" w14:textId="77777777" w:rsidR="009B45EF" w:rsidRDefault="009B45EF">
      <w:pPr>
        <w:rPr>
          <w:b/>
          <w:bCs/>
          <w:sz w:val="36"/>
        </w:rPr>
      </w:pPr>
      <w:r>
        <w:br w:type="page"/>
      </w:r>
    </w:p>
    <w:p w14:paraId="55B7621A" w14:textId="1B772964" w:rsidR="00CC643E" w:rsidRDefault="00CC643E" w:rsidP="00CC643E">
      <w:pPr>
        <w:pStyle w:val="Heading4"/>
      </w:pPr>
      <w:r>
        <w:lastRenderedPageBreak/>
        <w:t>Create/View/Edit/Delete appointment</w:t>
      </w:r>
    </w:p>
    <w:p w14:paraId="773B589B" w14:textId="77777777" w:rsidR="00CC643E" w:rsidRDefault="00CC643E" w:rsidP="00CC643E">
      <w:r>
        <w:t xml:space="preserve">Press the Left/Right arrow key to move the cursor to a specific day for which you wish to view or add the appointment. Press the Select key to view the list of appointments for the selected day. </w:t>
      </w:r>
    </w:p>
    <w:p w14:paraId="3AC3385B" w14:textId="77777777" w:rsidR="00CC643E" w:rsidRDefault="00CC643E" w:rsidP="00CC643E"/>
    <w:p w14:paraId="6E55D33F" w14:textId="77777777" w:rsidR="00CC643E" w:rsidRDefault="00CC643E" w:rsidP="00CC643E">
      <w:r>
        <w:t>If you have no appointment set on that day, it will show “No appointment”. If there are appointments set already, it shows the list of the appointment that you can review, modify or delete.</w:t>
      </w:r>
    </w:p>
    <w:p w14:paraId="6D961012" w14:textId="77777777" w:rsidR="00CC643E" w:rsidRDefault="00CC643E" w:rsidP="00CC643E"/>
    <w:p w14:paraId="30F369DE" w14:textId="77777777" w:rsidR="00CC643E" w:rsidRDefault="00CC643E" w:rsidP="00CC643E">
      <w:r>
        <w:t>Press Space + Dots 1 3 4 5 (Space + n) to create a new appointment. It starts blinking the cursor on the first item. Press Left/Right arrow key to move your cursor to the date and time field and press Up/Down arrow key to change the date/time. Go to the note field at the end of the date and time field and start typing the note for that particular appointment and press Dot 8 to add the appointment.</w:t>
      </w:r>
    </w:p>
    <w:p w14:paraId="05312FB6" w14:textId="77777777" w:rsidR="00CC643E" w:rsidRDefault="00CC643E" w:rsidP="00CC643E"/>
    <w:p w14:paraId="4B000639" w14:textId="4E42E46B" w:rsidR="00CC643E" w:rsidRDefault="00CC643E" w:rsidP="00CC643E">
      <w:r>
        <w:t xml:space="preserve">Press the Right arrow key to move the cursor to the first field of that appointment and you can change any field by pressing the Up/Down </w:t>
      </w:r>
      <w:r w:rsidR="00624DF5">
        <w:br/>
      </w:r>
      <w:r>
        <w:t xml:space="preserve">arrow keys. </w:t>
      </w:r>
    </w:p>
    <w:p w14:paraId="5AFB9FE2" w14:textId="77777777" w:rsidR="00CC643E" w:rsidRDefault="00CC643E" w:rsidP="00CC643E"/>
    <w:p w14:paraId="02317F84" w14:textId="77777777" w:rsidR="00CC643E" w:rsidRDefault="00CC643E" w:rsidP="00CC643E">
      <w:r>
        <w:t>Press Space + Dots 1 4 5 to delete that appointment.</w:t>
      </w:r>
    </w:p>
    <w:p w14:paraId="3FF59956" w14:textId="77777777" w:rsidR="00CC643E" w:rsidRDefault="00CC643E" w:rsidP="00CC643E"/>
    <w:p w14:paraId="4C083C6E" w14:textId="77777777" w:rsidR="00CC643E" w:rsidRDefault="00CC643E" w:rsidP="00CC643E">
      <w:r>
        <w:t>Press Space + Dot 1 4 8 to exit the Calendar.</w:t>
      </w:r>
    </w:p>
    <w:p w14:paraId="73031DAD" w14:textId="77777777" w:rsidR="00CC643E" w:rsidRDefault="00CC643E" w:rsidP="00CC643E"/>
    <w:p w14:paraId="59966E42" w14:textId="77777777" w:rsidR="00CC643E" w:rsidRDefault="00CC643E" w:rsidP="00CC643E">
      <w:r>
        <w:t>Press Dot 8 to confirm the modifications.</w:t>
      </w:r>
    </w:p>
    <w:p w14:paraId="7B10AFEB" w14:textId="77777777" w:rsidR="00CC643E" w:rsidRDefault="00CC643E" w:rsidP="00CC643E"/>
    <w:p w14:paraId="0E2F842A" w14:textId="7E604043" w:rsidR="009B45EF" w:rsidRPr="00A55C9D" w:rsidRDefault="00CC643E">
      <w:r>
        <w:t>An appointment is displayed at its programmed time and day of the appointment. Press Dot 7 to acknowledge the appointment.</w:t>
      </w:r>
    </w:p>
    <w:p w14:paraId="225486CF" w14:textId="353004A8" w:rsidR="00CC643E" w:rsidRDefault="00CC643E" w:rsidP="005877B3">
      <w:pPr>
        <w:pStyle w:val="Heading3"/>
      </w:pPr>
      <w:bookmarkStart w:id="418" w:name="_Toc46928378"/>
      <w:r>
        <w:t>Calendar Commands</w:t>
      </w:r>
      <w:bookmarkEnd w:id="418"/>
    </w:p>
    <w:p w14:paraId="1FC47BE2" w14:textId="77777777" w:rsidR="00CC643E" w:rsidRDefault="00CC643E" w:rsidP="00CC643E">
      <w:r>
        <w:t>The following are the commands for the calendar application</w:t>
      </w:r>
    </w:p>
    <w:p w14:paraId="4FD147EB" w14:textId="77777777" w:rsidR="00CC643E" w:rsidRDefault="00CC643E" w:rsidP="00CC643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404"/>
        <w:gridCol w:w="3398"/>
        <w:gridCol w:w="4950"/>
      </w:tblGrid>
      <w:tr w:rsidR="005877B3" w:rsidRPr="005877B3" w14:paraId="00E79FC3" w14:textId="77777777" w:rsidTr="005419C6">
        <w:trPr>
          <w:tblHeader/>
        </w:trPr>
        <w:tc>
          <w:tcPr>
            <w:tcW w:w="2405" w:type="dxa"/>
          </w:tcPr>
          <w:p w14:paraId="4587F338" w14:textId="77777777" w:rsidR="005877B3" w:rsidRPr="005877B3" w:rsidRDefault="005877B3" w:rsidP="00C877E9">
            <w:pPr>
              <w:rPr>
                <w:b/>
              </w:rPr>
            </w:pPr>
            <w:r w:rsidRPr="005877B3">
              <w:rPr>
                <w:b/>
              </w:rPr>
              <w:t xml:space="preserve">To... </w:t>
            </w:r>
          </w:p>
        </w:tc>
        <w:tc>
          <w:tcPr>
            <w:tcW w:w="3402" w:type="dxa"/>
          </w:tcPr>
          <w:p w14:paraId="0B8A7FB7" w14:textId="77777777" w:rsidR="005877B3" w:rsidRPr="005877B3" w:rsidRDefault="005877B3" w:rsidP="00C877E9">
            <w:pPr>
              <w:rPr>
                <w:b/>
              </w:rPr>
            </w:pPr>
            <w:r w:rsidRPr="005877B3">
              <w:rPr>
                <w:b/>
              </w:rPr>
              <w:t xml:space="preserve">Press </w:t>
            </w:r>
          </w:p>
        </w:tc>
        <w:tc>
          <w:tcPr>
            <w:tcW w:w="4955" w:type="dxa"/>
          </w:tcPr>
          <w:p w14:paraId="5B52572F" w14:textId="77777777" w:rsidR="005877B3" w:rsidRPr="005877B3" w:rsidRDefault="005877B3" w:rsidP="00C877E9">
            <w:pPr>
              <w:rPr>
                <w:b/>
              </w:rPr>
            </w:pPr>
            <w:r w:rsidRPr="005877B3">
              <w:rPr>
                <w:b/>
              </w:rPr>
              <w:t xml:space="preserve">Additional information </w:t>
            </w:r>
          </w:p>
        </w:tc>
      </w:tr>
      <w:tr w:rsidR="005877B3" w:rsidRPr="005877B3" w14:paraId="66C83AC5" w14:textId="77777777" w:rsidTr="005419C6">
        <w:tc>
          <w:tcPr>
            <w:tcW w:w="2405" w:type="dxa"/>
          </w:tcPr>
          <w:p w14:paraId="50E8AEB7" w14:textId="77777777" w:rsidR="005877B3" w:rsidRPr="005877B3" w:rsidRDefault="005877B3" w:rsidP="00C877E9">
            <w:r w:rsidRPr="005877B3">
              <w:t>Go open/close calendar</w:t>
            </w:r>
          </w:p>
        </w:tc>
        <w:tc>
          <w:tcPr>
            <w:tcW w:w="3402" w:type="dxa"/>
          </w:tcPr>
          <w:p w14:paraId="09838923" w14:textId="77777777" w:rsidR="005877B3" w:rsidRPr="005877B3" w:rsidRDefault="005877B3" w:rsidP="00C877E9">
            <w:r w:rsidRPr="005877B3">
              <w:t>Space + Dots 1 4 8</w:t>
            </w:r>
          </w:p>
        </w:tc>
        <w:tc>
          <w:tcPr>
            <w:tcW w:w="4955" w:type="dxa"/>
          </w:tcPr>
          <w:p w14:paraId="1630BCD0" w14:textId="77777777" w:rsidR="005877B3" w:rsidRPr="005877B3" w:rsidRDefault="005877B3" w:rsidP="00C877E9">
            <w:r w:rsidRPr="005877B3">
              <w:t>Open/close the calendar in Stand-alone mode</w:t>
            </w:r>
          </w:p>
        </w:tc>
      </w:tr>
      <w:tr w:rsidR="005877B3" w:rsidRPr="005877B3" w14:paraId="5941235A" w14:textId="77777777" w:rsidTr="005419C6">
        <w:tc>
          <w:tcPr>
            <w:tcW w:w="2405" w:type="dxa"/>
          </w:tcPr>
          <w:p w14:paraId="2A839526" w14:textId="77777777" w:rsidR="005877B3" w:rsidRPr="005877B3" w:rsidRDefault="005877B3" w:rsidP="00C877E9">
            <w:r w:rsidRPr="005877B3">
              <w:lastRenderedPageBreak/>
              <w:t>Go to Previous or Next Week</w:t>
            </w:r>
          </w:p>
        </w:tc>
        <w:tc>
          <w:tcPr>
            <w:tcW w:w="3402" w:type="dxa"/>
          </w:tcPr>
          <w:p w14:paraId="14FD96C5" w14:textId="77777777" w:rsidR="005877B3" w:rsidRPr="005877B3" w:rsidRDefault="005877B3" w:rsidP="00C877E9">
            <w:r w:rsidRPr="005877B3">
              <w:t xml:space="preserve">Up or Down Arrows </w:t>
            </w:r>
          </w:p>
        </w:tc>
        <w:tc>
          <w:tcPr>
            <w:tcW w:w="4955" w:type="dxa"/>
          </w:tcPr>
          <w:p w14:paraId="5F8DAD60" w14:textId="77777777" w:rsidR="005877B3" w:rsidRPr="005877B3" w:rsidRDefault="005877B3" w:rsidP="00C877E9">
            <w:r w:rsidRPr="005877B3">
              <w:t>You can navigate in the calendar by weeks. Pressing Down arrow key goes to the next week and pressing Up arrow key goes to the previous week.</w:t>
            </w:r>
          </w:p>
        </w:tc>
      </w:tr>
      <w:tr w:rsidR="005877B3" w:rsidRPr="005877B3" w14:paraId="1EECC742" w14:textId="77777777" w:rsidTr="005419C6">
        <w:tc>
          <w:tcPr>
            <w:tcW w:w="2405" w:type="dxa"/>
          </w:tcPr>
          <w:p w14:paraId="32F6079E" w14:textId="77777777" w:rsidR="005877B3" w:rsidRPr="005877B3" w:rsidRDefault="005877B3" w:rsidP="00C877E9">
            <w:r w:rsidRPr="005877B3">
              <w:t>Add a new appointment</w:t>
            </w:r>
          </w:p>
        </w:tc>
        <w:tc>
          <w:tcPr>
            <w:tcW w:w="3402" w:type="dxa"/>
          </w:tcPr>
          <w:p w14:paraId="238EFCA9" w14:textId="77777777" w:rsidR="005877B3" w:rsidRPr="005877B3" w:rsidRDefault="005877B3" w:rsidP="00C877E9">
            <w:r w:rsidRPr="005877B3">
              <w:t>Space + Dots 1 3 4 5</w:t>
            </w:r>
          </w:p>
        </w:tc>
        <w:tc>
          <w:tcPr>
            <w:tcW w:w="4955" w:type="dxa"/>
          </w:tcPr>
          <w:p w14:paraId="3F7FA514" w14:textId="77777777" w:rsidR="005877B3" w:rsidRPr="005877B3" w:rsidRDefault="005877B3" w:rsidP="00C877E9">
            <w:r w:rsidRPr="005877B3">
              <w:t>Add new appointment in the list</w:t>
            </w:r>
          </w:p>
        </w:tc>
      </w:tr>
      <w:tr w:rsidR="005877B3" w14:paraId="01F91398" w14:textId="77777777" w:rsidTr="005419C6">
        <w:tc>
          <w:tcPr>
            <w:tcW w:w="2405" w:type="dxa"/>
          </w:tcPr>
          <w:p w14:paraId="7CA50464" w14:textId="77777777" w:rsidR="005877B3" w:rsidRPr="005877B3" w:rsidRDefault="005877B3" w:rsidP="00C877E9">
            <w:r w:rsidRPr="005877B3">
              <w:t>Delete appointment</w:t>
            </w:r>
          </w:p>
        </w:tc>
        <w:tc>
          <w:tcPr>
            <w:tcW w:w="3402" w:type="dxa"/>
          </w:tcPr>
          <w:p w14:paraId="61A6733A" w14:textId="77777777" w:rsidR="005877B3" w:rsidRPr="005877B3" w:rsidRDefault="005877B3" w:rsidP="00C877E9">
            <w:r w:rsidRPr="005877B3">
              <w:t>Space + Dots 1 4 5</w:t>
            </w:r>
          </w:p>
        </w:tc>
        <w:tc>
          <w:tcPr>
            <w:tcW w:w="4955" w:type="dxa"/>
          </w:tcPr>
          <w:p w14:paraId="499F5E7F" w14:textId="77777777" w:rsidR="005877B3" w:rsidRDefault="005877B3" w:rsidP="00C877E9">
            <w:r w:rsidRPr="005877B3">
              <w:t>Delete existing appointment from the list</w:t>
            </w:r>
          </w:p>
        </w:tc>
      </w:tr>
    </w:tbl>
    <w:p w14:paraId="33085803" w14:textId="0230A0DB" w:rsidR="00CC643E" w:rsidRDefault="00CC643E" w:rsidP="005877B3">
      <w:pPr>
        <w:pStyle w:val="Heading2"/>
      </w:pPr>
      <w:bookmarkStart w:id="419" w:name="_Toc46928379"/>
      <w:r>
        <w:t>Key Lock Command</w:t>
      </w:r>
      <w:bookmarkEnd w:id="419"/>
    </w:p>
    <w:p w14:paraId="5D9B7149" w14:textId="4978580B" w:rsidR="00CC643E" w:rsidRPr="00A77CDC" w:rsidRDefault="005877B3" w:rsidP="00CC643E">
      <w:r w:rsidRPr="005877B3">
        <w:t>The Key Lock command prevents accidental key presses. The command is to hold Dots 7 8 for two seconds or more. Pressing and holding these same keys again, unlocks the keys. You can also unlock the keys by turning the device off and then on again</w:t>
      </w:r>
      <w:r w:rsidR="00CC643E">
        <w:t>.</w:t>
      </w:r>
      <w:bookmarkStart w:id="420" w:name="Key-Lock-Command"/>
      <w:bookmarkEnd w:id="420"/>
    </w:p>
    <w:p w14:paraId="2B84A102" w14:textId="77777777" w:rsidR="00C83121" w:rsidRPr="00A77CDC" w:rsidRDefault="00C83121" w:rsidP="00C83121">
      <w:pPr>
        <w:pStyle w:val="Heading2"/>
      </w:pPr>
      <w:bookmarkStart w:id="421" w:name="System-Alerts"/>
      <w:bookmarkStart w:id="422" w:name="_Toc524434712"/>
      <w:bookmarkStart w:id="423" w:name="_Toc535923943"/>
      <w:bookmarkStart w:id="424" w:name="_Toc46928380"/>
      <w:bookmarkEnd w:id="421"/>
      <w:r w:rsidRPr="00A77CDC">
        <w:t xml:space="preserve">System </w:t>
      </w:r>
      <w:r>
        <w:t>a</w:t>
      </w:r>
      <w:r w:rsidRPr="00A77CDC">
        <w:t>lerts</w:t>
      </w:r>
      <w:bookmarkEnd w:id="422"/>
      <w:bookmarkEnd w:id="423"/>
      <w:bookmarkEnd w:id="424"/>
    </w:p>
    <w:p w14:paraId="2070D57A" w14:textId="77777777" w:rsidR="005877B3" w:rsidRDefault="005877B3" w:rsidP="005877B3">
      <w:r>
        <w:t xml:space="preserve">System alerts, such as — “Battery low" are indicated by periodic cycling of Dot 8 in the last cell of the device. </w:t>
      </w:r>
    </w:p>
    <w:p w14:paraId="23BA5E39" w14:textId="77777777" w:rsidR="005877B3" w:rsidRDefault="005877B3" w:rsidP="005877B3"/>
    <w:p w14:paraId="784EF367" w14:textId="637E8E51" w:rsidR="009B45EF" w:rsidRDefault="005877B3">
      <w:r>
        <w:t>Alerts are seen by invoking the Menu or the Editor Context Menu. Pressing Select causes the next alert to appear, if there are any. The alert is removed from the alert list once it has been displayed.</w:t>
      </w:r>
    </w:p>
    <w:p w14:paraId="0926AD45" w14:textId="77777777" w:rsidR="00A55C9D" w:rsidRDefault="00A55C9D"/>
    <w:p w14:paraId="6C1E5F6F" w14:textId="4FEDFEA6" w:rsidR="005877B3" w:rsidRDefault="005877B3" w:rsidP="005877B3">
      <w:r>
        <w:t>If no more alerts are in the list, the first Menu or Editor Context Menu item appears. Pressing Dot 7 clears all pending alerts and puts you back on the first Menu or Editor Context Menu item.</w:t>
      </w:r>
    </w:p>
    <w:p w14:paraId="64402141" w14:textId="77777777" w:rsidR="005877B3" w:rsidRDefault="005877B3" w:rsidP="005877B3"/>
    <w:p w14:paraId="18D40131" w14:textId="0B48A53D" w:rsidR="00C83121" w:rsidRPr="00A77CDC" w:rsidRDefault="005877B3" w:rsidP="005877B3">
      <w:r>
        <w:t xml:space="preserve">If the alert message length is longer than 20 characters, you can navigate through the message using Panning keys. If you are already in Menu or </w:t>
      </w:r>
      <w:r>
        <w:lastRenderedPageBreak/>
        <w:t>Editor Context Menu when an alert appears, you can review the alert by pressing Space key</w:t>
      </w:r>
      <w:r w:rsidR="00C83121" w:rsidRPr="00A77CDC">
        <w:t>.</w:t>
      </w:r>
    </w:p>
    <w:p w14:paraId="183E6A61" w14:textId="77777777" w:rsidR="00C83121" w:rsidRPr="00A77CDC" w:rsidRDefault="00C83121" w:rsidP="00C83121">
      <w:pPr>
        <w:pStyle w:val="Heading2"/>
      </w:pPr>
      <w:bookmarkStart w:id="425" w:name="Reboot-the-Device"/>
      <w:bookmarkStart w:id="426" w:name="_Toc524434714"/>
      <w:bookmarkStart w:id="427" w:name="_Toc535923944"/>
      <w:bookmarkStart w:id="428" w:name="_Toc46928381"/>
      <w:bookmarkEnd w:id="425"/>
      <w:r w:rsidRPr="00A77CDC">
        <w:t xml:space="preserve">Reboot the </w:t>
      </w:r>
      <w:r>
        <w:t>d</w:t>
      </w:r>
      <w:r w:rsidRPr="00A77CDC">
        <w:t>evice</w:t>
      </w:r>
      <w:bookmarkEnd w:id="426"/>
      <w:bookmarkEnd w:id="427"/>
      <w:bookmarkEnd w:id="428"/>
    </w:p>
    <w:p w14:paraId="2D83B9D8" w14:textId="2476DEA3" w:rsidR="00C83121" w:rsidRPr="00A77CDC" w:rsidRDefault="005877B3" w:rsidP="00C83121">
      <w:r w:rsidRPr="005877B3">
        <w:t>If the Orbit Reader 20 Plus suddenly does not respond to button presses, and you know that the battery is not fully discharged, then you may try rebooting the device by pressing the lower Right Panning key + Dot 8. There is no indication of the reset event. The unit is in power-off condition after reset and needs to be powered on before it can be used.</w:t>
      </w:r>
    </w:p>
    <w:p w14:paraId="317D6C8F" w14:textId="77777777" w:rsidR="00C83121" w:rsidRPr="00A77CDC" w:rsidRDefault="00C83121" w:rsidP="00C83121">
      <w:pPr>
        <w:pStyle w:val="Heading2"/>
      </w:pPr>
      <w:bookmarkStart w:id="429" w:name="Device-Upgrade-Procedure"/>
      <w:bookmarkStart w:id="430" w:name="_Toc524434715"/>
      <w:bookmarkStart w:id="431" w:name="_Toc535923945"/>
      <w:bookmarkStart w:id="432" w:name="_Toc46928382"/>
      <w:bookmarkEnd w:id="429"/>
      <w:r w:rsidRPr="00A77CDC">
        <w:t xml:space="preserve">Device </w:t>
      </w:r>
      <w:r>
        <w:t>u</w:t>
      </w:r>
      <w:r w:rsidRPr="00A77CDC">
        <w:t xml:space="preserve">pgrade </w:t>
      </w:r>
      <w:r>
        <w:t>p</w:t>
      </w:r>
      <w:r w:rsidRPr="00A77CDC">
        <w:t>rocedure</w:t>
      </w:r>
      <w:bookmarkEnd w:id="430"/>
      <w:bookmarkEnd w:id="431"/>
      <w:bookmarkEnd w:id="432"/>
    </w:p>
    <w:p w14:paraId="161448F1" w14:textId="7741B715" w:rsidR="005877B3" w:rsidRPr="005877B3" w:rsidRDefault="005877B3" w:rsidP="005877B3">
      <w:pPr>
        <w:rPr>
          <w:lang w:val="en-US" w:eastAsia="en-IN"/>
        </w:rPr>
      </w:pPr>
      <w:r w:rsidRPr="005877B3">
        <w:rPr>
          <w:lang w:val="en-US" w:eastAsia="en-IN"/>
        </w:rPr>
        <w:t xml:space="preserve">New versions of the firmware for the Orbit Reader 20 Plus are released from time to time, containing improvements, bug fixes, and new features. This section describes the procedure for updating the Orbit Reader 20 </w:t>
      </w:r>
      <w:r w:rsidR="00624DF5">
        <w:rPr>
          <w:lang w:val="en-US" w:eastAsia="en-IN"/>
        </w:rPr>
        <w:br/>
      </w:r>
      <w:r w:rsidRPr="005877B3">
        <w:rPr>
          <w:lang w:val="en-US" w:eastAsia="en-IN"/>
        </w:rPr>
        <w:t>Plus firmware.</w:t>
      </w:r>
    </w:p>
    <w:p w14:paraId="233EFAE7" w14:textId="77777777" w:rsidR="005877B3" w:rsidRPr="005877B3" w:rsidRDefault="005877B3" w:rsidP="005877B3">
      <w:pPr>
        <w:rPr>
          <w:lang w:val="en-US" w:eastAsia="en-IN"/>
        </w:rPr>
      </w:pPr>
    </w:p>
    <w:p w14:paraId="422C2FFB" w14:textId="77777777" w:rsidR="005877B3" w:rsidRPr="005877B3" w:rsidRDefault="005877B3" w:rsidP="005877B3">
      <w:pPr>
        <w:rPr>
          <w:lang w:val="en-US" w:eastAsia="en-IN"/>
        </w:rPr>
      </w:pPr>
      <w:r w:rsidRPr="005877B3">
        <w:rPr>
          <w:lang w:val="en-US" w:eastAsia="en-IN"/>
        </w:rPr>
        <w:t>There are two ways to upgrade the firmware of the Orbit Reader 20 Plus: either using a Windows PC and a USB cable or using an SD card containing the update file.</w:t>
      </w:r>
    </w:p>
    <w:p w14:paraId="343995A3" w14:textId="77777777" w:rsidR="005877B3" w:rsidRPr="005877B3" w:rsidRDefault="005877B3" w:rsidP="005877B3">
      <w:pPr>
        <w:rPr>
          <w:lang w:val="en-US" w:eastAsia="en-IN"/>
        </w:rPr>
      </w:pPr>
    </w:p>
    <w:p w14:paraId="202E65CF" w14:textId="77777777" w:rsidR="005877B3" w:rsidRPr="005877B3" w:rsidRDefault="005877B3" w:rsidP="005877B3">
      <w:pPr>
        <w:rPr>
          <w:lang w:val="en-US" w:eastAsia="en-IN"/>
        </w:rPr>
      </w:pPr>
      <w:r w:rsidRPr="005877B3">
        <w:rPr>
          <w:lang w:val="en-US" w:eastAsia="en-IN"/>
        </w:rPr>
        <w:t>The USB upgrade method requires a Windows PC, but the upgrade process is simple and quicker, but the SD card upgrade method only requires a computer to download the update file and put it on the SD card; then no computer is required to perform the actual upgrade.</w:t>
      </w:r>
    </w:p>
    <w:p w14:paraId="2F0476A4" w14:textId="77777777" w:rsidR="005877B3" w:rsidRPr="005877B3" w:rsidRDefault="005877B3" w:rsidP="005877B3">
      <w:pPr>
        <w:rPr>
          <w:lang w:val="en-US" w:eastAsia="en-IN"/>
        </w:rPr>
      </w:pPr>
    </w:p>
    <w:p w14:paraId="5921435C" w14:textId="59482D25" w:rsidR="00C83121" w:rsidRPr="007861BE" w:rsidRDefault="005877B3" w:rsidP="005877B3">
      <w:pPr>
        <w:rPr>
          <w:lang w:val="en-US" w:eastAsia="en-US"/>
        </w:rPr>
      </w:pPr>
      <w:r w:rsidRPr="005877B3">
        <w:rPr>
          <w:lang w:val="en-US" w:eastAsia="en-IN"/>
        </w:rPr>
        <w:t>There are two parts to either upgrade procedure</w:t>
      </w:r>
      <w:r w:rsidR="00C83121" w:rsidRPr="007861BE">
        <w:rPr>
          <w:lang w:val="en-US" w:eastAsia="en-US"/>
        </w:rPr>
        <w:t xml:space="preserve">: </w:t>
      </w:r>
    </w:p>
    <w:p w14:paraId="00F077EE" w14:textId="77777777" w:rsidR="005877B3" w:rsidRPr="004E61F8" w:rsidRDefault="005877B3" w:rsidP="004E61F8">
      <w:pPr>
        <w:pStyle w:val="ListNumber2"/>
        <w:numPr>
          <w:ilvl w:val="0"/>
          <w:numId w:val="18"/>
        </w:numPr>
        <w:ind w:left="499" w:hanging="499"/>
        <w:rPr>
          <w:rFonts w:eastAsia="Calibri"/>
          <w:lang w:val="en-US" w:eastAsia="en-US"/>
        </w:rPr>
      </w:pPr>
      <w:r w:rsidRPr="004E61F8">
        <w:rPr>
          <w:rFonts w:eastAsia="Calibri"/>
          <w:lang w:val="en-US" w:eastAsia="en-US"/>
        </w:rPr>
        <w:t>Download the firmware package</w:t>
      </w:r>
    </w:p>
    <w:p w14:paraId="2D0A9075" w14:textId="77777777" w:rsidR="005877B3" w:rsidRPr="004E61F8" w:rsidRDefault="005877B3" w:rsidP="004E61F8">
      <w:pPr>
        <w:pStyle w:val="ListNumber2"/>
        <w:numPr>
          <w:ilvl w:val="0"/>
          <w:numId w:val="18"/>
        </w:numPr>
        <w:ind w:left="499" w:hanging="499"/>
        <w:rPr>
          <w:rFonts w:eastAsia="Calibri"/>
          <w:lang w:val="en-US" w:eastAsia="en-US"/>
        </w:rPr>
      </w:pPr>
      <w:r w:rsidRPr="004E61F8">
        <w:rPr>
          <w:rFonts w:eastAsia="Calibri"/>
          <w:lang w:val="en-US" w:eastAsia="en-US"/>
        </w:rPr>
        <w:t>Upgrade the Orbit Reader 20 Plus</w:t>
      </w:r>
      <w:r w:rsidR="00C83121" w:rsidRPr="004E61F8">
        <w:rPr>
          <w:rFonts w:eastAsia="Calibri"/>
          <w:lang w:val="en-US" w:eastAsia="en-US"/>
        </w:rPr>
        <w:t>.</w:t>
      </w:r>
    </w:p>
    <w:p w14:paraId="10DD708F" w14:textId="77777777" w:rsidR="005877B3" w:rsidRDefault="005877B3" w:rsidP="005877B3">
      <w:pPr>
        <w:rPr>
          <w:lang w:val="en-US" w:eastAsia="en-US"/>
        </w:rPr>
      </w:pPr>
    </w:p>
    <w:p w14:paraId="393FC725" w14:textId="0954AF80" w:rsidR="00C83121" w:rsidRPr="005877B3" w:rsidRDefault="005877B3" w:rsidP="005877B3">
      <w:pPr>
        <w:rPr>
          <w:rFonts w:eastAsia="Calibri"/>
          <w:lang w:val="en-US" w:eastAsia="en-US"/>
        </w:rPr>
      </w:pPr>
      <w:r w:rsidRPr="005877B3">
        <w:rPr>
          <w:lang w:val="en-US" w:eastAsia="en-US"/>
        </w:rPr>
        <w:t>The process for downloading the firmware package is common to either upgrade method</w:t>
      </w:r>
      <w:r w:rsidR="00C83121" w:rsidRPr="005877B3">
        <w:rPr>
          <w:lang w:val="en-US" w:eastAsia="en-US"/>
        </w:rPr>
        <w:t>.</w:t>
      </w:r>
    </w:p>
    <w:p w14:paraId="5EC79D66" w14:textId="77777777" w:rsidR="00C83121" w:rsidRPr="007861BE" w:rsidRDefault="00C83121" w:rsidP="00C83121">
      <w:pPr>
        <w:pStyle w:val="Heading3"/>
        <w:rPr>
          <w:lang w:val="en-US" w:eastAsia="en-IN"/>
        </w:rPr>
      </w:pPr>
      <w:bookmarkStart w:id="433" w:name="_Toc9444668"/>
      <w:bookmarkStart w:id="434" w:name="_Ref9689032"/>
      <w:bookmarkStart w:id="435" w:name="_Ref9689068"/>
      <w:bookmarkStart w:id="436" w:name="_Toc9689961"/>
      <w:bookmarkStart w:id="437" w:name="_Toc10194425"/>
      <w:bookmarkStart w:id="438" w:name="_Toc10195159"/>
      <w:bookmarkStart w:id="439" w:name="_Toc46928383"/>
      <w:r w:rsidRPr="007861BE">
        <w:rPr>
          <w:lang w:val="en-US" w:eastAsia="en-IN"/>
        </w:rPr>
        <w:t>Download firmware package</w:t>
      </w:r>
      <w:bookmarkEnd w:id="433"/>
      <w:bookmarkEnd w:id="434"/>
      <w:bookmarkEnd w:id="435"/>
      <w:bookmarkEnd w:id="436"/>
      <w:bookmarkEnd w:id="437"/>
      <w:bookmarkEnd w:id="438"/>
      <w:bookmarkEnd w:id="439"/>
    </w:p>
    <w:p w14:paraId="2AEE2C6B" w14:textId="05278A58" w:rsidR="00C83121" w:rsidRPr="007B4DFA" w:rsidRDefault="005877B3" w:rsidP="00C83121">
      <w:pPr>
        <w:rPr>
          <w:lang w:val="en-US" w:eastAsia="en-US"/>
        </w:rPr>
      </w:pPr>
      <w:r w:rsidRPr="005877B3">
        <w:rPr>
          <w:lang w:val="en-US" w:eastAsia="en-US"/>
        </w:rPr>
        <w:t>To download a Firmware Upgrade Package for the Orbit Reader 20 Plus</w:t>
      </w:r>
      <w:r w:rsidR="00C83121" w:rsidRPr="007B4DFA">
        <w:rPr>
          <w:lang w:val="en-US" w:eastAsia="en-US"/>
        </w:rPr>
        <w:t>:</w:t>
      </w:r>
    </w:p>
    <w:p w14:paraId="4857BFBE" w14:textId="5E74C5C9" w:rsidR="005877B3" w:rsidRPr="005877B3" w:rsidRDefault="004E61F8" w:rsidP="004E61F8">
      <w:pPr>
        <w:pStyle w:val="ListBullet"/>
        <w:rPr>
          <w:lang w:val="en-US" w:eastAsia="en-US"/>
        </w:rPr>
      </w:pPr>
      <w:r>
        <w:rPr>
          <w:lang w:val="en-US" w:eastAsia="en-US"/>
        </w:rPr>
        <w:lastRenderedPageBreak/>
        <w:t>g</w:t>
      </w:r>
      <w:r w:rsidR="005877B3" w:rsidRPr="005877B3">
        <w:rPr>
          <w:lang w:val="en-US" w:eastAsia="en-US"/>
        </w:rPr>
        <w:t>o to the Orbit Research Support webpage (</w:t>
      </w:r>
      <w:hyperlink r:id="rId43" w:history="1">
        <w:r w:rsidR="005877B3" w:rsidRPr="004E61F8">
          <w:rPr>
            <w:rStyle w:val="Hyperlink"/>
            <w:lang w:val="en-US" w:eastAsia="en-US"/>
          </w:rPr>
          <w:t>http://www.orbitresearch.com/support/orbit-reader-20-plus-support/</w:t>
        </w:r>
      </w:hyperlink>
      <w:r w:rsidR="005877B3" w:rsidRPr="005877B3">
        <w:rPr>
          <w:lang w:val="en-US" w:eastAsia="en-US"/>
        </w:rPr>
        <w:t>)</w:t>
      </w:r>
    </w:p>
    <w:p w14:paraId="6963B38A" w14:textId="0A2E1FAC" w:rsidR="005877B3" w:rsidRPr="005877B3" w:rsidRDefault="004E61F8" w:rsidP="004E61F8">
      <w:pPr>
        <w:pStyle w:val="ListBullet"/>
        <w:rPr>
          <w:lang w:val="en-US" w:eastAsia="en-US"/>
        </w:rPr>
      </w:pPr>
      <w:r>
        <w:rPr>
          <w:lang w:val="en-US" w:eastAsia="en-US"/>
        </w:rPr>
        <w:t>f</w:t>
      </w:r>
      <w:r w:rsidR="005877B3" w:rsidRPr="005877B3">
        <w:rPr>
          <w:lang w:val="en-US" w:eastAsia="en-US"/>
        </w:rPr>
        <w:t>or the most current version, select Download Most Recent Firmware. (</w:t>
      </w:r>
      <w:hyperlink r:id="rId44" w:history="1">
        <w:r w:rsidR="005877B3" w:rsidRPr="004E61F8">
          <w:rPr>
            <w:rStyle w:val="Hyperlink"/>
            <w:lang w:val="en-US" w:eastAsia="en-US"/>
          </w:rPr>
          <w:t>http://www.orbitresearch.com/support/orbit-reader-20-plus-support/orbit-reader-20-plus-firmware-download/</w:t>
        </w:r>
      </w:hyperlink>
      <w:r w:rsidR="005877B3" w:rsidRPr="005877B3">
        <w:rPr>
          <w:lang w:val="en-US" w:eastAsia="en-US"/>
        </w:rPr>
        <w:t>). Alternatively, to download an older firmware version, select Download previous firmware release versions, and select the Upgrade Package of your choice. (</w:t>
      </w:r>
      <w:hyperlink r:id="rId45" w:history="1">
        <w:r w:rsidR="005877B3" w:rsidRPr="004E61F8">
          <w:rPr>
            <w:rStyle w:val="Hyperlink"/>
            <w:lang w:val="en-US" w:eastAsia="en-US"/>
          </w:rPr>
          <w:t>http://www.orbitresearch.com/support/orbit-reader-20-plus-support/or-20-plus-old-firmware-release-archive/</w:t>
        </w:r>
      </w:hyperlink>
      <w:r w:rsidR="005877B3" w:rsidRPr="005877B3">
        <w:rPr>
          <w:lang w:val="en-US" w:eastAsia="en-US"/>
        </w:rPr>
        <w:t>)</w:t>
      </w:r>
    </w:p>
    <w:p w14:paraId="30EB94F8" w14:textId="3742FD55" w:rsidR="005877B3" w:rsidRPr="005877B3" w:rsidRDefault="004E61F8" w:rsidP="004E61F8">
      <w:pPr>
        <w:pStyle w:val="ListBullet"/>
        <w:rPr>
          <w:lang w:val="en-US" w:eastAsia="en-US"/>
        </w:rPr>
      </w:pPr>
      <w:r>
        <w:rPr>
          <w:lang w:val="en-US" w:eastAsia="en-US"/>
        </w:rPr>
        <w:t>s</w:t>
      </w:r>
      <w:r w:rsidR="005877B3" w:rsidRPr="005877B3">
        <w:rPr>
          <w:lang w:val="en-US" w:eastAsia="en-US"/>
        </w:rPr>
        <w:t>elect Orbit Reader 20 Plus Firmware Upgrade Package vA1.00.00.XXrYY</w:t>
      </w:r>
    </w:p>
    <w:p w14:paraId="15F52B3E" w14:textId="2A81D646" w:rsidR="00C83121" w:rsidRPr="007B4DFA" w:rsidRDefault="004E61F8" w:rsidP="004E61F8">
      <w:pPr>
        <w:pStyle w:val="ListBullet"/>
        <w:rPr>
          <w:lang w:val="en-US" w:eastAsia="en-IN"/>
        </w:rPr>
      </w:pPr>
      <w:r>
        <w:rPr>
          <w:lang w:val="en-US" w:eastAsia="en-US"/>
        </w:rPr>
        <w:t>s</w:t>
      </w:r>
      <w:r w:rsidR="005877B3" w:rsidRPr="005877B3">
        <w:rPr>
          <w:lang w:val="en-US" w:eastAsia="en-US"/>
        </w:rPr>
        <w:t>ave the zip file to your PC</w:t>
      </w:r>
      <w:r w:rsidR="00C83121" w:rsidRPr="007B4DFA">
        <w:rPr>
          <w:lang w:val="en-US" w:eastAsia="en-US"/>
        </w:rPr>
        <w:t>.</w:t>
      </w:r>
    </w:p>
    <w:p w14:paraId="4A3A99FA" w14:textId="77777777" w:rsidR="004E61F8" w:rsidRDefault="004E61F8" w:rsidP="004E61F8">
      <w:pPr>
        <w:rPr>
          <w:lang w:val="en-US" w:eastAsia="en-IN"/>
        </w:rPr>
      </w:pPr>
    </w:p>
    <w:p w14:paraId="7988985A" w14:textId="5205F952" w:rsidR="00C83121" w:rsidRPr="007861BE" w:rsidRDefault="005877B3" w:rsidP="004E61F8">
      <w:pPr>
        <w:rPr>
          <w:lang w:val="en-US" w:eastAsia="en-IN"/>
        </w:rPr>
      </w:pPr>
      <w:r w:rsidRPr="005877B3">
        <w:rPr>
          <w:lang w:val="en-US" w:eastAsia="en-IN"/>
        </w:rPr>
        <w:t>When the download is complete, follow these steps</w:t>
      </w:r>
      <w:r w:rsidR="00C83121" w:rsidRPr="007861BE">
        <w:rPr>
          <w:lang w:val="en-US" w:eastAsia="en-IN"/>
        </w:rPr>
        <w:t>:</w:t>
      </w:r>
    </w:p>
    <w:p w14:paraId="3E3C366D" w14:textId="66728A3A" w:rsidR="005877B3" w:rsidRPr="005877B3" w:rsidRDefault="004E61F8" w:rsidP="004E61F8">
      <w:pPr>
        <w:pStyle w:val="ListBullet"/>
        <w:rPr>
          <w:lang w:val="en-US" w:eastAsia="en-US"/>
        </w:rPr>
      </w:pPr>
      <w:r>
        <w:rPr>
          <w:lang w:val="en-US" w:eastAsia="en-US"/>
        </w:rPr>
        <w:t>o</w:t>
      </w:r>
      <w:r w:rsidR="005877B3" w:rsidRPr="005877B3">
        <w:rPr>
          <w:lang w:val="en-US" w:eastAsia="en-US"/>
        </w:rPr>
        <w:t>pen the folder on your computer where the firmware zip file was downloaded. This is usually your Downloads folder</w:t>
      </w:r>
    </w:p>
    <w:p w14:paraId="2700BB75" w14:textId="532DC20A" w:rsidR="005877B3" w:rsidRPr="005877B3" w:rsidRDefault="004E61F8" w:rsidP="004E61F8">
      <w:pPr>
        <w:pStyle w:val="ListBullet"/>
        <w:rPr>
          <w:lang w:val="en-US" w:eastAsia="en-US"/>
        </w:rPr>
      </w:pPr>
      <w:r>
        <w:rPr>
          <w:lang w:val="en-US" w:eastAsia="en-US"/>
        </w:rPr>
        <w:t>r</w:t>
      </w:r>
      <w:r w:rsidR="005877B3" w:rsidRPr="005877B3">
        <w:rPr>
          <w:lang w:val="en-US" w:eastAsia="en-US"/>
        </w:rPr>
        <w:t>ight-click on the file and choose "Extract all" OR select the file by arrowing to it, pressing the application key and choosing "Extract All" from the Context menu</w:t>
      </w:r>
    </w:p>
    <w:p w14:paraId="551352D2" w14:textId="46A942C0" w:rsidR="00C83121" w:rsidRPr="007B4DFA" w:rsidRDefault="004E61F8" w:rsidP="004E61F8">
      <w:pPr>
        <w:pStyle w:val="ListBullet"/>
        <w:rPr>
          <w:lang w:val="en-US" w:eastAsia="en-IN"/>
        </w:rPr>
      </w:pPr>
      <w:r>
        <w:rPr>
          <w:lang w:val="en-US" w:eastAsia="en-US"/>
        </w:rPr>
        <w:t>f</w:t>
      </w:r>
      <w:r w:rsidR="005877B3" w:rsidRPr="005877B3">
        <w:rPr>
          <w:lang w:val="en-US" w:eastAsia="en-US"/>
        </w:rPr>
        <w:t>ollow the dialog steps to extract the zip file to a folder of your choice</w:t>
      </w:r>
      <w:r w:rsidR="00C83121" w:rsidRPr="007B4DFA">
        <w:rPr>
          <w:lang w:val="en-US" w:eastAsia="en-IN"/>
        </w:rPr>
        <w:t>.</w:t>
      </w:r>
    </w:p>
    <w:p w14:paraId="65C0F9FB" w14:textId="77777777" w:rsidR="004E61F8" w:rsidRDefault="004E61F8" w:rsidP="00C83121">
      <w:pPr>
        <w:rPr>
          <w:lang w:val="en-US" w:eastAsia="en-US"/>
        </w:rPr>
      </w:pPr>
    </w:p>
    <w:p w14:paraId="4BB3D3AB" w14:textId="1D79D3D9" w:rsidR="00C83121" w:rsidRDefault="005877B3" w:rsidP="00C83121">
      <w:pPr>
        <w:rPr>
          <w:lang w:val="en-US" w:eastAsia="en-US"/>
        </w:rPr>
      </w:pPr>
      <w:r w:rsidRPr="005877B3">
        <w:rPr>
          <w:lang w:val="en-US" w:eastAsia="en-US"/>
        </w:rPr>
        <w:t>When finished, your chosen folder should contain a folder named after the version of the release, for example, OR20_XX.XX.XX. Make a note of the location of this folder for use in the next section of this document</w:t>
      </w:r>
      <w:r>
        <w:rPr>
          <w:lang w:val="en-US" w:eastAsia="en-US"/>
        </w:rPr>
        <w:t>.</w:t>
      </w:r>
    </w:p>
    <w:p w14:paraId="1C6689D9" w14:textId="77777777" w:rsidR="005877B3" w:rsidRDefault="005877B3" w:rsidP="00C83121">
      <w:pPr>
        <w:rPr>
          <w:lang w:val="en-US" w:eastAsia="en-US"/>
        </w:rPr>
      </w:pPr>
    </w:p>
    <w:p w14:paraId="4A334B2D" w14:textId="0496D242" w:rsidR="009B45EF" w:rsidRPr="00A55C9D" w:rsidRDefault="005877B3">
      <w:pPr>
        <w:rPr>
          <w:lang w:val="en-US" w:eastAsia="en-IN"/>
        </w:rPr>
      </w:pPr>
      <w:r w:rsidRPr="005877B3">
        <w:rPr>
          <w:lang w:val="en-US" w:eastAsia="en-IN"/>
        </w:rPr>
        <w:t xml:space="preserve">For information about bugs, fixes, and additions to the software, see the latest version's Release Notes on the Orbit Research Firmware. Download the webpage </w:t>
      </w:r>
      <w:hyperlink r:id="rId46" w:history="1">
        <w:r w:rsidRPr="004E61F8">
          <w:rPr>
            <w:rStyle w:val="Hyperlink"/>
            <w:lang w:val="en-US" w:eastAsia="en-IN"/>
          </w:rPr>
          <w:t>http://www.orbitresearch.com/support/orbit-reader-20-plus-support/orbit-reader-20-plus-firmware-download/</w:t>
        </w:r>
      </w:hyperlink>
      <w:bookmarkStart w:id="440" w:name="_Toc9444669"/>
      <w:bookmarkStart w:id="441" w:name="_Toc8997678"/>
      <w:bookmarkStart w:id="442" w:name="_Toc9689962"/>
      <w:bookmarkStart w:id="443" w:name="_Toc10194426"/>
      <w:bookmarkStart w:id="444" w:name="_Toc10195160"/>
    </w:p>
    <w:p w14:paraId="4CCC2D2C" w14:textId="11A6E1DB" w:rsidR="00C83121" w:rsidRPr="007861BE" w:rsidRDefault="00C83121" w:rsidP="00C83121">
      <w:pPr>
        <w:pStyle w:val="Heading3"/>
        <w:rPr>
          <w:lang w:val="en-US" w:eastAsia="en-IN"/>
        </w:rPr>
      </w:pPr>
      <w:bookmarkStart w:id="445" w:name="_Toc46928384"/>
      <w:r w:rsidRPr="007861BE">
        <w:rPr>
          <w:lang w:val="en-US" w:eastAsia="en-IN"/>
        </w:rPr>
        <w:t>Using the Windows PC Upgrade Utility</w:t>
      </w:r>
      <w:bookmarkEnd w:id="440"/>
      <w:bookmarkEnd w:id="441"/>
      <w:bookmarkEnd w:id="442"/>
      <w:bookmarkEnd w:id="443"/>
      <w:bookmarkEnd w:id="444"/>
      <w:bookmarkEnd w:id="445"/>
    </w:p>
    <w:p w14:paraId="4FEDD9F5" w14:textId="71D780CD" w:rsidR="00C83121" w:rsidRPr="007861BE" w:rsidRDefault="005877B3" w:rsidP="00C83121">
      <w:pPr>
        <w:rPr>
          <w:lang w:val="en-US" w:eastAsia="en-US"/>
        </w:rPr>
      </w:pPr>
      <w:r w:rsidRPr="005877B3">
        <w:rPr>
          <w:lang w:val="en-US" w:eastAsia="en-US"/>
        </w:rPr>
        <w:t>The following is required to perform the upgrade to the Orbit Reader 20 Plus with a PC</w:t>
      </w:r>
      <w:r w:rsidR="00C83121" w:rsidRPr="007861BE">
        <w:rPr>
          <w:lang w:val="en-US" w:eastAsia="en-US"/>
        </w:rPr>
        <w:t>:</w:t>
      </w:r>
    </w:p>
    <w:p w14:paraId="46FEB182" w14:textId="716A4202" w:rsidR="005877B3" w:rsidRPr="005877B3" w:rsidRDefault="004E61F8" w:rsidP="004E61F8">
      <w:pPr>
        <w:pStyle w:val="ListBullet"/>
        <w:rPr>
          <w:lang w:val="en-US" w:eastAsia="en-US"/>
        </w:rPr>
      </w:pPr>
      <w:r>
        <w:rPr>
          <w:lang w:val="en-US" w:eastAsia="en-US"/>
        </w:rPr>
        <w:t>t</w:t>
      </w:r>
      <w:r w:rsidR="005877B3" w:rsidRPr="005877B3">
        <w:rPr>
          <w:lang w:val="en-US" w:eastAsia="en-US"/>
        </w:rPr>
        <w:t>he Orbit Reader 20 Plus unit</w:t>
      </w:r>
    </w:p>
    <w:p w14:paraId="33ECA85C" w14:textId="77777777" w:rsidR="005877B3" w:rsidRPr="005877B3" w:rsidRDefault="005877B3" w:rsidP="004E61F8">
      <w:pPr>
        <w:pStyle w:val="ListBullet"/>
        <w:rPr>
          <w:lang w:val="en-US" w:eastAsia="en-US"/>
        </w:rPr>
      </w:pPr>
      <w:r w:rsidRPr="005877B3">
        <w:rPr>
          <w:lang w:val="en-US" w:eastAsia="en-US"/>
        </w:rPr>
        <w:t>Standard-A to Micro-B USB cable</w:t>
      </w:r>
    </w:p>
    <w:p w14:paraId="1903ACFD" w14:textId="223BEF40" w:rsidR="005877B3" w:rsidRPr="005877B3" w:rsidRDefault="004E61F8" w:rsidP="004E61F8">
      <w:pPr>
        <w:pStyle w:val="ListBullet"/>
        <w:rPr>
          <w:lang w:val="en-US" w:eastAsia="en-US"/>
        </w:rPr>
      </w:pPr>
      <w:r>
        <w:rPr>
          <w:lang w:val="en-US" w:eastAsia="en-US"/>
        </w:rPr>
        <w:t>a</w:t>
      </w:r>
      <w:r w:rsidR="005877B3" w:rsidRPr="005877B3">
        <w:rPr>
          <w:lang w:val="en-US" w:eastAsia="en-US"/>
        </w:rPr>
        <w:t xml:space="preserve"> PC running Windows XP or later</w:t>
      </w:r>
    </w:p>
    <w:p w14:paraId="3D10180A" w14:textId="6A69862C" w:rsidR="005877B3" w:rsidRPr="005877B3" w:rsidRDefault="004E61F8" w:rsidP="004E61F8">
      <w:pPr>
        <w:pStyle w:val="ListBullet"/>
        <w:rPr>
          <w:lang w:val="en-US" w:eastAsia="en-US"/>
        </w:rPr>
      </w:pPr>
      <w:r>
        <w:rPr>
          <w:lang w:val="en-US" w:eastAsia="en-US"/>
        </w:rPr>
        <w:lastRenderedPageBreak/>
        <w:t>t</w:t>
      </w:r>
      <w:r w:rsidR="005877B3" w:rsidRPr="005877B3">
        <w:rPr>
          <w:lang w:val="en-US" w:eastAsia="en-US"/>
        </w:rPr>
        <w:t>he Orbit Reader 20 Plus Upgrade Utility file found in the Orbit Reader 20 Plus folder (see Download firmware package)</w:t>
      </w:r>
    </w:p>
    <w:p w14:paraId="7AD4E355" w14:textId="6F000382" w:rsidR="00C83121" w:rsidRPr="005877B3" w:rsidRDefault="005877B3" w:rsidP="004E61F8">
      <w:pPr>
        <w:pStyle w:val="ListBullet"/>
        <w:rPr>
          <w:lang w:val="en-US" w:eastAsia="en-US"/>
        </w:rPr>
      </w:pPr>
      <w:r w:rsidRPr="005877B3">
        <w:rPr>
          <w:lang w:val="en-US" w:eastAsia="en-US"/>
        </w:rPr>
        <w:t>Orbit Reader 20 Plus Release Bin file found in the Orbit Reader 20 Plus folder (see Download firmware package</w:t>
      </w:r>
      <w:r w:rsidR="00C83121" w:rsidRPr="005877B3">
        <w:rPr>
          <w:lang w:val="en-US" w:eastAsia="en-US"/>
        </w:rPr>
        <w:t>).</w:t>
      </w:r>
    </w:p>
    <w:p w14:paraId="54223641" w14:textId="77777777" w:rsidR="00C83121" w:rsidRPr="007861BE" w:rsidRDefault="00C83121" w:rsidP="00C83121">
      <w:pPr>
        <w:rPr>
          <w:rFonts w:ascii="Calibri" w:eastAsia="Calibri" w:hAnsi="Calibri"/>
          <w:sz w:val="22"/>
          <w:szCs w:val="22"/>
          <w:lang w:val="en-US" w:eastAsia="en-US"/>
        </w:rPr>
      </w:pPr>
    </w:p>
    <w:p w14:paraId="3F88378D" w14:textId="77777777" w:rsidR="00C83121" w:rsidRPr="007861BE" w:rsidRDefault="00C83121" w:rsidP="00C83121">
      <w:pPr>
        <w:rPr>
          <w:lang w:val="en-US" w:eastAsia="en-IN"/>
        </w:rPr>
      </w:pPr>
      <w:r w:rsidRPr="007861BE">
        <w:rPr>
          <w:lang w:val="en-US" w:eastAsia="en-IN"/>
        </w:rPr>
        <w:t>To upgrade the firmware, follow these steps:</w:t>
      </w:r>
    </w:p>
    <w:p w14:paraId="48969B5C" w14:textId="28BF77FD" w:rsidR="005877B3" w:rsidRPr="005877B3" w:rsidRDefault="004E61F8" w:rsidP="005877B3">
      <w:pPr>
        <w:pStyle w:val="ListBullet"/>
        <w:rPr>
          <w:lang w:val="en-US" w:eastAsia="en-IN"/>
        </w:rPr>
      </w:pPr>
      <w:r>
        <w:rPr>
          <w:lang w:val="en-US" w:eastAsia="en-IN"/>
        </w:rPr>
        <w:t>m</w:t>
      </w:r>
      <w:r w:rsidR="005877B3" w:rsidRPr="005877B3">
        <w:rPr>
          <w:lang w:val="en-US" w:eastAsia="en-IN"/>
        </w:rPr>
        <w:t>ake sure the Orbit Reader 20 Plus is turned off</w:t>
      </w:r>
    </w:p>
    <w:p w14:paraId="54D2F389" w14:textId="546AE07A" w:rsidR="005877B3" w:rsidRPr="005877B3" w:rsidRDefault="004E61F8" w:rsidP="005877B3">
      <w:pPr>
        <w:pStyle w:val="ListBullet"/>
        <w:rPr>
          <w:lang w:val="en-US" w:eastAsia="en-IN"/>
        </w:rPr>
      </w:pPr>
      <w:r>
        <w:rPr>
          <w:lang w:val="en-US" w:eastAsia="en-IN"/>
        </w:rPr>
        <w:t>c</w:t>
      </w:r>
      <w:r w:rsidR="005877B3" w:rsidRPr="005877B3">
        <w:rPr>
          <w:lang w:val="en-US" w:eastAsia="en-IN"/>
        </w:rPr>
        <w:t>onnect the Orbit Reader 20 Plus to the PC using the USB cable</w:t>
      </w:r>
    </w:p>
    <w:p w14:paraId="588DAC8B" w14:textId="1E44EF28" w:rsidR="00C83121" w:rsidRPr="007B4DFA" w:rsidRDefault="004E61F8" w:rsidP="005877B3">
      <w:pPr>
        <w:pStyle w:val="ListBullet"/>
        <w:rPr>
          <w:lang w:val="en-US" w:eastAsia="en-IN"/>
        </w:rPr>
      </w:pPr>
      <w:r>
        <w:rPr>
          <w:lang w:val="en-US" w:eastAsia="en-IN"/>
        </w:rPr>
        <w:t>i</w:t>
      </w:r>
      <w:r w:rsidR="005877B3" w:rsidRPr="005877B3">
        <w:rPr>
          <w:lang w:val="en-US" w:eastAsia="en-IN"/>
        </w:rPr>
        <w:t xml:space="preserve">n the Release folder on your PC, run the Orbit Reader 20 Plus Firmware Upgrade Utility. If you receive an error message, see the </w:t>
      </w:r>
      <w:hyperlink w:anchor="Troubleshooting" w:history="1">
        <w:r w:rsidR="005877B3" w:rsidRPr="004E61F8">
          <w:rPr>
            <w:rStyle w:val="Hyperlink"/>
            <w:lang w:val="en-US" w:eastAsia="en-IN"/>
          </w:rPr>
          <w:t>Troubleshooting</w:t>
        </w:r>
      </w:hyperlink>
      <w:r w:rsidR="005877B3" w:rsidRPr="005877B3">
        <w:rPr>
          <w:lang w:val="en-US" w:eastAsia="en-IN"/>
        </w:rPr>
        <w:t xml:space="preserve"> section. Assuming no errors, the program displays the message, “Note: Connect the device to the PC and put it into upgrade mode. To enter Firmware Upgrade Mode press and hold the Right Panning forward button + 'Dot 5' key. Then press and release the 'Dot 8' key. The other keys can be released after this</w:t>
      </w:r>
    </w:p>
    <w:p w14:paraId="4E212CBB" w14:textId="77777777" w:rsidR="00C83121" w:rsidRPr="007861BE" w:rsidRDefault="00C83121" w:rsidP="00C83121">
      <w:pPr>
        <w:rPr>
          <w:rFonts w:eastAsia="Calibri"/>
          <w:lang w:val="en-US" w:eastAsia="en-IN"/>
        </w:rPr>
      </w:pPr>
    </w:p>
    <w:p w14:paraId="2FB268B3" w14:textId="6A677A7C" w:rsidR="00C877E9" w:rsidRPr="00FA3268" w:rsidRDefault="00C877E9" w:rsidP="004E61F8">
      <w:pPr>
        <w:jc w:val="center"/>
        <w:rPr>
          <w:rFonts w:ascii="Calibri" w:hAnsi="Calibri"/>
          <w:sz w:val="22"/>
          <w:lang w:val="en-US" w:eastAsia="en-IN"/>
        </w:rPr>
      </w:pPr>
      <w:r w:rsidRPr="007C0001">
        <w:rPr>
          <w:noProof/>
        </w:rPr>
        <w:drawing>
          <wp:inline distT="0" distB="0" distL="0" distR="0" wp14:anchorId="1ED2D0A0" wp14:editId="5CBF34C1">
            <wp:extent cx="5486400" cy="2305685"/>
            <wp:effectExtent l="0" t="0" r="0" b="0"/>
            <wp:docPr id="3" name="Picture 3" descr="Upgrade Utility Screen shot for default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486400" cy="2305685"/>
                    </a:xfrm>
                    <a:prstGeom prst="rect">
                      <a:avLst/>
                    </a:prstGeom>
                  </pic:spPr>
                </pic:pic>
              </a:graphicData>
            </a:graphic>
          </wp:inline>
        </w:drawing>
      </w:r>
    </w:p>
    <w:p w14:paraId="371784E6" w14:textId="77777777" w:rsidR="00C83121" w:rsidRPr="007861BE" w:rsidRDefault="00C83121" w:rsidP="00C83121">
      <w:pPr>
        <w:rPr>
          <w:rFonts w:eastAsia="Calibri"/>
          <w:lang w:val="en-US" w:eastAsia="en-US"/>
        </w:rPr>
      </w:pPr>
    </w:p>
    <w:p w14:paraId="2C234354" w14:textId="293238E4" w:rsidR="00C877E9" w:rsidRPr="00C877E9" w:rsidRDefault="004E61F8" w:rsidP="00C877E9">
      <w:pPr>
        <w:pStyle w:val="ListBullet"/>
        <w:rPr>
          <w:lang w:val="en-US" w:eastAsia="en-IN"/>
        </w:rPr>
      </w:pPr>
      <w:r>
        <w:rPr>
          <w:lang w:val="en-US" w:eastAsia="en-IN"/>
        </w:rPr>
        <w:t>p</w:t>
      </w:r>
      <w:r w:rsidR="00C877E9" w:rsidRPr="00C877E9">
        <w:rPr>
          <w:lang w:val="en-US" w:eastAsia="en-IN"/>
        </w:rPr>
        <w:t xml:space="preserve">ress and hold down the Right Panning forward button + Dot 5, then press Dot 8. The utility shows the message “Orbit Reader 20 Plus is connected” in the Device status field. It shows the message “Do you want to upgrade the device?” in the message field at the bottom of the dialog </w:t>
      </w:r>
    </w:p>
    <w:p w14:paraId="5FDAA8EF" w14:textId="74C4B244" w:rsidR="00C877E9" w:rsidRPr="00C877E9" w:rsidRDefault="004E61F8" w:rsidP="00C877E9">
      <w:pPr>
        <w:pStyle w:val="ListBullet"/>
        <w:rPr>
          <w:lang w:val="en-US" w:eastAsia="en-IN"/>
        </w:rPr>
      </w:pPr>
      <w:r>
        <w:rPr>
          <w:lang w:val="en-US" w:eastAsia="en-IN"/>
        </w:rPr>
        <w:t>r</w:t>
      </w:r>
      <w:r w:rsidR="00C877E9" w:rsidRPr="00C877E9">
        <w:rPr>
          <w:lang w:val="en-US" w:eastAsia="en-IN"/>
        </w:rPr>
        <w:t>elease Dot 8 first, then release the Right Panning key and Dot 5. This switches the Orbit reader 20 Plus to Upgrade mode. You should hear a tone on your PC</w:t>
      </w:r>
    </w:p>
    <w:p w14:paraId="628FB43C" w14:textId="7A7CBC8B" w:rsidR="00C877E9" w:rsidRPr="00C877E9" w:rsidRDefault="004E61F8" w:rsidP="00C877E9">
      <w:pPr>
        <w:pStyle w:val="ListBullet"/>
        <w:rPr>
          <w:lang w:val="en-US" w:eastAsia="en-IN"/>
        </w:rPr>
      </w:pPr>
      <w:r>
        <w:rPr>
          <w:lang w:val="en-US" w:eastAsia="en-IN"/>
        </w:rPr>
        <w:t>t</w:t>
      </w:r>
      <w:r w:rsidR="00C877E9" w:rsidRPr="00C877E9">
        <w:rPr>
          <w:lang w:val="en-US" w:eastAsia="en-IN"/>
        </w:rPr>
        <w:t>he utility shows the device serial number and the software version of the device at the top right corner of the window. If the serial number is blank, repeat steps 4 and 5</w:t>
      </w:r>
    </w:p>
    <w:p w14:paraId="3E0252B7" w14:textId="25AE8187" w:rsidR="00C877E9" w:rsidRPr="00C877E9" w:rsidRDefault="004E61F8" w:rsidP="00C877E9">
      <w:pPr>
        <w:pStyle w:val="ListBullet"/>
        <w:rPr>
          <w:lang w:val="en-US" w:eastAsia="en-IN"/>
        </w:rPr>
      </w:pPr>
      <w:r>
        <w:rPr>
          <w:lang w:val="en-US" w:eastAsia="en-IN"/>
        </w:rPr>
        <w:t>a</w:t>
      </w:r>
      <w:r w:rsidR="00C877E9" w:rsidRPr="00C877E9">
        <w:rPr>
          <w:lang w:val="en-US" w:eastAsia="en-IN"/>
        </w:rPr>
        <w:t>ctivate the Browse button found in the dialog</w:t>
      </w:r>
    </w:p>
    <w:p w14:paraId="7A2C060D" w14:textId="3D37E650" w:rsidR="00C877E9" w:rsidRPr="00C877E9" w:rsidRDefault="004E61F8" w:rsidP="00C877E9">
      <w:pPr>
        <w:pStyle w:val="ListBullet"/>
        <w:rPr>
          <w:lang w:val="en-US" w:eastAsia="en-IN"/>
        </w:rPr>
      </w:pPr>
      <w:r>
        <w:rPr>
          <w:lang w:val="en-US" w:eastAsia="en-IN"/>
        </w:rPr>
        <w:lastRenderedPageBreak/>
        <w:t>b</w:t>
      </w:r>
      <w:r w:rsidR="00C877E9" w:rsidRPr="00C877E9">
        <w:rPr>
          <w:lang w:val="en-US" w:eastAsia="en-IN"/>
        </w:rPr>
        <w:t>rowse and select the firmware bin file from your PC. The file is in the folder you unzipped previously</w:t>
      </w:r>
    </w:p>
    <w:p w14:paraId="391E9FE2" w14:textId="11A52F5D" w:rsidR="00C83121" w:rsidRPr="00C877E9" w:rsidRDefault="004E61F8" w:rsidP="00C877E9">
      <w:pPr>
        <w:pStyle w:val="ListBullet"/>
        <w:rPr>
          <w:rFonts w:eastAsia="Calibri"/>
          <w:lang w:val="en-US" w:eastAsia="en-US"/>
        </w:rPr>
      </w:pPr>
      <w:r>
        <w:rPr>
          <w:lang w:val="en-US" w:eastAsia="en-IN"/>
        </w:rPr>
        <w:t>o</w:t>
      </w:r>
      <w:r w:rsidR="00C877E9" w:rsidRPr="00C877E9">
        <w:rPr>
          <w:lang w:val="en-US" w:eastAsia="en-IN"/>
        </w:rPr>
        <w:t>nce the file is selected, the dialog shows the software version of the selected file</w:t>
      </w:r>
    </w:p>
    <w:p w14:paraId="60998A93" w14:textId="77777777" w:rsidR="00C877E9" w:rsidRDefault="00C877E9" w:rsidP="004E61F8">
      <w:pPr>
        <w:pStyle w:val="ListParagraph"/>
        <w:numPr>
          <w:ilvl w:val="0"/>
          <w:numId w:val="0"/>
        </w:numPr>
        <w:ind w:left="851"/>
        <w:rPr>
          <w:lang w:val="en-US" w:eastAsia="en-US"/>
        </w:rPr>
      </w:pPr>
    </w:p>
    <w:p w14:paraId="208D775E" w14:textId="6E291C99" w:rsidR="00C877E9" w:rsidRDefault="00C877E9" w:rsidP="004E61F8">
      <w:pPr>
        <w:jc w:val="center"/>
        <w:rPr>
          <w:rFonts w:ascii="Calibri" w:hAnsi="Calibri"/>
          <w:sz w:val="22"/>
          <w:lang w:val="en-US" w:eastAsia="en-US"/>
        </w:rPr>
      </w:pPr>
      <w:r w:rsidRPr="00252E51">
        <w:rPr>
          <w:noProof/>
        </w:rPr>
        <w:drawing>
          <wp:inline distT="0" distB="0" distL="0" distR="0" wp14:anchorId="3A3B166A" wp14:editId="77D73C81">
            <wp:extent cx="5427155" cy="2219325"/>
            <wp:effectExtent l="0" t="0" r="2540" b="0"/>
            <wp:docPr id="1" name="Picture 1" descr="Upgrade Utility Screenshot - When Unit is connected in upgrad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431715" cy="2221190"/>
                    </a:xfrm>
                    <a:prstGeom prst="rect">
                      <a:avLst/>
                    </a:prstGeom>
                  </pic:spPr>
                </pic:pic>
              </a:graphicData>
            </a:graphic>
          </wp:inline>
        </w:drawing>
      </w:r>
    </w:p>
    <w:p w14:paraId="0271CAF1" w14:textId="77777777" w:rsidR="00C877E9" w:rsidRPr="002641CC" w:rsidRDefault="00C877E9" w:rsidP="004E61F8">
      <w:pPr>
        <w:pStyle w:val="ListParagraph"/>
        <w:numPr>
          <w:ilvl w:val="0"/>
          <w:numId w:val="0"/>
        </w:numPr>
        <w:ind w:left="851"/>
        <w:rPr>
          <w:lang w:val="en-US" w:eastAsia="en-US"/>
        </w:rPr>
      </w:pPr>
    </w:p>
    <w:p w14:paraId="3AF4A48A" w14:textId="68EE11B5" w:rsidR="00C877E9" w:rsidRPr="00C877E9" w:rsidRDefault="004E61F8" w:rsidP="00C877E9">
      <w:pPr>
        <w:pStyle w:val="ListBullet"/>
        <w:rPr>
          <w:lang w:val="en-US" w:eastAsia="en-IN"/>
        </w:rPr>
      </w:pPr>
      <w:r>
        <w:rPr>
          <w:lang w:val="en-US" w:eastAsia="en-IN"/>
        </w:rPr>
        <w:t>a</w:t>
      </w:r>
      <w:r w:rsidR="00C877E9" w:rsidRPr="00C877E9">
        <w:rPr>
          <w:lang w:val="en-US" w:eastAsia="en-IN"/>
        </w:rPr>
        <w:t>ctivate the Upgrade button</w:t>
      </w:r>
    </w:p>
    <w:p w14:paraId="5CBFC067" w14:textId="3F0E44C0" w:rsidR="00C83121" w:rsidRPr="007861BE" w:rsidRDefault="004E61F8" w:rsidP="00C877E9">
      <w:pPr>
        <w:pStyle w:val="ListBullet"/>
        <w:rPr>
          <w:rFonts w:eastAsia="Calibri"/>
          <w:lang w:val="en-US" w:eastAsia="en-IN"/>
        </w:rPr>
      </w:pPr>
      <w:r>
        <w:rPr>
          <w:lang w:val="en-US" w:eastAsia="en-IN"/>
        </w:rPr>
        <w:t>t</w:t>
      </w:r>
      <w:r w:rsidR="00C877E9" w:rsidRPr="00C877E9">
        <w:rPr>
          <w:lang w:val="en-US" w:eastAsia="en-IN"/>
        </w:rPr>
        <w:t>he utility starts upgrading the device</w:t>
      </w:r>
    </w:p>
    <w:p w14:paraId="570EC5D5" w14:textId="77777777" w:rsidR="00C877E9" w:rsidRDefault="00C877E9" w:rsidP="004E61F8">
      <w:pPr>
        <w:pStyle w:val="ListParagraph"/>
        <w:numPr>
          <w:ilvl w:val="0"/>
          <w:numId w:val="0"/>
        </w:numPr>
        <w:ind w:left="851"/>
        <w:rPr>
          <w:lang w:val="en-US" w:eastAsia="en-IN"/>
        </w:rPr>
      </w:pPr>
    </w:p>
    <w:p w14:paraId="1FA0C49F" w14:textId="75A3D54F" w:rsidR="00C877E9" w:rsidRPr="002641CC" w:rsidRDefault="00C877E9" w:rsidP="004E61F8">
      <w:pPr>
        <w:jc w:val="center"/>
        <w:rPr>
          <w:lang w:val="en-US" w:eastAsia="en-IN"/>
        </w:rPr>
      </w:pPr>
      <w:r w:rsidRPr="007C0001">
        <w:rPr>
          <w:noProof/>
        </w:rPr>
        <w:drawing>
          <wp:inline distT="0" distB="0" distL="0" distR="0" wp14:anchorId="293B37D4" wp14:editId="0271E07C">
            <wp:extent cx="5486400" cy="2287925"/>
            <wp:effectExtent l="0" t="0" r="0" b="0"/>
            <wp:docPr id="8" name="Picture 8" descr="Upgrade Utility Screen shot - Upgrade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486400" cy="2287925"/>
                    </a:xfrm>
                    <a:prstGeom prst="rect">
                      <a:avLst/>
                    </a:prstGeom>
                  </pic:spPr>
                </pic:pic>
              </a:graphicData>
            </a:graphic>
          </wp:inline>
        </w:drawing>
      </w:r>
    </w:p>
    <w:p w14:paraId="4EED87B2" w14:textId="77777777" w:rsidR="00C83121" w:rsidRPr="007861BE" w:rsidRDefault="00C83121" w:rsidP="00C83121">
      <w:pPr>
        <w:rPr>
          <w:rFonts w:eastAsia="Calibri"/>
          <w:lang w:val="en-US" w:eastAsia="en-IN"/>
        </w:rPr>
      </w:pPr>
    </w:p>
    <w:p w14:paraId="4BE12CFD" w14:textId="7D231234" w:rsidR="00C877E9" w:rsidRPr="00C877E9" w:rsidRDefault="004E61F8" w:rsidP="00C877E9">
      <w:pPr>
        <w:pStyle w:val="ListBullet"/>
        <w:rPr>
          <w:lang w:val="en-US" w:eastAsia="en-IN"/>
        </w:rPr>
      </w:pPr>
      <w:r>
        <w:rPr>
          <w:lang w:val="en-US" w:eastAsia="en-IN"/>
        </w:rPr>
        <w:t>d</w:t>
      </w:r>
      <w:r w:rsidR="00C877E9" w:rsidRPr="00C877E9">
        <w:rPr>
          <w:lang w:val="en-US" w:eastAsia="en-IN"/>
        </w:rPr>
        <w:t>o not unplug the cable. Wait for the message “Device upgrade has been completed” on the upgrade utility or until the Orbit Reader 20 Plus reboots and shuts down</w:t>
      </w:r>
    </w:p>
    <w:p w14:paraId="5150F83E" w14:textId="77777777" w:rsidR="00C83121" w:rsidRPr="007861BE" w:rsidRDefault="00C83121" w:rsidP="00C83121">
      <w:pPr>
        <w:rPr>
          <w:rFonts w:eastAsia="Calibri"/>
          <w:lang w:val="en-US" w:eastAsia="en-IN"/>
        </w:rPr>
      </w:pPr>
    </w:p>
    <w:p w14:paraId="0D97108E" w14:textId="7762DD6B" w:rsidR="00DE7F47" w:rsidRPr="002641CC" w:rsidRDefault="00DE7F47" w:rsidP="004E61F8">
      <w:pPr>
        <w:jc w:val="center"/>
        <w:rPr>
          <w:lang w:val="en-US" w:eastAsia="en-IN"/>
        </w:rPr>
      </w:pPr>
      <w:r w:rsidRPr="007C0001">
        <w:rPr>
          <w:noProof/>
        </w:rPr>
        <w:lastRenderedPageBreak/>
        <w:drawing>
          <wp:inline distT="0" distB="0" distL="0" distR="0" wp14:anchorId="26D536CD" wp14:editId="3963FDEE">
            <wp:extent cx="5486400" cy="2297042"/>
            <wp:effectExtent l="0" t="0" r="0" b="8255"/>
            <wp:docPr id="10" name="Picture 10" descr="Upgrade Utility Screenshot - Upgrad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486400" cy="2297042"/>
                    </a:xfrm>
                    <a:prstGeom prst="rect">
                      <a:avLst/>
                    </a:prstGeom>
                  </pic:spPr>
                </pic:pic>
              </a:graphicData>
            </a:graphic>
          </wp:inline>
        </w:drawing>
      </w:r>
    </w:p>
    <w:p w14:paraId="65957185" w14:textId="77777777" w:rsidR="00C83121" w:rsidRPr="007861BE" w:rsidRDefault="00C83121" w:rsidP="00C83121">
      <w:pPr>
        <w:rPr>
          <w:rFonts w:eastAsia="Calibri"/>
          <w:lang w:val="en-US" w:eastAsia="en-IN"/>
        </w:rPr>
      </w:pPr>
    </w:p>
    <w:p w14:paraId="3130F347" w14:textId="19AD55D0" w:rsidR="00C83121" w:rsidRPr="002641CC" w:rsidRDefault="004E61F8" w:rsidP="00DE7F47">
      <w:pPr>
        <w:pStyle w:val="ListBullet"/>
        <w:rPr>
          <w:lang w:val="en-US" w:eastAsia="en-IN"/>
        </w:rPr>
      </w:pPr>
      <w:r>
        <w:rPr>
          <w:lang w:val="en-US" w:eastAsia="en-IN"/>
        </w:rPr>
        <w:t>t</w:t>
      </w:r>
      <w:r w:rsidR="00DE7F47" w:rsidRPr="00DE7F47">
        <w:rPr>
          <w:lang w:val="en-US" w:eastAsia="en-IN"/>
        </w:rPr>
        <w:t>he Orbit Reader 20 Plus is upgraded. Turn on the Orbit Reader 20 Plus to start using the device</w:t>
      </w:r>
      <w:r w:rsidR="00C83121" w:rsidRPr="002641CC">
        <w:rPr>
          <w:lang w:val="en-US" w:eastAsia="en-IN"/>
        </w:rPr>
        <w:t>.</w:t>
      </w:r>
    </w:p>
    <w:p w14:paraId="3DF1BD37" w14:textId="77777777" w:rsidR="00C83121" w:rsidRPr="007861BE" w:rsidRDefault="00C83121" w:rsidP="00C83121">
      <w:pPr>
        <w:rPr>
          <w:rFonts w:eastAsia="Calibri"/>
          <w:lang w:val="en-US" w:eastAsia="en-IN"/>
        </w:rPr>
      </w:pPr>
    </w:p>
    <w:p w14:paraId="307696E5" w14:textId="29C1DD56" w:rsidR="00C83121" w:rsidRPr="007861BE" w:rsidRDefault="00DE7F47" w:rsidP="00C83121">
      <w:pPr>
        <w:rPr>
          <w:lang w:val="en-US" w:eastAsia="en-US"/>
        </w:rPr>
      </w:pPr>
      <w:r w:rsidRPr="00DE7F47">
        <w:rPr>
          <w:lang w:val="en-US" w:eastAsia="en-IN"/>
        </w:rPr>
        <w:t>To check for a successful upgrade of the Orbit Reader 20 Plus, press Select + Up Arrow to open the Orbit Reader 20 Plus Menu and arrow to "Ver" in the list. The version number of the firmware release should match the number shown in the upgrade utility</w:t>
      </w:r>
      <w:r w:rsidR="00C83121" w:rsidRPr="007861BE">
        <w:rPr>
          <w:lang w:val="en-US" w:eastAsia="en-US"/>
        </w:rPr>
        <w:t>.</w:t>
      </w:r>
    </w:p>
    <w:p w14:paraId="50879ED7" w14:textId="77777777" w:rsidR="00C83121" w:rsidRPr="007861BE" w:rsidRDefault="00C83121" w:rsidP="00C83121">
      <w:pPr>
        <w:pStyle w:val="Heading3"/>
        <w:rPr>
          <w:lang w:val="en-US" w:eastAsia="en-IN"/>
        </w:rPr>
      </w:pPr>
      <w:bookmarkStart w:id="446" w:name="_Toc9444670"/>
      <w:bookmarkStart w:id="447" w:name="_Toc9689963"/>
      <w:bookmarkStart w:id="448" w:name="_Toc10194427"/>
      <w:bookmarkStart w:id="449" w:name="_Toc10195161"/>
      <w:bookmarkStart w:id="450" w:name="_Toc46928385"/>
      <w:r w:rsidRPr="007861BE">
        <w:rPr>
          <w:lang w:val="en-US" w:eastAsia="en-IN"/>
        </w:rPr>
        <w:t>Using an SD card to Perform the Upgrade</w:t>
      </w:r>
      <w:bookmarkStart w:id="451" w:name="_Toc9596503"/>
      <w:bookmarkStart w:id="452" w:name="_Toc9596504"/>
      <w:bookmarkStart w:id="453" w:name="_Toc9596505"/>
      <w:bookmarkStart w:id="454" w:name="_Toc9596506"/>
      <w:bookmarkEnd w:id="446"/>
      <w:bookmarkEnd w:id="447"/>
      <w:bookmarkEnd w:id="448"/>
      <w:bookmarkEnd w:id="449"/>
      <w:bookmarkEnd w:id="451"/>
      <w:bookmarkEnd w:id="452"/>
      <w:bookmarkEnd w:id="453"/>
      <w:bookmarkEnd w:id="454"/>
      <w:bookmarkEnd w:id="450"/>
    </w:p>
    <w:p w14:paraId="7DE57B2A" w14:textId="2D6EE596" w:rsidR="00C83121" w:rsidRPr="007861BE" w:rsidRDefault="00DE7F47" w:rsidP="00C83121">
      <w:pPr>
        <w:rPr>
          <w:lang w:val="en-US" w:eastAsia="en-US"/>
        </w:rPr>
      </w:pPr>
      <w:r w:rsidRPr="00DE7F47">
        <w:rPr>
          <w:lang w:val="en-US" w:eastAsia="en-US"/>
        </w:rPr>
        <w:t>The following is required to perform the upgrade to the Orbit Reader 20 Plus from an SD card</w:t>
      </w:r>
      <w:r w:rsidR="00C83121" w:rsidRPr="007861BE">
        <w:rPr>
          <w:lang w:val="en-US" w:eastAsia="en-US"/>
        </w:rPr>
        <w:t>:</w:t>
      </w:r>
    </w:p>
    <w:p w14:paraId="5E9442BE" w14:textId="77777777" w:rsidR="00DE7F47" w:rsidRPr="00DE7F47" w:rsidRDefault="00DE7F47" w:rsidP="004E61F8">
      <w:pPr>
        <w:pStyle w:val="ListBullet"/>
        <w:rPr>
          <w:lang w:val="en-US" w:eastAsia="en-US"/>
        </w:rPr>
      </w:pPr>
      <w:r w:rsidRPr="00DE7F47">
        <w:rPr>
          <w:lang w:val="en-US" w:eastAsia="en-US"/>
        </w:rPr>
        <w:t>Orbit Reader 20 Plus unit</w:t>
      </w:r>
    </w:p>
    <w:p w14:paraId="78D14EF5" w14:textId="0D54FEBE" w:rsidR="00DE7F47" w:rsidRPr="00DE7F47" w:rsidRDefault="00DE7F47" w:rsidP="004E61F8">
      <w:pPr>
        <w:pStyle w:val="ListBullet"/>
        <w:rPr>
          <w:lang w:val="en-US" w:eastAsia="en-US"/>
        </w:rPr>
      </w:pPr>
      <w:r w:rsidRPr="00DE7F47">
        <w:rPr>
          <w:lang w:val="en-US" w:eastAsia="en-US"/>
        </w:rPr>
        <w:t>Orbit Reader 20 Plus Release Bin file found in the Orbit Reader 20 Plus folder of the download package (see Download the Firmware Package)</w:t>
      </w:r>
    </w:p>
    <w:p w14:paraId="10CF0857" w14:textId="65D690D6" w:rsidR="00DE7F47" w:rsidRPr="00DE7F47" w:rsidRDefault="004E61F8" w:rsidP="004E61F8">
      <w:pPr>
        <w:pStyle w:val="ListBullet"/>
        <w:rPr>
          <w:lang w:val="en-US" w:eastAsia="en-US"/>
        </w:rPr>
      </w:pPr>
      <w:r>
        <w:rPr>
          <w:lang w:val="en-US" w:eastAsia="en-US"/>
        </w:rPr>
        <w:t>p</w:t>
      </w:r>
      <w:r w:rsidR="00DE7F47" w:rsidRPr="00DE7F47">
        <w:rPr>
          <w:lang w:val="en-US" w:eastAsia="en-US"/>
        </w:rPr>
        <w:t>lease note that in order to use this feature, you need to have bootloader version vB0.00.00.10b04 or later. You can check the current bootloader version from the Menu. Press Select + Up Arrow to open the Menu and arrow to "Bver" in the list or alternatively, press Space + Dot 127. If the current bootloader version is an older one, please upgrade the bootloader first. The latest bootloader package can be found on the Orbit Research website (</w:t>
      </w:r>
      <w:hyperlink r:id="rId51" w:history="1">
        <w:r w:rsidR="00DE7F47" w:rsidRPr="004E61F8">
          <w:rPr>
            <w:rStyle w:val="Hyperlink"/>
            <w:lang w:val="en-US" w:eastAsia="en-US"/>
          </w:rPr>
          <w:t>http://www.orbitresearch.com/support/orbit-reader-20-plus-support/</w:t>
        </w:r>
      </w:hyperlink>
      <w:r w:rsidR="00DE7F47" w:rsidRPr="00DE7F47">
        <w:rPr>
          <w:lang w:val="en-US" w:eastAsia="en-US"/>
        </w:rPr>
        <w:t>)</w:t>
      </w:r>
    </w:p>
    <w:p w14:paraId="6F198199" w14:textId="30536064" w:rsidR="009B45EF" w:rsidRPr="009B45EF" w:rsidRDefault="004E61F8" w:rsidP="007C721B">
      <w:pPr>
        <w:pStyle w:val="ListBullet"/>
        <w:rPr>
          <w:lang w:val="en-US" w:eastAsia="en-US"/>
        </w:rPr>
      </w:pPr>
      <w:r w:rsidRPr="009B45EF">
        <w:rPr>
          <w:lang w:val="en-US" w:eastAsia="en-US"/>
        </w:rPr>
        <w:t>y</w:t>
      </w:r>
      <w:r w:rsidR="00DE7F47" w:rsidRPr="009B45EF">
        <w:rPr>
          <w:lang w:val="en-US" w:eastAsia="en-US"/>
        </w:rPr>
        <w:t>our SD card should have a FAT32 file system</w:t>
      </w:r>
      <w:r w:rsidR="00C83121" w:rsidRPr="009B45EF">
        <w:rPr>
          <w:lang w:val="en-US" w:eastAsia="en-US"/>
        </w:rPr>
        <w:t>.</w:t>
      </w:r>
      <w:r w:rsidR="009B45EF" w:rsidRPr="009B45EF">
        <w:rPr>
          <w:lang w:val="en-US" w:eastAsia="en-US"/>
        </w:rPr>
        <w:br w:type="page"/>
      </w:r>
    </w:p>
    <w:p w14:paraId="13D7453A" w14:textId="2CD7D52A" w:rsidR="00C83121" w:rsidRPr="007861BE" w:rsidRDefault="00DE7F47" w:rsidP="00C83121">
      <w:pPr>
        <w:rPr>
          <w:lang w:val="en-US" w:eastAsia="en-US"/>
        </w:rPr>
      </w:pPr>
      <w:r w:rsidRPr="00DE7F47">
        <w:rPr>
          <w:lang w:val="en-US" w:eastAsia="en-US"/>
        </w:rPr>
        <w:lastRenderedPageBreak/>
        <w:t>To upgrade the firmware, follow these steps</w:t>
      </w:r>
      <w:r w:rsidR="00C83121" w:rsidRPr="007861BE">
        <w:rPr>
          <w:lang w:val="en-US" w:eastAsia="en-US"/>
        </w:rPr>
        <w:t>:</w:t>
      </w:r>
    </w:p>
    <w:p w14:paraId="53F9AE31" w14:textId="0D0C0413" w:rsidR="00DE7F47" w:rsidRPr="00DE7F47" w:rsidRDefault="004E61F8" w:rsidP="004E61F8">
      <w:pPr>
        <w:pStyle w:val="ListBullet"/>
        <w:rPr>
          <w:lang w:val="en-US" w:eastAsia="en-US"/>
        </w:rPr>
      </w:pPr>
      <w:r>
        <w:rPr>
          <w:lang w:val="en-US" w:eastAsia="en-US"/>
        </w:rPr>
        <w:t>c</w:t>
      </w:r>
      <w:r w:rsidR="00DE7F47" w:rsidRPr="00DE7F47">
        <w:rPr>
          <w:lang w:val="en-US" w:eastAsia="en-US"/>
        </w:rPr>
        <w:t>opy the binary file “Orbit Reader 20 Plus</w:t>
      </w:r>
      <w:r w:rsidR="00BA74A7">
        <w:rPr>
          <w:lang w:val="en-US" w:eastAsia="en-US"/>
        </w:rPr>
        <w:t xml:space="preserve"> – </w:t>
      </w:r>
      <w:r w:rsidR="00DE7F47" w:rsidRPr="00DE7F47">
        <w:rPr>
          <w:lang w:val="en-US" w:eastAsia="en-US"/>
        </w:rPr>
        <w:t>Target Software vB0.00.00.XXrYY.bin” from the download package to the root folder of the SD card. Use either the Orbit Reader 20 Plus Mass Storage Mode, or remove the SD card and put it in a card reader and connect the same to a PC. When completed, insert the SD card into the Orbit Reader 20 Plus</w:t>
      </w:r>
    </w:p>
    <w:p w14:paraId="2C9C8217" w14:textId="41AEDE1C" w:rsidR="00DE7F47" w:rsidRPr="00DE7F47" w:rsidRDefault="004E61F8" w:rsidP="004E61F8">
      <w:pPr>
        <w:pStyle w:val="ListBullet"/>
        <w:rPr>
          <w:lang w:val="en-US" w:eastAsia="en-US"/>
        </w:rPr>
      </w:pPr>
      <w:r>
        <w:rPr>
          <w:lang w:val="en-US" w:eastAsia="en-US"/>
        </w:rPr>
        <w:t>t</w:t>
      </w:r>
      <w:r w:rsidR="00DE7F47" w:rsidRPr="00DE7F47">
        <w:rPr>
          <w:lang w:val="en-US" w:eastAsia="en-US"/>
        </w:rPr>
        <w:t>urn off the Orbit Reader 20 Plus. The unit should be turned off before the upgrade is started</w:t>
      </w:r>
    </w:p>
    <w:p w14:paraId="0B37829A" w14:textId="1EDA1C13" w:rsidR="00DE7F47" w:rsidRPr="00DE7F47" w:rsidRDefault="004E61F8" w:rsidP="004E61F8">
      <w:pPr>
        <w:pStyle w:val="ListBullet"/>
        <w:rPr>
          <w:lang w:val="en-US" w:eastAsia="en-US"/>
        </w:rPr>
      </w:pPr>
      <w:r>
        <w:rPr>
          <w:lang w:val="en-US" w:eastAsia="en-US"/>
        </w:rPr>
        <w:t>p</w:t>
      </w:r>
      <w:r w:rsidR="00DE7F47" w:rsidRPr="00DE7F47">
        <w:rPr>
          <w:lang w:val="en-US" w:eastAsia="en-US"/>
        </w:rPr>
        <w:t>ress and hold the Right Panning forward button + Dot 4, then turn on the Orbit Reader 20 Plus; it will show the message “Preparing…”. Now you can release all the keys. Typically, it will take about 40 to 50 seconds to prepare</w:t>
      </w:r>
    </w:p>
    <w:p w14:paraId="6B9A040B" w14:textId="54852BA7" w:rsidR="00DE7F47" w:rsidRPr="00DE7F47" w:rsidRDefault="004E61F8" w:rsidP="004E61F8">
      <w:pPr>
        <w:pStyle w:val="ListBullet"/>
        <w:rPr>
          <w:lang w:val="en-US" w:eastAsia="en-US"/>
        </w:rPr>
      </w:pPr>
      <w:r>
        <w:rPr>
          <w:lang w:val="en-US" w:eastAsia="en-US"/>
        </w:rPr>
        <w:t>o</w:t>
      </w:r>
      <w:r w:rsidR="00DE7F47" w:rsidRPr="00DE7F47">
        <w:rPr>
          <w:lang w:val="en-US" w:eastAsia="en-US"/>
        </w:rPr>
        <w:t>nce preparation is complete, the Orbit Reader 20 Plus should show the message “Upgrading….”. Progress is shown by blinking dot 6 of 4 cells at the end of the message</w:t>
      </w:r>
    </w:p>
    <w:p w14:paraId="0E99F962" w14:textId="37E72AF1" w:rsidR="00DE7F47" w:rsidRPr="00DE7F47" w:rsidRDefault="004E61F8" w:rsidP="004E61F8">
      <w:pPr>
        <w:pStyle w:val="ListBullet"/>
        <w:rPr>
          <w:lang w:val="en-US" w:eastAsia="en-US"/>
        </w:rPr>
      </w:pPr>
      <w:r>
        <w:rPr>
          <w:lang w:val="en-US" w:eastAsia="en-US"/>
        </w:rPr>
        <w:t>t</w:t>
      </w:r>
      <w:r w:rsidR="00DE7F47" w:rsidRPr="00DE7F47">
        <w:rPr>
          <w:lang w:val="en-US" w:eastAsia="en-US"/>
        </w:rPr>
        <w:t>ypically, it will take 2.5 to 3 minutes to upgrade the firmware. Do not remove the SD card during the upgrade</w:t>
      </w:r>
    </w:p>
    <w:p w14:paraId="4400E0EB" w14:textId="1C08BE59" w:rsidR="00DE7F47" w:rsidRPr="00DE7F47" w:rsidRDefault="004E61F8" w:rsidP="004E61F8">
      <w:pPr>
        <w:pStyle w:val="ListBullet"/>
        <w:rPr>
          <w:lang w:val="en-US" w:eastAsia="en-US"/>
        </w:rPr>
      </w:pPr>
      <w:r>
        <w:rPr>
          <w:lang w:val="en-US" w:eastAsia="en-US"/>
        </w:rPr>
        <w:t>w</w:t>
      </w:r>
      <w:r w:rsidR="00DE7F47" w:rsidRPr="00DE7F47">
        <w:rPr>
          <w:lang w:val="en-US" w:eastAsia="en-US"/>
        </w:rPr>
        <w:t>hen the upgrade has completed, the Orbit Reader 20 Plus will show the message “Upgrade complete” for a few seconds and then the device will automatically reset itself and turned off</w:t>
      </w:r>
    </w:p>
    <w:p w14:paraId="70C179AD" w14:textId="2F199525" w:rsidR="00DE7F47" w:rsidRPr="00DE7F47" w:rsidRDefault="004E61F8" w:rsidP="004E61F8">
      <w:pPr>
        <w:pStyle w:val="ListBullet"/>
        <w:rPr>
          <w:lang w:val="en-US" w:eastAsia="en-US"/>
        </w:rPr>
      </w:pPr>
      <w:r>
        <w:rPr>
          <w:lang w:val="en-US" w:eastAsia="en-US"/>
        </w:rPr>
        <w:t>a</w:t>
      </w:r>
      <w:r w:rsidR="00DE7F47" w:rsidRPr="00DE7F47">
        <w:rPr>
          <w:lang w:val="en-US" w:eastAsia="en-US"/>
        </w:rPr>
        <w:t xml:space="preserve">fter upgrading the firmware, when you turn on the Orbit Reader 20 Plus for the first time, it will show the message “Upgrade successful”. It does not show this message if you upgrade the same software version or </w:t>
      </w:r>
      <w:r w:rsidR="00624DF5">
        <w:rPr>
          <w:lang w:val="en-US" w:eastAsia="en-US"/>
        </w:rPr>
        <w:br/>
      </w:r>
      <w:r w:rsidR="00DE7F47" w:rsidRPr="00DE7F47">
        <w:rPr>
          <w:lang w:val="en-US" w:eastAsia="en-US"/>
        </w:rPr>
        <w:t>older one</w:t>
      </w:r>
    </w:p>
    <w:p w14:paraId="285FAC42" w14:textId="0E61BCC4" w:rsidR="00C83121" w:rsidRDefault="004E61F8" w:rsidP="004E61F8">
      <w:pPr>
        <w:pStyle w:val="ListBullet"/>
        <w:rPr>
          <w:lang w:val="en-US" w:eastAsia="en-US"/>
        </w:rPr>
      </w:pPr>
      <w:r>
        <w:rPr>
          <w:lang w:val="en-US" w:eastAsia="en-US"/>
        </w:rPr>
        <w:t>t</w:t>
      </w:r>
      <w:r w:rsidR="00DE7F47" w:rsidRPr="00DE7F47">
        <w:rPr>
          <w:lang w:val="en-US" w:eastAsia="en-US"/>
        </w:rPr>
        <w:t>he Orbit Reader 20 Plus is upgraded. Turn on the Orbit Reader 20 Plus to start using the device</w:t>
      </w:r>
      <w:r w:rsidR="00C83121" w:rsidRPr="002641CC">
        <w:rPr>
          <w:lang w:val="en-US" w:eastAsia="en-US"/>
        </w:rPr>
        <w:t>.</w:t>
      </w:r>
    </w:p>
    <w:p w14:paraId="359785B5" w14:textId="77777777" w:rsidR="004E61F8" w:rsidRDefault="004E61F8" w:rsidP="00DE7F47">
      <w:pPr>
        <w:rPr>
          <w:rFonts w:cs="Arial"/>
        </w:rPr>
      </w:pPr>
    </w:p>
    <w:p w14:paraId="769AE86F" w14:textId="0D84AAC2" w:rsidR="00DE7F47" w:rsidRPr="002641CC" w:rsidRDefault="00DE7F47" w:rsidP="00DE7F47">
      <w:pPr>
        <w:rPr>
          <w:lang w:val="en-US" w:eastAsia="en-US"/>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w:t>
      </w:r>
      <w:r>
        <w:rPr>
          <w:rFonts w:cs="Arial"/>
        </w:rPr>
        <w:t>Orbit Reader 20 Plus</w:t>
      </w:r>
      <w:r w:rsidRPr="008C272A">
        <w:rPr>
          <w:rFonts w:cs="Arial"/>
        </w:rPr>
        <w:t xml:space="preserve"> Menu and arrow to "Ver" in the list. The version number of the firmware release should match the number </w:t>
      </w:r>
      <w:r>
        <w:rPr>
          <w:rFonts w:cs="Arial"/>
        </w:rPr>
        <w:t>in the name of the bin file.</w:t>
      </w:r>
    </w:p>
    <w:p w14:paraId="796031DF" w14:textId="77777777" w:rsidR="00C83121" w:rsidRPr="007861BE" w:rsidRDefault="00C83121" w:rsidP="004E61F8">
      <w:pPr>
        <w:pStyle w:val="Heading4"/>
        <w:rPr>
          <w:lang w:val="en-US" w:eastAsia="en-US"/>
        </w:rPr>
      </w:pPr>
      <w:bookmarkStart w:id="455" w:name="_Toc9444671"/>
      <w:bookmarkStart w:id="456" w:name="_Toc9689964"/>
      <w:bookmarkStart w:id="457" w:name="_Toc10194428"/>
      <w:bookmarkStart w:id="458" w:name="_Toc10195162"/>
      <w:r w:rsidRPr="007861BE">
        <w:rPr>
          <w:lang w:val="en-US" w:eastAsia="en-US"/>
        </w:rPr>
        <w:t>Troubleshooting</w:t>
      </w:r>
      <w:bookmarkEnd w:id="455"/>
      <w:bookmarkEnd w:id="456"/>
      <w:bookmarkEnd w:id="457"/>
      <w:bookmarkEnd w:id="458"/>
    </w:p>
    <w:p w14:paraId="7A66264E" w14:textId="7EAA3E40" w:rsidR="00C83121" w:rsidRPr="00280BDB" w:rsidRDefault="00AC3667" w:rsidP="00280BDB">
      <w:pPr>
        <w:pStyle w:val="ListNumber2"/>
        <w:numPr>
          <w:ilvl w:val="0"/>
          <w:numId w:val="21"/>
        </w:numPr>
        <w:ind w:left="499" w:hanging="499"/>
        <w:rPr>
          <w:lang w:val="en-US" w:eastAsia="en-US"/>
        </w:rPr>
      </w:pPr>
      <w:r w:rsidRPr="00280BDB">
        <w:rPr>
          <w:lang w:val="en-US" w:eastAsia="en-US"/>
        </w:rPr>
        <w:t>In case the unit freezes up or does not accept any commands at all, you can perform a recovery. Please follow the steps as suggested below</w:t>
      </w:r>
      <w:r w:rsidR="00C83121" w:rsidRPr="00280BDB">
        <w:rPr>
          <w:lang w:val="en-US" w:eastAsia="en-US"/>
        </w:rPr>
        <w:t>:</w:t>
      </w:r>
    </w:p>
    <w:p w14:paraId="7CCC5CAE" w14:textId="56376E91" w:rsidR="00AC3667" w:rsidRPr="009B45EF" w:rsidRDefault="00280BDB" w:rsidP="00624DF5">
      <w:pPr>
        <w:pStyle w:val="ListBullet4"/>
        <w:numPr>
          <w:ilvl w:val="0"/>
          <w:numId w:val="34"/>
        </w:numPr>
        <w:spacing w:before="120"/>
        <w:ind w:left="993"/>
      </w:pPr>
      <w:r>
        <w:rPr>
          <w:lang w:val="en-US" w:eastAsia="en-US"/>
        </w:rPr>
        <w:t>m</w:t>
      </w:r>
      <w:r w:rsidR="00AC3667" w:rsidRPr="00AC3667">
        <w:rPr>
          <w:lang w:val="en-US" w:eastAsia="en-US"/>
        </w:rPr>
        <w:t>ake sure that you have the binary file “Orbit Reader 20 Plus</w:t>
      </w:r>
      <w:r w:rsidR="00BA74A7">
        <w:rPr>
          <w:lang w:val="en-US" w:eastAsia="en-US"/>
        </w:rPr>
        <w:t xml:space="preserve"> – </w:t>
      </w:r>
      <w:r w:rsidR="00AC3667" w:rsidRPr="00AC3667">
        <w:rPr>
          <w:lang w:val="en-US" w:eastAsia="en-US"/>
        </w:rPr>
        <w:t xml:space="preserve">Target </w:t>
      </w:r>
      <w:r w:rsidR="00AC3667" w:rsidRPr="009B45EF">
        <w:t>Software vB0.00.00.XXrYY.bin” into the root directory of the SD card</w:t>
      </w:r>
    </w:p>
    <w:p w14:paraId="470C7AEB" w14:textId="06DFD8DB" w:rsidR="00AC3667" w:rsidRPr="009B45EF" w:rsidRDefault="00280BDB" w:rsidP="00624DF5">
      <w:pPr>
        <w:pStyle w:val="ListBullet4"/>
        <w:numPr>
          <w:ilvl w:val="0"/>
          <w:numId w:val="34"/>
        </w:numPr>
        <w:ind w:left="993"/>
      </w:pPr>
      <w:r w:rsidRPr="009B45EF">
        <w:lastRenderedPageBreak/>
        <w:t>p</w:t>
      </w:r>
      <w:r w:rsidR="00AC3667" w:rsidRPr="009B45EF">
        <w:t>ress and hold the Right pan lower + Dot 4 keys + the Power button and wait for the message “Preparing…”. If you don’t get any message within 4 or 5 seconds, press and release the Dot 8 key and then release the other keys</w:t>
      </w:r>
    </w:p>
    <w:p w14:paraId="44D45F04" w14:textId="0C53FE82" w:rsidR="00AC3667" w:rsidRPr="009B45EF" w:rsidRDefault="00280BDB" w:rsidP="00624DF5">
      <w:pPr>
        <w:pStyle w:val="ListBullet4"/>
        <w:numPr>
          <w:ilvl w:val="0"/>
          <w:numId w:val="34"/>
        </w:numPr>
        <w:ind w:left="993"/>
      </w:pPr>
      <w:r w:rsidRPr="009B45EF">
        <w:t>w</w:t>
      </w:r>
      <w:r w:rsidR="00AC3667" w:rsidRPr="009B45EF">
        <w:t>ait for about a minute. The Orbit Reader 20 Plus should start upgrading and show the message “Upgrading”</w:t>
      </w:r>
    </w:p>
    <w:p w14:paraId="224DE789" w14:textId="27D697FA" w:rsidR="00AC3667" w:rsidRPr="009B45EF" w:rsidRDefault="00280BDB" w:rsidP="00624DF5">
      <w:pPr>
        <w:pStyle w:val="ListBullet4"/>
        <w:numPr>
          <w:ilvl w:val="0"/>
          <w:numId w:val="34"/>
        </w:numPr>
        <w:ind w:left="993"/>
      </w:pPr>
      <w:r w:rsidRPr="009B45EF">
        <w:t>t</w:t>
      </w:r>
      <w:r w:rsidR="00AC3667" w:rsidRPr="009B45EF">
        <w:t>ypically, it will take 2.5 to 3 minutes to upgrade the firmware</w:t>
      </w:r>
    </w:p>
    <w:p w14:paraId="21B82666" w14:textId="25D25D45" w:rsidR="00AC3667" w:rsidRPr="009B45EF" w:rsidRDefault="00280BDB" w:rsidP="00624DF5">
      <w:pPr>
        <w:pStyle w:val="ListBullet4"/>
        <w:numPr>
          <w:ilvl w:val="0"/>
          <w:numId w:val="34"/>
        </w:numPr>
        <w:ind w:left="993"/>
      </w:pPr>
      <w:r w:rsidRPr="009B45EF">
        <w:t>t</w:t>
      </w:r>
      <w:r w:rsidR="00AC3667" w:rsidRPr="009B45EF">
        <w:t>he Orbit Reader 20 Plus shows the “Upgrade complete” message after completion of a successful firmware upgrade for 5 to 8 seconds and then the device will automatically reset/shut down itself</w:t>
      </w:r>
    </w:p>
    <w:p w14:paraId="28C9BC6E" w14:textId="760D653F" w:rsidR="00C83121" w:rsidRPr="00280BDB" w:rsidRDefault="00280BDB" w:rsidP="00624DF5">
      <w:pPr>
        <w:pStyle w:val="ListBullet4"/>
        <w:numPr>
          <w:ilvl w:val="0"/>
          <w:numId w:val="34"/>
        </w:numPr>
        <w:ind w:left="993"/>
        <w:rPr>
          <w:lang w:val="en-US" w:eastAsia="en-US"/>
        </w:rPr>
      </w:pPr>
      <w:r w:rsidRPr="009B45EF">
        <w:t>a</w:t>
      </w:r>
      <w:r w:rsidR="00AC3667" w:rsidRPr="009B45EF">
        <w:t>fter upgrading the firmware</w:t>
      </w:r>
      <w:r w:rsidR="00AC3667" w:rsidRPr="00AC3667">
        <w:rPr>
          <w:lang w:val="en-US" w:eastAsia="en-US"/>
        </w:rPr>
        <w:t>, when you turn on the Orbit Reader 20 Plus for the first time, it will display the “Upgrade successful” message</w:t>
      </w:r>
      <w:r w:rsidR="00C83121" w:rsidRPr="00AC3667">
        <w:rPr>
          <w:lang w:val="en-US" w:eastAsia="en-US"/>
        </w:rPr>
        <w:t>.</w:t>
      </w:r>
    </w:p>
    <w:p w14:paraId="1FB3B197" w14:textId="77777777" w:rsidR="00AC3667" w:rsidRPr="00AC3667" w:rsidRDefault="00AC3667" w:rsidP="00280BDB">
      <w:pPr>
        <w:pStyle w:val="ListNumber2"/>
        <w:rPr>
          <w:lang w:val="en-US" w:eastAsia="en-US"/>
        </w:rPr>
      </w:pPr>
      <w:r w:rsidRPr="00AC3667">
        <w:rPr>
          <w:lang w:val="en-US" w:eastAsia="en-US"/>
        </w:rPr>
        <w:t>If the Orbit Reader 20 Plus does not show the message “Preparing”, make sure you had pressed the keys in the correct sequence. Press and hold the Right pan lower + Dot 4 keys and without releasing them, press the power key to turn on the device.</w:t>
      </w:r>
    </w:p>
    <w:p w14:paraId="4BB0A095" w14:textId="77777777" w:rsidR="00AC3667" w:rsidRPr="00AC3667" w:rsidRDefault="00AC3667" w:rsidP="00280BDB">
      <w:pPr>
        <w:pStyle w:val="ListNumber2"/>
        <w:rPr>
          <w:lang w:val="en-US" w:eastAsia="en-US"/>
        </w:rPr>
      </w:pPr>
      <w:r w:rsidRPr="00AC3667">
        <w:rPr>
          <w:lang w:val="en-US" w:eastAsia="en-US"/>
        </w:rPr>
        <w:t>If you don’t have firmware version B0.00.00.55r02 or later, you may not see the messages “Preparing…” properly when you start the firmware. Wait for around 1 minute. It will eventually show the message “Upgrading”.</w:t>
      </w:r>
    </w:p>
    <w:p w14:paraId="0DD070AE" w14:textId="77777777" w:rsidR="00280BDB" w:rsidRDefault="00AC3667" w:rsidP="00280BDB">
      <w:pPr>
        <w:pStyle w:val="ListNumber2"/>
        <w:rPr>
          <w:lang w:val="en-US" w:eastAsia="en-US"/>
        </w:rPr>
      </w:pPr>
      <w:r w:rsidRPr="00AC3667">
        <w:rPr>
          <w:lang w:val="en-US" w:eastAsia="en-US"/>
        </w:rPr>
        <w:t>If you are not sure at what stage of the upgrade process you are, you can always start from the first step. Just reset the Orbit Reader 20 Plus by pressing Dot 8 and the Right pan down key.</w:t>
      </w:r>
    </w:p>
    <w:p w14:paraId="353BE74C" w14:textId="3334DB5E" w:rsidR="00C83121" w:rsidRPr="00280BDB" w:rsidRDefault="00AC3667" w:rsidP="00280BDB">
      <w:pPr>
        <w:pStyle w:val="ListNumber2"/>
        <w:rPr>
          <w:lang w:val="en-US" w:eastAsia="en-US"/>
        </w:rPr>
      </w:pPr>
      <w:r w:rsidRPr="00280BDB">
        <w:rPr>
          <w:lang w:val="en-US" w:eastAsia="en-US"/>
        </w:rPr>
        <w:t>If you do not get the message “Upgrade successful” after turning on the Orbit Reader 20 Plus for the first time, there could be a chance that you had upgraded the Orbit Reader 20 Plus with the same software version. You can always check the current firmware version from the menu. Press Select + Up Arrow to open the Menu and arrow to "Ver" in the list</w:t>
      </w:r>
      <w:r w:rsidR="00C83121" w:rsidRPr="00280BDB">
        <w:rPr>
          <w:lang w:val="en-US" w:eastAsia="en-US"/>
        </w:rPr>
        <w:t>.</w:t>
      </w:r>
    </w:p>
    <w:p w14:paraId="5625162A" w14:textId="77777777" w:rsidR="00C83121" w:rsidRPr="00A77CDC" w:rsidRDefault="00C83121" w:rsidP="00C83121">
      <w:pPr>
        <w:pStyle w:val="Heading2"/>
      </w:pPr>
      <w:bookmarkStart w:id="459" w:name="_Language_options_(Localization)"/>
      <w:bookmarkStart w:id="460" w:name="_Toc524434718"/>
      <w:bookmarkStart w:id="461" w:name="_Toc535923948"/>
      <w:bookmarkStart w:id="462" w:name="Localization"/>
      <w:bookmarkStart w:id="463" w:name="_Toc46928386"/>
      <w:bookmarkEnd w:id="459"/>
      <w:r w:rsidRPr="00A77CDC">
        <w:t xml:space="preserve">Language </w:t>
      </w:r>
      <w:r>
        <w:t>o</w:t>
      </w:r>
      <w:r w:rsidRPr="00A77CDC">
        <w:t>ptions (Locali</w:t>
      </w:r>
      <w:r>
        <w:t>z</w:t>
      </w:r>
      <w:r w:rsidRPr="00A77CDC">
        <w:t>ation)</w:t>
      </w:r>
      <w:bookmarkEnd w:id="460"/>
      <w:bookmarkEnd w:id="461"/>
      <w:bookmarkEnd w:id="462"/>
      <w:bookmarkEnd w:id="463"/>
    </w:p>
    <w:p w14:paraId="1729164D" w14:textId="073C458E" w:rsidR="00C83121" w:rsidRDefault="00AC3667" w:rsidP="00C83121">
      <w:r w:rsidRPr="00AC3667">
        <w:t>The following are the steps to be followed for Configuring file for a local language other than English</w:t>
      </w:r>
      <w:r w:rsidR="00280BDB">
        <w:t>:</w:t>
      </w:r>
    </w:p>
    <w:p w14:paraId="126F3185" w14:textId="1B5434B3" w:rsidR="00AC3667" w:rsidRDefault="00C47B49" w:rsidP="00AC3667">
      <w:pPr>
        <w:pStyle w:val="ListBullet"/>
      </w:pPr>
      <w:r>
        <w:t>v</w:t>
      </w:r>
      <w:r w:rsidR="00AC3667">
        <w:t xml:space="preserve">isit our website at </w:t>
      </w:r>
      <w:hyperlink r:id="rId52" w:history="1">
        <w:r w:rsidR="00AC3667" w:rsidRPr="00280BDB">
          <w:rPr>
            <w:rStyle w:val="Hyperlink"/>
          </w:rPr>
          <w:t>http://www.orbitresearch.com/support/orbit-reader-20-plus-support/orbit-reader-20-plus-localization-download/</w:t>
        </w:r>
      </w:hyperlink>
      <w:r w:rsidR="00AC3667">
        <w:t xml:space="preserve"> and download the file for your language</w:t>
      </w:r>
    </w:p>
    <w:p w14:paraId="4ECB84F8" w14:textId="56312EF6" w:rsidR="00AC3667" w:rsidRDefault="00C47B49" w:rsidP="00AC3667">
      <w:pPr>
        <w:pStyle w:val="ListBullet"/>
      </w:pPr>
      <w:r>
        <w:lastRenderedPageBreak/>
        <w:t>i</w:t>
      </w:r>
      <w:r w:rsidR="00AC3667">
        <w:t xml:space="preserve">f the desired language file is not there, you can request for the same by writing to us at </w:t>
      </w:r>
      <w:hyperlink r:id="rId53" w:history="1">
        <w:r w:rsidR="00AC3667" w:rsidRPr="00C47B49">
          <w:rPr>
            <w:rStyle w:val="Hyperlink"/>
          </w:rPr>
          <w:t>techsupport@orbitresearch.com</w:t>
        </w:r>
      </w:hyperlink>
    </w:p>
    <w:p w14:paraId="70B90D23" w14:textId="7F410917" w:rsidR="00AC3667" w:rsidRDefault="00C47B49" w:rsidP="00AC3667">
      <w:pPr>
        <w:pStyle w:val="ListBullet"/>
      </w:pPr>
      <w:r>
        <w:t>c</w:t>
      </w:r>
      <w:r w:rsidR="00AC3667">
        <w:t>opy the file to the “locale” folder in the root directory of your SD card that you are using with the device. The file can be copied externally through a card reader or putting the device to a mass storage mode</w:t>
      </w:r>
    </w:p>
    <w:p w14:paraId="0639D8E7" w14:textId="4CD4847C" w:rsidR="00AC3667" w:rsidRDefault="00C47B49" w:rsidP="00AC3667">
      <w:pPr>
        <w:pStyle w:val="ListBullet"/>
      </w:pPr>
      <w:r>
        <w:t>g</w:t>
      </w:r>
      <w:r w:rsidR="00AC3667">
        <w:t xml:space="preserve">o into the Preference Menu by pressing Select + Up Arrow </w:t>
      </w:r>
      <w:r w:rsidR="00624DF5">
        <w:br/>
      </w:r>
      <w:r w:rsidR="00AC3667">
        <w:t>keys together</w:t>
      </w:r>
    </w:p>
    <w:p w14:paraId="7442B9A8" w14:textId="079145B2" w:rsidR="00AC3667" w:rsidRDefault="00C47B49" w:rsidP="00AC3667">
      <w:pPr>
        <w:pStyle w:val="ListBullet"/>
      </w:pPr>
      <w:r>
        <w:t>p</w:t>
      </w:r>
      <w:r w:rsidR="00AC3667">
        <w:t>ress the Down Arrow key 11 times to reach the Profile 4 menu item.</w:t>
      </w:r>
    </w:p>
    <w:p w14:paraId="3ED95486" w14:textId="1284CFE2" w:rsidR="00AC3667" w:rsidRDefault="00C47B49" w:rsidP="00AC3667">
      <w:pPr>
        <w:pStyle w:val="ListBullet"/>
      </w:pPr>
      <w:r>
        <w:t>o</w:t>
      </w:r>
      <w:r w:rsidR="00AC3667">
        <w:t>nce Profile 4 is displayed, press the Right Arrow key in order to access the language options</w:t>
      </w:r>
    </w:p>
    <w:p w14:paraId="328C6123" w14:textId="701937F6" w:rsidR="00AC3667" w:rsidRDefault="00C47B49" w:rsidP="00AC3667">
      <w:pPr>
        <w:pStyle w:val="ListBullet"/>
      </w:pPr>
      <w:r>
        <w:t>o</w:t>
      </w:r>
      <w:r w:rsidR="00AC3667">
        <w:t>nce the Right Arrow Key is pressed, a new message, “Sys lan” will be displayed, followed by the language currently selected</w:t>
      </w:r>
    </w:p>
    <w:p w14:paraId="4E7747FE" w14:textId="36121E17" w:rsidR="00AC3667" w:rsidRDefault="00C47B49" w:rsidP="00AC3667">
      <w:pPr>
        <w:pStyle w:val="ListBullet"/>
      </w:pPr>
      <w:r>
        <w:t>p</w:t>
      </w:r>
      <w:r w:rsidR="00AC3667">
        <w:t>ress the Select key in order to be able to switch between languages and then press the Right Arrow key until name of the language of your choice is displayed</w:t>
      </w:r>
    </w:p>
    <w:p w14:paraId="5111B1AA" w14:textId="04F4C491" w:rsidR="00AC3667" w:rsidRDefault="00C47B49" w:rsidP="00AC3667">
      <w:pPr>
        <w:pStyle w:val="ListBullet"/>
      </w:pPr>
      <w:r>
        <w:t>o</w:t>
      </w:r>
      <w:r w:rsidR="00AC3667">
        <w:t>nce the language name is displayed, press the Select key. The chosen language will now be selected and will be indicated by an underline</w:t>
      </w:r>
    </w:p>
    <w:p w14:paraId="2ED9B128" w14:textId="7DB060AF" w:rsidR="00AC3667" w:rsidRDefault="00C47B49" w:rsidP="00AC3667">
      <w:pPr>
        <w:pStyle w:val="ListBullet"/>
      </w:pPr>
      <w:r>
        <w:t>p</w:t>
      </w:r>
      <w:r w:rsidR="00AC3667">
        <w:t>ress Dot 7 to go back to the Profile 4 menu options. “Sys lan” will again be displayed</w:t>
      </w:r>
    </w:p>
    <w:p w14:paraId="706E22AC" w14:textId="35118F39" w:rsidR="00AC3667" w:rsidRDefault="00C47B49" w:rsidP="00AC3667">
      <w:pPr>
        <w:pStyle w:val="ListBullet"/>
      </w:pPr>
      <w:r>
        <w:t>p</w:t>
      </w:r>
      <w:r w:rsidR="00AC3667">
        <w:t>ress the Right Arrow key to reach the “Rw lan” language options</w:t>
      </w:r>
    </w:p>
    <w:p w14:paraId="4C3503D7" w14:textId="6311986E" w:rsidR="00AC3667" w:rsidRDefault="00C47B49" w:rsidP="00AC3667">
      <w:pPr>
        <w:pStyle w:val="ListBullet"/>
      </w:pPr>
      <w:r>
        <w:t>p</w:t>
      </w:r>
      <w:r w:rsidR="00AC3667">
        <w:t>ress the Select key in order to be able to switch between languages</w:t>
      </w:r>
    </w:p>
    <w:p w14:paraId="28E1238D" w14:textId="3F513CD5" w:rsidR="00AC3667" w:rsidRDefault="00C47B49" w:rsidP="00AC3667">
      <w:pPr>
        <w:pStyle w:val="ListBullet"/>
      </w:pPr>
      <w:r>
        <w:t>p</w:t>
      </w:r>
      <w:r w:rsidR="00AC3667">
        <w:t>ress the Right Arrow key until the name of the language of your choice is displayed, then press the Select key. The language will now be selected and will be indicated by an underline</w:t>
      </w:r>
    </w:p>
    <w:p w14:paraId="601DA6E5" w14:textId="0FEB6297" w:rsidR="00AC3667" w:rsidRDefault="00C47B49" w:rsidP="00AC3667">
      <w:pPr>
        <w:pStyle w:val="ListBullet"/>
      </w:pPr>
      <w:r>
        <w:t>p</w:t>
      </w:r>
      <w:r w:rsidR="00AC3667">
        <w:t xml:space="preserve">ress Dot 7 two times in order to go back to the Preference </w:t>
      </w:r>
      <w:r w:rsidR="00624DF5">
        <w:br/>
      </w:r>
      <w:r w:rsidR="00AC3667">
        <w:t>Menu options.</w:t>
      </w:r>
    </w:p>
    <w:p w14:paraId="6C9894C0" w14:textId="43FF98D2" w:rsidR="00AC3667" w:rsidRDefault="00C47B49" w:rsidP="00AC3667">
      <w:pPr>
        <w:pStyle w:val="ListBullet"/>
      </w:pPr>
      <w:r>
        <w:t>p</w:t>
      </w:r>
      <w:r w:rsidR="00AC3667">
        <w:t>rofile 4 will be displayed</w:t>
      </w:r>
    </w:p>
    <w:p w14:paraId="348F89BB" w14:textId="6AAC8BFC" w:rsidR="00AC3667" w:rsidRDefault="00C47B49" w:rsidP="00AC3667">
      <w:pPr>
        <w:pStyle w:val="ListBullet"/>
      </w:pPr>
      <w:r>
        <w:t>p</w:t>
      </w:r>
      <w:r w:rsidR="00AC3667">
        <w:t>ress the Select button and wait 15 to 20 seconds. A message will be displayed on the screen indicating that Profile 4 has been selected</w:t>
      </w:r>
    </w:p>
    <w:p w14:paraId="3DE2E9CA" w14:textId="03F1B4AA" w:rsidR="00AC3667" w:rsidRPr="00A77CDC" w:rsidRDefault="00C47B49" w:rsidP="00C83121">
      <w:pPr>
        <w:pStyle w:val="ListBullet"/>
      </w:pPr>
      <w:r>
        <w:t>p</w:t>
      </w:r>
      <w:r w:rsidR="00AC3667">
        <w:t>ress Dot 7 to go back to displaying the SD Card content. The SD Card content will be displayed on the braille display. Press up and down arrow keys to navigate through it</w:t>
      </w:r>
    </w:p>
    <w:p w14:paraId="030F88C8" w14:textId="77777777" w:rsidR="00C83121" w:rsidRPr="00A77CDC" w:rsidRDefault="00C83121" w:rsidP="00C83121">
      <w:pPr>
        <w:pStyle w:val="Heading2"/>
      </w:pPr>
      <w:bookmarkStart w:id="464" w:name="_Toc504838857"/>
      <w:bookmarkStart w:id="465" w:name="_Toc504838992"/>
      <w:bookmarkStart w:id="466" w:name="_Toc504839125"/>
      <w:bookmarkStart w:id="467" w:name="_Toc504838859"/>
      <w:bookmarkStart w:id="468" w:name="_Toc504838994"/>
      <w:bookmarkStart w:id="469" w:name="_Toc504839127"/>
      <w:bookmarkStart w:id="470" w:name="_Toc504838860"/>
      <w:bookmarkStart w:id="471" w:name="_Toc504838995"/>
      <w:bookmarkStart w:id="472" w:name="_Toc504839128"/>
      <w:bookmarkStart w:id="473" w:name="Create-Localization-Files"/>
      <w:bookmarkStart w:id="474" w:name="Upload-the-Localization-files"/>
      <w:bookmarkStart w:id="475" w:name="Troubleshooting"/>
      <w:bookmarkStart w:id="476" w:name="_Troubleshooting"/>
      <w:bookmarkStart w:id="477" w:name="_Toc524434722"/>
      <w:bookmarkStart w:id="478" w:name="_Toc535923952"/>
      <w:bookmarkStart w:id="479" w:name="_Toc46928387"/>
      <w:bookmarkEnd w:id="464"/>
      <w:bookmarkEnd w:id="465"/>
      <w:bookmarkEnd w:id="466"/>
      <w:bookmarkEnd w:id="467"/>
      <w:bookmarkEnd w:id="468"/>
      <w:bookmarkEnd w:id="469"/>
      <w:bookmarkEnd w:id="470"/>
      <w:bookmarkEnd w:id="471"/>
      <w:bookmarkEnd w:id="472"/>
      <w:bookmarkEnd w:id="473"/>
      <w:bookmarkEnd w:id="474"/>
      <w:bookmarkEnd w:id="475"/>
      <w:bookmarkEnd w:id="476"/>
      <w:r w:rsidRPr="00A77CDC">
        <w:t>Troubleshooting</w:t>
      </w:r>
      <w:bookmarkEnd w:id="477"/>
      <w:bookmarkEnd w:id="478"/>
      <w:bookmarkEnd w:id="479"/>
    </w:p>
    <w:p w14:paraId="05FF102A" w14:textId="305682D2" w:rsidR="00C83121" w:rsidRDefault="00AC3667" w:rsidP="00C83121">
      <w:r w:rsidRPr="00AC3667">
        <w:t>If the Orbit Reader 20 Plus does not power on or seems to freeze, try these options in the following order</w:t>
      </w:r>
      <w:r w:rsidR="00C83121" w:rsidRPr="00A77CDC">
        <w:t>:</w:t>
      </w:r>
    </w:p>
    <w:p w14:paraId="251BD4E2" w14:textId="77777777" w:rsidR="00C83121" w:rsidRPr="00A77CDC" w:rsidRDefault="00C83121" w:rsidP="00C83121"/>
    <w:p w14:paraId="37C2A05C" w14:textId="6FC35809" w:rsidR="00C83121" w:rsidRPr="00A77CDC" w:rsidRDefault="00C83121" w:rsidP="00C83121">
      <w:r w:rsidRPr="00A77CDC">
        <w:lastRenderedPageBreak/>
        <w:t>Option 1</w:t>
      </w:r>
      <w:r w:rsidR="00C47B49">
        <w:t xml:space="preserve"> – </w:t>
      </w:r>
      <w:r w:rsidRPr="00A77CDC">
        <w:t>Plug in the device</w:t>
      </w:r>
      <w:r w:rsidR="00C47B49">
        <w:t>:</w:t>
      </w:r>
    </w:p>
    <w:p w14:paraId="1F6A3505" w14:textId="1666297F" w:rsidR="00AC3667" w:rsidRDefault="00C47B49" w:rsidP="00AC3667">
      <w:pPr>
        <w:pStyle w:val="ListBullet"/>
      </w:pPr>
      <w:r>
        <w:t>p</w:t>
      </w:r>
      <w:r w:rsidR="00AC3667">
        <w:t>lug in the unit with the supplied AC wall connector and cable to ensure that the battery is charged. This is the most reliable power source</w:t>
      </w:r>
    </w:p>
    <w:p w14:paraId="4880B63D" w14:textId="234672DE" w:rsidR="00AC3667" w:rsidRDefault="00C47B49" w:rsidP="00AC3667">
      <w:pPr>
        <w:pStyle w:val="ListBullet"/>
      </w:pPr>
      <w:r>
        <w:t>l</w:t>
      </w:r>
      <w:r w:rsidR="00AC3667">
        <w:t>et the unit ‘charge’ for at least an hour or more</w:t>
      </w:r>
    </w:p>
    <w:p w14:paraId="431F97D6" w14:textId="1397AE90" w:rsidR="00C83121" w:rsidRDefault="00C47B49" w:rsidP="00AC3667">
      <w:pPr>
        <w:pStyle w:val="ListBullet"/>
      </w:pPr>
      <w:r>
        <w:t>h</w:t>
      </w:r>
      <w:r w:rsidR="00AC3667">
        <w:t>old the Power button for at least two seconds. If the unit is on, it should turn off. If it is off, it should come on</w:t>
      </w:r>
      <w:r w:rsidR="00C83121" w:rsidRPr="00A77CDC">
        <w:t>.</w:t>
      </w:r>
    </w:p>
    <w:p w14:paraId="2E10C1B6" w14:textId="77777777" w:rsidR="00C83121" w:rsidRPr="00A77CDC" w:rsidRDefault="00C83121" w:rsidP="00C83121">
      <w:pPr>
        <w:pStyle w:val="ListBullet"/>
        <w:numPr>
          <w:ilvl w:val="0"/>
          <w:numId w:val="0"/>
        </w:numPr>
        <w:ind w:left="360"/>
      </w:pPr>
    </w:p>
    <w:p w14:paraId="53E43C35" w14:textId="307EC1E6" w:rsidR="00C83121" w:rsidRPr="00A77CDC" w:rsidRDefault="00C83121" w:rsidP="00C83121">
      <w:r w:rsidRPr="00A77CDC">
        <w:t>Option 2</w:t>
      </w:r>
      <w:r w:rsidR="00C47B49">
        <w:t xml:space="preserve"> – </w:t>
      </w:r>
      <w:r w:rsidRPr="00A77CDC">
        <w:t>Check SD card</w:t>
      </w:r>
      <w:r w:rsidR="00C47B49">
        <w:t>:</w:t>
      </w:r>
      <w:r w:rsidRPr="00A77CDC">
        <w:t xml:space="preserve"> </w:t>
      </w:r>
    </w:p>
    <w:p w14:paraId="77CE29FA" w14:textId="50C9FE5D" w:rsidR="00AC3667" w:rsidRDefault="00C47B49" w:rsidP="00AC3667">
      <w:pPr>
        <w:pStyle w:val="ListBullet"/>
      </w:pPr>
      <w:r>
        <w:t>r</w:t>
      </w:r>
      <w:r w:rsidR="00AC3667">
        <w:t>emove the SD card</w:t>
      </w:r>
    </w:p>
    <w:p w14:paraId="2A142755" w14:textId="7F8F1663" w:rsidR="00C83121" w:rsidRDefault="00C47B49" w:rsidP="00AC3667">
      <w:pPr>
        <w:pStyle w:val="ListBullet"/>
      </w:pPr>
      <w:r>
        <w:t>h</w:t>
      </w:r>
      <w:r w:rsidR="00AC3667">
        <w:t>old the Power button for two seconds</w:t>
      </w:r>
      <w:r w:rsidR="00C83121" w:rsidRPr="00A77CDC">
        <w:t>.</w:t>
      </w:r>
    </w:p>
    <w:p w14:paraId="6235B26E" w14:textId="77777777" w:rsidR="00C83121" w:rsidRPr="00A77CDC" w:rsidRDefault="00C83121" w:rsidP="00C83121">
      <w:pPr>
        <w:pStyle w:val="ListBullet"/>
        <w:numPr>
          <w:ilvl w:val="0"/>
          <w:numId w:val="0"/>
        </w:numPr>
        <w:ind w:left="360"/>
      </w:pPr>
    </w:p>
    <w:p w14:paraId="410B1BE6" w14:textId="75B749D6" w:rsidR="00C83121" w:rsidRPr="00A77CDC" w:rsidRDefault="00C83121" w:rsidP="00C83121">
      <w:r w:rsidRPr="00A77CDC">
        <w:t>Option 3</w:t>
      </w:r>
      <w:r w:rsidR="00C47B49">
        <w:t xml:space="preserve"> – U</w:t>
      </w:r>
      <w:r w:rsidRPr="00A77CDC">
        <w:t>nplug the device</w:t>
      </w:r>
      <w:r w:rsidR="00C47B49">
        <w:t>:</w:t>
      </w:r>
    </w:p>
    <w:p w14:paraId="7F1EC23C" w14:textId="6A22B20F" w:rsidR="00AC3667" w:rsidRDefault="00C47B49" w:rsidP="00AC3667">
      <w:pPr>
        <w:pStyle w:val="ListBullet"/>
      </w:pPr>
      <w:r>
        <w:t>i</w:t>
      </w:r>
      <w:r w:rsidR="00AC3667">
        <w:t>f the unit is plugged in, unplug the power cord</w:t>
      </w:r>
    </w:p>
    <w:p w14:paraId="6A69DAD4" w14:textId="5A0E765A" w:rsidR="00C83121" w:rsidRDefault="00AC3667" w:rsidP="00AC3667">
      <w:pPr>
        <w:pStyle w:val="ListBullet"/>
      </w:pPr>
      <w:r>
        <w:t>Hold the Power button for at least two seconds</w:t>
      </w:r>
      <w:r w:rsidR="00C83121" w:rsidRPr="00A77CDC">
        <w:t>.</w:t>
      </w:r>
    </w:p>
    <w:p w14:paraId="79FCDEA3" w14:textId="77777777" w:rsidR="00C83121" w:rsidRPr="00A77CDC" w:rsidRDefault="00C83121" w:rsidP="00C83121">
      <w:pPr>
        <w:pStyle w:val="ListBullet"/>
        <w:numPr>
          <w:ilvl w:val="0"/>
          <w:numId w:val="0"/>
        </w:numPr>
        <w:ind w:left="360"/>
      </w:pPr>
    </w:p>
    <w:p w14:paraId="74F61B6E" w14:textId="0FB1D74B" w:rsidR="00C83121" w:rsidRPr="00A77CDC" w:rsidRDefault="00C83121" w:rsidP="00C83121">
      <w:r w:rsidRPr="00A77CDC">
        <w:t>Option 4</w:t>
      </w:r>
      <w:r w:rsidR="00C47B49">
        <w:t xml:space="preserve"> – R</w:t>
      </w:r>
      <w:r w:rsidRPr="00A77CDC">
        <w:t>eset device</w:t>
      </w:r>
      <w:r w:rsidR="00C47B49">
        <w:t>:</w:t>
      </w:r>
      <w:r w:rsidRPr="00A77CDC">
        <w:t xml:space="preserve"> </w:t>
      </w:r>
    </w:p>
    <w:p w14:paraId="1EAFA60E" w14:textId="7BF5915B" w:rsidR="00AC3667" w:rsidRDefault="00C47B49" w:rsidP="00AC3667">
      <w:pPr>
        <w:pStyle w:val="ListBullet"/>
      </w:pPr>
      <w:r>
        <w:t>p</w:t>
      </w:r>
      <w:r w:rsidR="00AC3667">
        <w:t xml:space="preserve">ress the Reset command (Dot 8 + right-bottom Panning key). </w:t>
      </w:r>
      <w:r w:rsidR="00AC3667" w:rsidRPr="00AC3667">
        <w:rPr>
          <w:b/>
        </w:rPr>
        <w:t>Note:</w:t>
      </w:r>
      <w:r w:rsidR="00AC3667">
        <w:t xml:space="preserve"> On reset, the unit is unresponsive, and there is no change to the display</w:t>
      </w:r>
    </w:p>
    <w:p w14:paraId="02A8CD02" w14:textId="27B8E9FF" w:rsidR="00C83121" w:rsidRDefault="00C47B49" w:rsidP="00AC3667">
      <w:pPr>
        <w:pStyle w:val="ListBullet"/>
      </w:pPr>
      <w:r>
        <w:t>h</w:t>
      </w:r>
      <w:r w:rsidR="00AC3667">
        <w:t>old the Power button for at least two seconds</w:t>
      </w:r>
      <w:r w:rsidR="00C83121" w:rsidRPr="00A77CDC">
        <w:t>.</w:t>
      </w:r>
    </w:p>
    <w:p w14:paraId="20CD6E0A" w14:textId="77777777" w:rsidR="00C83121" w:rsidRPr="00A77CDC" w:rsidRDefault="00C83121" w:rsidP="00C83121">
      <w:pPr>
        <w:pStyle w:val="ListBullet"/>
        <w:numPr>
          <w:ilvl w:val="0"/>
          <w:numId w:val="0"/>
        </w:numPr>
        <w:ind w:left="360"/>
      </w:pPr>
    </w:p>
    <w:p w14:paraId="040344D7" w14:textId="34B4E56D" w:rsidR="00C83121" w:rsidRPr="00A77CDC" w:rsidRDefault="00C83121" w:rsidP="00C83121">
      <w:pPr>
        <w:rPr>
          <w:bCs/>
        </w:rPr>
      </w:pPr>
      <w:r w:rsidRPr="00A77CDC">
        <w:t>Option 5</w:t>
      </w:r>
      <w:r w:rsidR="00C47B49">
        <w:t xml:space="preserve"> – R</w:t>
      </w:r>
      <w:r w:rsidRPr="00A77CDC">
        <w:t>emove the battery</w:t>
      </w:r>
      <w:r w:rsidR="00C47B49">
        <w:t>:</w:t>
      </w:r>
    </w:p>
    <w:p w14:paraId="0C749000" w14:textId="77777777" w:rsidR="00C83121" w:rsidRPr="00A77CDC" w:rsidRDefault="00C83121" w:rsidP="009B45EF">
      <w:pPr>
        <w:spacing w:before="120"/>
      </w:pPr>
      <w:r w:rsidRPr="00AC3667">
        <w:rPr>
          <w:b/>
          <w:bCs/>
        </w:rPr>
        <w:t>Note</w:t>
      </w:r>
      <w:r w:rsidRPr="00AC3667">
        <w:rPr>
          <w:b/>
        </w:rPr>
        <w:t>:</w:t>
      </w:r>
      <w:r w:rsidRPr="00A77CDC">
        <w:t xml:space="preserve"> Use this option as a last resort. </w:t>
      </w:r>
    </w:p>
    <w:p w14:paraId="14CE239E" w14:textId="579B4C20" w:rsidR="00AC3667" w:rsidRDefault="00C47B49" w:rsidP="00AC3667">
      <w:pPr>
        <w:pStyle w:val="ListBullet"/>
      </w:pPr>
      <w:r>
        <w:t>c</w:t>
      </w:r>
      <w:r w:rsidR="00AC3667">
        <w:t>all customer service for guidance on safely removing the battery</w:t>
      </w:r>
    </w:p>
    <w:p w14:paraId="4339298F" w14:textId="344509F2" w:rsidR="00AC3667" w:rsidRDefault="00C47B49" w:rsidP="00AC3667">
      <w:pPr>
        <w:pStyle w:val="ListBullet"/>
      </w:pPr>
      <w:r>
        <w:t>l</w:t>
      </w:r>
      <w:r w:rsidR="00AC3667">
        <w:t>eave it out for a few minutes</w:t>
      </w:r>
    </w:p>
    <w:p w14:paraId="06EE976A" w14:textId="2A69B4AD" w:rsidR="00C83121" w:rsidRPr="00A77CDC" w:rsidRDefault="00C47B49" w:rsidP="00AC3667">
      <w:pPr>
        <w:pStyle w:val="ListBullet"/>
      </w:pPr>
      <w:r>
        <w:t>r</w:t>
      </w:r>
      <w:r w:rsidR="00AC3667">
        <w:t>econnect it, then try the options again</w:t>
      </w:r>
      <w:r w:rsidR="00C83121" w:rsidRPr="00A77CDC">
        <w:t>.</w:t>
      </w:r>
    </w:p>
    <w:p w14:paraId="0A336D77" w14:textId="77777777" w:rsidR="00C83121" w:rsidRPr="00A77CDC" w:rsidRDefault="00C83121" w:rsidP="00C83121">
      <w:pPr>
        <w:pStyle w:val="ListBullet"/>
        <w:numPr>
          <w:ilvl w:val="0"/>
          <w:numId w:val="0"/>
        </w:numPr>
      </w:pPr>
    </w:p>
    <w:p w14:paraId="71FB2B4B" w14:textId="34521911" w:rsidR="00C83121" w:rsidRPr="00A77CDC" w:rsidRDefault="00AC3667" w:rsidP="00C83121">
      <w:r w:rsidRPr="00AC3667">
        <w:t xml:space="preserve">If none of the options work and the device does not come on, contact Customer Service at </w:t>
      </w:r>
      <w:hyperlink r:id="rId54" w:history="1">
        <w:r w:rsidRPr="007051EB">
          <w:rPr>
            <w:rStyle w:val="Hyperlink"/>
          </w:rPr>
          <w:t>techsupport@orbitresearch.com</w:t>
        </w:r>
      </w:hyperlink>
      <w:r w:rsidR="00C83121" w:rsidRPr="00A77CDC">
        <w:t>.</w:t>
      </w:r>
    </w:p>
    <w:p w14:paraId="4BB8DDDF" w14:textId="77777777" w:rsidR="00C83121" w:rsidRPr="00A77CDC" w:rsidRDefault="00C83121" w:rsidP="00C83121">
      <w:pPr>
        <w:pStyle w:val="Heading2"/>
      </w:pPr>
      <w:bookmarkStart w:id="480" w:name="Battery-Use-and-Replacement"/>
      <w:bookmarkStart w:id="481" w:name="_Toc524434723"/>
      <w:bookmarkStart w:id="482" w:name="_Toc535923953"/>
      <w:bookmarkStart w:id="483" w:name="_Toc46928388"/>
      <w:bookmarkEnd w:id="480"/>
      <w:r w:rsidRPr="00A77CDC">
        <w:t xml:space="preserve">Battery </w:t>
      </w:r>
      <w:r>
        <w:t>u</w:t>
      </w:r>
      <w:r w:rsidRPr="00A77CDC">
        <w:t xml:space="preserve">se and </w:t>
      </w:r>
      <w:r>
        <w:t>r</w:t>
      </w:r>
      <w:r w:rsidRPr="00A77CDC">
        <w:t>eplacement</w:t>
      </w:r>
      <w:bookmarkEnd w:id="481"/>
      <w:bookmarkEnd w:id="482"/>
      <w:bookmarkEnd w:id="483"/>
    </w:p>
    <w:p w14:paraId="78FA2F8C" w14:textId="77777777" w:rsidR="00AC3667" w:rsidRDefault="00AC3667" w:rsidP="00AC3667">
      <w:r>
        <w:t xml:space="preserve">The Orbit Reader 20 Plus includes a rechargeable Lithium-ion battery. It fully charges in about three hours under optimal conditions. A full battery charge lasts approximately three days of typical use. You can check Battery status in the Menu. </w:t>
      </w:r>
    </w:p>
    <w:p w14:paraId="30FF0DC3" w14:textId="77777777" w:rsidR="00AC3667" w:rsidRDefault="00AC3667" w:rsidP="00AC3667"/>
    <w:p w14:paraId="43BFCE14" w14:textId="290CEB7F" w:rsidR="00AC3667" w:rsidRDefault="00AC3667" w:rsidP="00AC3667">
      <w:r>
        <w:lastRenderedPageBreak/>
        <w:t>When the battery in Orbit Reader 20 Plus gets to 10%, Dot 8 of the 20th cell on the display starts blinking. This behavio</w:t>
      </w:r>
      <w:r w:rsidR="00A55C9D">
        <w:t>u</w:t>
      </w:r>
      <w:r>
        <w:t>r is normal, indicating that the battery is low.</w:t>
      </w:r>
    </w:p>
    <w:p w14:paraId="30519FBF" w14:textId="77777777" w:rsidR="00AC3667" w:rsidRDefault="00AC3667" w:rsidP="00AC3667"/>
    <w:p w14:paraId="466A2AFE" w14:textId="77777777" w:rsidR="00AC3667" w:rsidRDefault="00AC3667" w:rsidP="00AC3667">
      <w:r>
        <w:t>The battery in Orbit Reader 20 Plus should last several years. Gradually, the battery begins discharging faster than usual. When the amount of time that the battery holds charge becomes inconvenient, it is time for a replacement.</w:t>
      </w:r>
    </w:p>
    <w:p w14:paraId="72002C7C" w14:textId="77777777" w:rsidR="00AC3667" w:rsidRDefault="00AC3667" w:rsidP="00AC3667"/>
    <w:p w14:paraId="48F515B0" w14:textId="0BB78590" w:rsidR="00C83121" w:rsidRPr="00A77CDC" w:rsidRDefault="00AC3667" w:rsidP="00AC3667">
      <w:r>
        <w:t>To replace the battery, follow these steps</w:t>
      </w:r>
      <w:r w:rsidR="00C83121" w:rsidRPr="00A77CDC">
        <w:t>:</w:t>
      </w:r>
    </w:p>
    <w:p w14:paraId="064C4C4B" w14:textId="32ABA86E" w:rsidR="00AC3667" w:rsidRDefault="00C47B49" w:rsidP="00AC3667">
      <w:pPr>
        <w:pStyle w:val="ListBullet"/>
      </w:pPr>
      <w:r>
        <w:t>o</w:t>
      </w:r>
      <w:r w:rsidR="00AC3667">
        <w:t xml:space="preserve">btain a replacement battery. Use only the battery designed for Orbit Reader 20 Plus. Batteries are available from: </w:t>
      </w:r>
    </w:p>
    <w:p w14:paraId="38179677" w14:textId="77777777" w:rsidR="00AC3667" w:rsidRDefault="00AC3667" w:rsidP="00624DF5">
      <w:pPr>
        <w:pStyle w:val="ListBullet4"/>
        <w:numPr>
          <w:ilvl w:val="0"/>
          <w:numId w:val="35"/>
        </w:numPr>
        <w:spacing w:before="120"/>
        <w:ind w:left="993"/>
      </w:pPr>
      <w:r>
        <w:t>American Printing House for the Blind, Inc.</w:t>
      </w:r>
    </w:p>
    <w:p w14:paraId="7BF41610" w14:textId="77777777" w:rsidR="00AC3667" w:rsidRDefault="00AC3667" w:rsidP="00624DF5">
      <w:pPr>
        <w:pStyle w:val="ListBullet4"/>
        <w:numPr>
          <w:ilvl w:val="0"/>
          <w:numId w:val="35"/>
        </w:numPr>
        <w:ind w:left="993"/>
      </w:pPr>
      <w:r>
        <w:t>Orbit Research, Inc.</w:t>
      </w:r>
    </w:p>
    <w:p w14:paraId="5DFF64EA" w14:textId="3A8D99FA" w:rsidR="00AC3667" w:rsidRDefault="00C47B49" w:rsidP="00AC3667">
      <w:pPr>
        <w:pStyle w:val="ListBullet"/>
      </w:pPr>
      <w:r>
        <w:t>r</w:t>
      </w:r>
      <w:r w:rsidR="00AC3667">
        <w:t>emove the battery door screws</w:t>
      </w:r>
    </w:p>
    <w:p w14:paraId="29CF3DA6" w14:textId="6797842B" w:rsidR="00AC3667" w:rsidRDefault="00C47B49" w:rsidP="00AC3667">
      <w:pPr>
        <w:pStyle w:val="ListBullet"/>
      </w:pPr>
      <w:r>
        <w:t>r</w:t>
      </w:r>
      <w:r w:rsidR="00AC3667">
        <w:t>emove the battery door</w:t>
      </w:r>
    </w:p>
    <w:p w14:paraId="0E7CDE94" w14:textId="0C6F548A" w:rsidR="00AC3667" w:rsidRDefault="00C47B49" w:rsidP="00AC3667">
      <w:pPr>
        <w:pStyle w:val="ListBullet"/>
      </w:pPr>
      <w:r>
        <w:t>c</w:t>
      </w:r>
      <w:r w:rsidR="00AC3667">
        <w:t>arefully unplug the connector. Do not pull the wire. Use the connector instead</w:t>
      </w:r>
    </w:p>
    <w:p w14:paraId="67737C00" w14:textId="4200F578" w:rsidR="00AC3667" w:rsidRDefault="00C47B49" w:rsidP="00AC3667">
      <w:pPr>
        <w:pStyle w:val="ListBullet"/>
      </w:pPr>
      <w:r>
        <w:t>i</w:t>
      </w:r>
      <w:r w:rsidR="00AC3667">
        <w:t>nsert a new battery</w:t>
      </w:r>
    </w:p>
    <w:p w14:paraId="534D368E" w14:textId="25AB9963" w:rsidR="00C47B49" w:rsidRPr="00C47B49" w:rsidRDefault="00C47B49" w:rsidP="00C47B49">
      <w:pPr>
        <w:pStyle w:val="ListBullet"/>
        <w:rPr>
          <w:rFonts w:cstheme="minorHAnsi"/>
        </w:rPr>
      </w:pPr>
      <w:r>
        <w:t>r</w:t>
      </w:r>
      <w:r w:rsidR="00AC3667">
        <w:t>eplace the cover and screws</w:t>
      </w:r>
    </w:p>
    <w:p w14:paraId="78D0B36F" w14:textId="77777777" w:rsidR="00C47B49" w:rsidRDefault="00C47B49" w:rsidP="00AC3667">
      <w:bookmarkStart w:id="484" w:name="OLE_LINK23"/>
      <w:bookmarkStart w:id="485" w:name="OLE_LINK24"/>
    </w:p>
    <w:p w14:paraId="48158EB6" w14:textId="2B52BBE5" w:rsidR="00C83121" w:rsidRDefault="00FA3F66" w:rsidP="00AC3667">
      <w:r w:rsidRPr="00FA3F66">
        <w:t>To dispose of batteries properly, call your local recycling centre, you can find details of your local recycling centre by going to www.recyclenow.com</w:t>
      </w:r>
      <w:r w:rsidR="00AC3667">
        <w:t>.</w:t>
      </w:r>
      <w:bookmarkStart w:id="486" w:name="Accessories-Information"/>
      <w:bookmarkEnd w:id="484"/>
      <w:bookmarkEnd w:id="485"/>
      <w:bookmarkEnd w:id="486"/>
    </w:p>
    <w:p w14:paraId="2FB14BB2" w14:textId="77777777" w:rsidR="00AC3667" w:rsidRPr="00651DDA" w:rsidRDefault="00AC3667" w:rsidP="00AC3667">
      <w:pPr>
        <w:pStyle w:val="Heading2"/>
        <w:rPr>
          <w:lang w:eastAsia="en-IN"/>
        </w:rPr>
      </w:pPr>
      <w:bookmarkStart w:id="487" w:name="_Toc9689971"/>
      <w:bookmarkStart w:id="488" w:name="_Toc10194435"/>
      <w:bookmarkStart w:id="489" w:name="_Toc17712075"/>
      <w:bookmarkStart w:id="490" w:name="_Toc531853394"/>
      <w:bookmarkStart w:id="491" w:name="_Toc20754997"/>
      <w:bookmarkStart w:id="492" w:name="_Toc20906484"/>
      <w:bookmarkStart w:id="493" w:name="_Toc20910810"/>
      <w:bookmarkStart w:id="494" w:name="_Toc20912980"/>
      <w:bookmarkStart w:id="495" w:name="_Toc42776229"/>
      <w:bookmarkStart w:id="496" w:name="_Toc46928389"/>
      <w:r w:rsidRPr="00651DDA">
        <w:rPr>
          <w:lang w:eastAsia="en-IN"/>
        </w:rPr>
        <w:t>Accessories Information</w:t>
      </w:r>
      <w:bookmarkEnd w:id="487"/>
      <w:bookmarkEnd w:id="488"/>
      <w:bookmarkEnd w:id="489"/>
      <w:bookmarkEnd w:id="490"/>
      <w:bookmarkEnd w:id="491"/>
      <w:bookmarkEnd w:id="492"/>
      <w:bookmarkEnd w:id="493"/>
      <w:bookmarkEnd w:id="494"/>
      <w:bookmarkEnd w:id="495"/>
      <w:bookmarkEnd w:id="496"/>
    </w:p>
    <w:p w14:paraId="7E10C756" w14:textId="290B414D" w:rsidR="00C83121" w:rsidRDefault="00C83121" w:rsidP="00C83121">
      <w:r w:rsidRPr="00A77CDC">
        <w:t xml:space="preserve">Orbit Reader 20 has two holes on the lower-front corners of the device, one on each corner. The holes are there to provide a means to attach a strap to the device, with the use of key rings. The key rings can be 10-40 mm in diameter and up to 3mm in thickness. </w:t>
      </w:r>
    </w:p>
    <w:p w14:paraId="2FD4F400" w14:textId="77777777" w:rsidR="00AC3667" w:rsidRPr="00A77CDC" w:rsidRDefault="00AC3667" w:rsidP="00C83121"/>
    <w:p w14:paraId="7FDB5840" w14:textId="1CD5911A" w:rsidR="00AC3667" w:rsidRPr="00A77CDC" w:rsidRDefault="00AC3667" w:rsidP="00C83121">
      <w:r w:rsidRPr="00DF6522">
        <w:rPr>
          <w:noProof/>
          <w:lang w:val="en-IN"/>
        </w:rPr>
        <w:drawing>
          <wp:inline distT="0" distB="0" distL="0" distR="0" wp14:anchorId="482C640B" wp14:editId="3FADB42A">
            <wp:extent cx="4874260" cy="1431290"/>
            <wp:effectExtent l="0" t="0" r="2540" b="0"/>
            <wp:docPr id="13" name="Picture 13" descr="Image of lower-front face of Orbit Reader 20 Plus device with key rings attached."/>
            <wp:cNvGraphicFramePr/>
            <a:graphic xmlns:a="http://schemas.openxmlformats.org/drawingml/2006/main">
              <a:graphicData uri="http://schemas.openxmlformats.org/drawingml/2006/picture">
                <pic:pic xmlns:pic="http://schemas.openxmlformats.org/drawingml/2006/picture">
                  <pic:nvPicPr>
                    <pic:cNvPr id="12" name="Picture 12" descr="image of face of Orbit Reader 20 device"/>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74260" cy="1431290"/>
                    </a:xfrm>
                    <a:prstGeom prst="rect">
                      <a:avLst/>
                    </a:prstGeom>
                    <a:noFill/>
                    <a:ln>
                      <a:noFill/>
                    </a:ln>
                  </pic:spPr>
                </pic:pic>
              </a:graphicData>
            </a:graphic>
          </wp:inline>
        </w:drawing>
      </w:r>
    </w:p>
    <w:p w14:paraId="21E44206" w14:textId="77777777" w:rsidR="00C83121" w:rsidRDefault="00C83121" w:rsidP="00C83121">
      <w:pPr>
        <w:spacing w:after="160" w:line="259" w:lineRule="auto"/>
      </w:pPr>
      <w:bookmarkStart w:id="497" w:name="General-Specifications"/>
      <w:bookmarkStart w:id="498" w:name="_Toc524434725"/>
      <w:bookmarkEnd w:id="497"/>
    </w:p>
    <w:p w14:paraId="549E701B" w14:textId="028BB007" w:rsidR="00C83121" w:rsidRDefault="00C83121" w:rsidP="00C83121">
      <w:pPr>
        <w:pStyle w:val="Heading2"/>
        <w:rPr>
          <w:lang w:eastAsia="en-IN"/>
        </w:rPr>
      </w:pPr>
      <w:bookmarkStart w:id="499" w:name="_Toc9689972"/>
      <w:bookmarkStart w:id="500" w:name="_Toc10194436"/>
      <w:bookmarkStart w:id="501" w:name="_Toc10195170"/>
      <w:bookmarkStart w:id="502" w:name="_Toc46928390"/>
      <w:bookmarkStart w:id="503" w:name="_Toc535923955"/>
      <w:r w:rsidRPr="004D777E">
        <w:rPr>
          <w:lang w:eastAsia="en-IN"/>
        </w:rPr>
        <w:lastRenderedPageBreak/>
        <w:t xml:space="preserve">Orbit Reader 20 </w:t>
      </w:r>
      <w:r w:rsidR="00AC3667">
        <w:rPr>
          <w:lang w:eastAsia="en-IN"/>
        </w:rPr>
        <w:t xml:space="preserve">Plus </w:t>
      </w:r>
      <w:r w:rsidRPr="004D777E">
        <w:rPr>
          <w:lang w:eastAsia="en-IN"/>
        </w:rPr>
        <w:t>Cleaning Tips</w:t>
      </w:r>
      <w:bookmarkEnd w:id="499"/>
      <w:bookmarkEnd w:id="500"/>
      <w:bookmarkEnd w:id="501"/>
      <w:bookmarkEnd w:id="502"/>
    </w:p>
    <w:p w14:paraId="0906A40D" w14:textId="77777777" w:rsidR="00AC3667" w:rsidRPr="00AC3667" w:rsidRDefault="00AC3667" w:rsidP="00AC3667">
      <w:pPr>
        <w:rPr>
          <w:szCs w:val="32"/>
          <w:lang w:eastAsia="en-IN"/>
        </w:rPr>
      </w:pPr>
      <w:r w:rsidRPr="00AC3667">
        <w:rPr>
          <w:szCs w:val="32"/>
          <w:lang w:eastAsia="en-IN"/>
        </w:rPr>
        <w:t xml:space="preserve">Due to exposure to natural elements such as dust and oils, the Orbit Reader 20 Plus should be cleaned periodically. </w:t>
      </w:r>
    </w:p>
    <w:p w14:paraId="5ED0449D" w14:textId="77777777" w:rsidR="00AC3667" w:rsidRPr="00AC3667" w:rsidRDefault="00AC3667" w:rsidP="00AC3667">
      <w:pPr>
        <w:rPr>
          <w:szCs w:val="32"/>
          <w:lang w:eastAsia="en-IN"/>
        </w:rPr>
      </w:pPr>
    </w:p>
    <w:p w14:paraId="27F6F17A" w14:textId="76E51638" w:rsidR="00C83121" w:rsidRPr="00097860" w:rsidRDefault="00AC3667" w:rsidP="00AC3667">
      <w:pPr>
        <w:rPr>
          <w:szCs w:val="32"/>
          <w:lang w:eastAsia="en-IN"/>
        </w:rPr>
      </w:pPr>
      <w:r w:rsidRPr="00AC3667">
        <w:rPr>
          <w:szCs w:val="32"/>
          <w:lang w:eastAsia="en-IN"/>
        </w:rPr>
        <w:t>The following are some tips to keep your Orbit Reader 20 Plus clean</w:t>
      </w:r>
      <w:r w:rsidR="00C83121" w:rsidRPr="00097860">
        <w:rPr>
          <w:szCs w:val="32"/>
          <w:lang w:eastAsia="en-IN"/>
        </w:rPr>
        <w:t>:</w:t>
      </w:r>
    </w:p>
    <w:p w14:paraId="5C767F46" w14:textId="22EEC7CF" w:rsidR="00AC3667" w:rsidRDefault="00C47B49" w:rsidP="00AC3667">
      <w:pPr>
        <w:pStyle w:val="ListBullet"/>
        <w:rPr>
          <w:lang w:eastAsia="en-IN"/>
        </w:rPr>
      </w:pPr>
      <w:r>
        <w:rPr>
          <w:lang w:eastAsia="en-IN"/>
        </w:rPr>
        <w:t>c</w:t>
      </w:r>
      <w:r w:rsidR="00AC3667">
        <w:rPr>
          <w:lang w:eastAsia="en-IN"/>
        </w:rPr>
        <w:t>leaning should be performed with the unit switched off and with all pins in the down position</w:t>
      </w:r>
    </w:p>
    <w:p w14:paraId="48FD953E" w14:textId="13F50486" w:rsidR="00AC3667" w:rsidRDefault="00C47B49" w:rsidP="00AC3667">
      <w:pPr>
        <w:pStyle w:val="ListBullet"/>
        <w:rPr>
          <w:lang w:eastAsia="en-IN"/>
        </w:rPr>
      </w:pPr>
      <w:r>
        <w:rPr>
          <w:lang w:eastAsia="en-IN"/>
        </w:rPr>
        <w:t>u</w:t>
      </w:r>
      <w:r w:rsidR="00AC3667">
        <w:rPr>
          <w:lang w:eastAsia="en-IN"/>
        </w:rPr>
        <w:t>se a vacuum cleaner with a soft tip attachment to remove dust from the pin area</w:t>
      </w:r>
    </w:p>
    <w:p w14:paraId="43534C2E" w14:textId="30665E39" w:rsidR="00AC3667" w:rsidRDefault="00C47B49" w:rsidP="00AC3667">
      <w:pPr>
        <w:pStyle w:val="ListBullet"/>
        <w:rPr>
          <w:lang w:eastAsia="en-IN"/>
        </w:rPr>
      </w:pPr>
      <w:r>
        <w:rPr>
          <w:lang w:eastAsia="en-IN"/>
        </w:rPr>
        <w:t>u</w:t>
      </w:r>
      <w:r w:rsidR="00AC3667">
        <w:rPr>
          <w:lang w:eastAsia="en-IN"/>
        </w:rPr>
        <w:t>se a lint-free cloth to wipe the cells</w:t>
      </w:r>
    </w:p>
    <w:p w14:paraId="6D9E66B0" w14:textId="5FD0116D" w:rsidR="00AC3667" w:rsidRDefault="00C47B49" w:rsidP="00AC3667">
      <w:pPr>
        <w:pStyle w:val="ListBullet"/>
        <w:rPr>
          <w:lang w:eastAsia="en-IN"/>
        </w:rPr>
      </w:pPr>
      <w:r>
        <w:rPr>
          <w:lang w:eastAsia="en-IN"/>
        </w:rPr>
        <w:t>t</w:t>
      </w:r>
      <w:r w:rsidR="00AC3667">
        <w:rPr>
          <w:lang w:eastAsia="en-IN"/>
        </w:rPr>
        <w:t>he cloth may be moistened with water</w:t>
      </w:r>
    </w:p>
    <w:p w14:paraId="6A1F3FD6" w14:textId="76D67ED4" w:rsidR="00C83121" w:rsidRPr="00097860" w:rsidRDefault="00C47B49" w:rsidP="00135A67">
      <w:pPr>
        <w:pStyle w:val="ListBullet"/>
        <w:rPr>
          <w:lang w:eastAsia="en-IN"/>
        </w:rPr>
      </w:pPr>
      <w:r>
        <w:rPr>
          <w:lang w:eastAsia="en-IN"/>
        </w:rPr>
        <w:t>a</w:t>
      </w:r>
      <w:r w:rsidR="00AC3667">
        <w:rPr>
          <w:lang w:eastAsia="en-IN"/>
        </w:rPr>
        <w:t>void using the following</w:t>
      </w:r>
      <w:r w:rsidR="00C83121" w:rsidRPr="00097860">
        <w:rPr>
          <w:lang w:eastAsia="en-IN"/>
        </w:rPr>
        <w:t>:</w:t>
      </w:r>
      <w:r w:rsidR="00C83121">
        <w:rPr>
          <w:lang w:eastAsia="en-IN"/>
        </w:rPr>
        <w:t xml:space="preserve"> </w:t>
      </w:r>
      <w:r w:rsidR="00AC3667">
        <w:rPr>
          <w:lang w:eastAsia="en-IN"/>
        </w:rPr>
        <w:t>paper towels, cotton swabs or materials that can release fib</w:t>
      </w:r>
      <w:r w:rsidR="00FD58C4">
        <w:rPr>
          <w:lang w:eastAsia="en-IN"/>
        </w:rPr>
        <w:t>re</w:t>
      </w:r>
      <w:r w:rsidR="00AC3667">
        <w:rPr>
          <w:lang w:eastAsia="en-IN"/>
        </w:rPr>
        <w:t>s, alcohol or ammonia</w:t>
      </w:r>
      <w:r w:rsidR="00FD58C4">
        <w:rPr>
          <w:lang w:eastAsia="en-IN"/>
        </w:rPr>
        <w:t>-</w:t>
      </w:r>
      <w:r w:rsidR="00AC3667">
        <w:rPr>
          <w:lang w:eastAsia="en-IN"/>
        </w:rPr>
        <w:t>based cleaners, canned or compressed air</w:t>
      </w:r>
      <w:r w:rsidR="00C83121">
        <w:rPr>
          <w:lang w:eastAsia="en-IN"/>
        </w:rPr>
        <w:t>.</w:t>
      </w:r>
    </w:p>
    <w:p w14:paraId="4BE0E895" w14:textId="15DBB77D" w:rsidR="00C83121" w:rsidRPr="00A77CDC" w:rsidRDefault="00C83121" w:rsidP="00C83121">
      <w:pPr>
        <w:pStyle w:val="Heading2"/>
      </w:pPr>
      <w:bookmarkStart w:id="504" w:name="_Toc46928391"/>
      <w:r w:rsidRPr="00A77CDC">
        <w:t xml:space="preserve">General </w:t>
      </w:r>
      <w:r>
        <w:t>s</w:t>
      </w:r>
      <w:r w:rsidRPr="00A77CDC">
        <w:t>pecifications</w:t>
      </w:r>
      <w:bookmarkEnd w:id="498"/>
      <w:bookmarkEnd w:id="503"/>
      <w:bookmarkEnd w:id="504"/>
    </w:p>
    <w:p w14:paraId="0E476EEE" w14:textId="77777777" w:rsidR="00C83121" w:rsidRPr="00A77CDC" w:rsidRDefault="00C83121" w:rsidP="00C83121"/>
    <w:tbl>
      <w:tblPr>
        <w:tblW w:w="8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386"/>
        <w:gridCol w:w="6460"/>
      </w:tblGrid>
      <w:tr w:rsidR="00AC3667" w:rsidRPr="00A77CDC" w14:paraId="171ED663" w14:textId="77777777" w:rsidTr="005419C6">
        <w:tc>
          <w:tcPr>
            <w:tcW w:w="0" w:type="auto"/>
            <w:hideMark/>
          </w:tcPr>
          <w:p w14:paraId="657748EC" w14:textId="58285F79" w:rsidR="00AC3667" w:rsidRPr="00A77CDC" w:rsidRDefault="00AC3667" w:rsidP="00AC3667">
            <w:r w:rsidRPr="00A06277">
              <w:t xml:space="preserve">Dimensions (WxHxD) </w:t>
            </w:r>
          </w:p>
        </w:tc>
        <w:tc>
          <w:tcPr>
            <w:tcW w:w="6460" w:type="dxa"/>
            <w:hideMark/>
          </w:tcPr>
          <w:p w14:paraId="2C3562DF" w14:textId="755BEB97" w:rsidR="00AC3667" w:rsidRPr="00A77CDC" w:rsidRDefault="00AC3667" w:rsidP="00AC3667">
            <w:r w:rsidRPr="00A06277">
              <w:t xml:space="preserve">6.61 x 1.4 x 4.41 inch (168 x 35.56 x 112 mm) </w:t>
            </w:r>
          </w:p>
        </w:tc>
      </w:tr>
      <w:tr w:rsidR="00AC3667" w:rsidRPr="00A77CDC" w14:paraId="58E07EF2" w14:textId="77777777" w:rsidTr="005419C6">
        <w:tc>
          <w:tcPr>
            <w:tcW w:w="0" w:type="auto"/>
            <w:hideMark/>
          </w:tcPr>
          <w:p w14:paraId="1513517C" w14:textId="14A5B2D3" w:rsidR="00AC3667" w:rsidRPr="00A77CDC" w:rsidRDefault="00AC3667" w:rsidP="00AC3667">
            <w:r w:rsidRPr="00A06277">
              <w:t xml:space="preserve">Weight </w:t>
            </w:r>
          </w:p>
        </w:tc>
        <w:tc>
          <w:tcPr>
            <w:tcW w:w="6460" w:type="dxa"/>
            <w:hideMark/>
          </w:tcPr>
          <w:p w14:paraId="2129BA65" w14:textId="676CE910" w:rsidR="00AC3667" w:rsidRPr="00A77CDC" w:rsidRDefault="00AC3667" w:rsidP="00AC3667">
            <w:r w:rsidRPr="00A06277">
              <w:t xml:space="preserve">0.99 lbs (450 grams) </w:t>
            </w:r>
          </w:p>
        </w:tc>
      </w:tr>
      <w:tr w:rsidR="00AC3667" w:rsidRPr="00A77CDC" w14:paraId="2E011A15" w14:textId="77777777" w:rsidTr="005419C6">
        <w:tc>
          <w:tcPr>
            <w:tcW w:w="0" w:type="auto"/>
            <w:hideMark/>
          </w:tcPr>
          <w:p w14:paraId="3772E3FB" w14:textId="297FEA96" w:rsidR="00AC3667" w:rsidRPr="00A77CDC" w:rsidRDefault="00AC3667" w:rsidP="00AC3667">
            <w:r w:rsidRPr="00A06277">
              <w:t xml:space="preserve">Braille Cells </w:t>
            </w:r>
          </w:p>
        </w:tc>
        <w:tc>
          <w:tcPr>
            <w:tcW w:w="6460" w:type="dxa"/>
            <w:hideMark/>
          </w:tcPr>
          <w:p w14:paraId="4DA0D466" w14:textId="504FEFC9" w:rsidR="00AC3667" w:rsidRPr="00A77CDC" w:rsidRDefault="00AC3667" w:rsidP="00AC3667">
            <w:r w:rsidRPr="00A06277">
              <w:t xml:space="preserve">20 refreshable eight-dot braille cells; Refresh rate &lt; 0.75 sec </w:t>
            </w:r>
          </w:p>
        </w:tc>
      </w:tr>
      <w:tr w:rsidR="00AC3667" w:rsidRPr="00A77CDC" w14:paraId="395B538D" w14:textId="77777777" w:rsidTr="005419C6">
        <w:tc>
          <w:tcPr>
            <w:tcW w:w="0" w:type="auto"/>
            <w:hideMark/>
          </w:tcPr>
          <w:p w14:paraId="7B5266FA" w14:textId="3BEF7E31" w:rsidR="00AC3667" w:rsidRPr="00A77CDC" w:rsidRDefault="00AC3667" w:rsidP="00AC3667">
            <w:r w:rsidRPr="00A06277">
              <w:t xml:space="preserve">Braille Input Keys </w:t>
            </w:r>
          </w:p>
        </w:tc>
        <w:tc>
          <w:tcPr>
            <w:tcW w:w="6460" w:type="dxa"/>
            <w:hideMark/>
          </w:tcPr>
          <w:p w14:paraId="43FC32CE" w14:textId="77777777" w:rsidR="00AC3667" w:rsidRDefault="00AC3667" w:rsidP="00AC3667">
            <w:r w:rsidRPr="00A06277">
              <w:t>8-key Perkins style keypad, with space bar</w:t>
            </w:r>
          </w:p>
          <w:p w14:paraId="23456C60" w14:textId="3D35EFDD" w:rsidR="008C011B" w:rsidRPr="00A77CDC" w:rsidRDefault="008C011B" w:rsidP="00AC3667">
            <w:r w:rsidRPr="00A06277">
              <w:t>High-quality scissor-type keys</w:t>
            </w:r>
          </w:p>
        </w:tc>
      </w:tr>
      <w:tr w:rsidR="00AC3667" w:rsidRPr="00A77CDC" w14:paraId="2E0185B6" w14:textId="77777777" w:rsidTr="005419C6">
        <w:tc>
          <w:tcPr>
            <w:tcW w:w="0" w:type="auto"/>
            <w:hideMark/>
          </w:tcPr>
          <w:p w14:paraId="045515F4" w14:textId="427D88EA" w:rsidR="00AC3667" w:rsidRPr="00A77CDC" w:rsidRDefault="00AC3667" w:rsidP="00AC3667">
            <w:r w:rsidRPr="00A06277">
              <w:t xml:space="preserve">Additional Keys </w:t>
            </w:r>
          </w:p>
        </w:tc>
        <w:tc>
          <w:tcPr>
            <w:tcW w:w="6460" w:type="dxa"/>
            <w:hideMark/>
          </w:tcPr>
          <w:p w14:paraId="5F99DAB2" w14:textId="77777777" w:rsidR="00AC3667" w:rsidRDefault="00AC3667" w:rsidP="00AC3667">
            <w:r w:rsidRPr="00A06277">
              <w:t>Power on/off button</w:t>
            </w:r>
          </w:p>
          <w:p w14:paraId="5C8A8544" w14:textId="77777777" w:rsidR="008C011B" w:rsidRDefault="008C011B" w:rsidP="00AC3667">
            <w:r w:rsidRPr="00A06277">
              <w:t>4-way cursor keys and select key</w:t>
            </w:r>
          </w:p>
          <w:p w14:paraId="4F37E2B8" w14:textId="49277A30" w:rsidR="008C011B" w:rsidRPr="00A77CDC" w:rsidRDefault="008C011B" w:rsidP="00AC3667">
            <w:r w:rsidRPr="00A06277">
              <w:t>2 panning keys, rocker type</w:t>
            </w:r>
          </w:p>
        </w:tc>
      </w:tr>
      <w:tr w:rsidR="00AC3667" w:rsidRPr="00A77CDC" w14:paraId="0BB24CB0" w14:textId="77777777" w:rsidTr="005419C6">
        <w:tc>
          <w:tcPr>
            <w:tcW w:w="0" w:type="auto"/>
            <w:hideMark/>
          </w:tcPr>
          <w:p w14:paraId="03E1468C" w14:textId="17DED7C9" w:rsidR="00AC3667" w:rsidRPr="00A77CDC" w:rsidRDefault="00AC3667" w:rsidP="00AC3667">
            <w:r w:rsidRPr="00A06277">
              <w:t xml:space="preserve">Supported File Formats </w:t>
            </w:r>
          </w:p>
        </w:tc>
        <w:tc>
          <w:tcPr>
            <w:tcW w:w="6460" w:type="dxa"/>
            <w:hideMark/>
          </w:tcPr>
          <w:p w14:paraId="745C1584" w14:textId="04858508" w:rsidR="00AC3667" w:rsidRPr="00A77CDC" w:rsidRDefault="00AC3667" w:rsidP="00AC3667">
            <w:r w:rsidRPr="00A06277">
              <w:t xml:space="preserve">.txt, .brl, .brf </w:t>
            </w:r>
          </w:p>
        </w:tc>
      </w:tr>
      <w:tr w:rsidR="00AC3667" w:rsidRPr="00A77CDC" w14:paraId="07C7E639" w14:textId="77777777" w:rsidTr="005419C6">
        <w:tc>
          <w:tcPr>
            <w:tcW w:w="0" w:type="auto"/>
            <w:hideMark/>
          </w:tcPr>
          <w:p w14:paraId="5234A66C" w14:textId="5A18FEDC" w:rsidR="00AC3667" w:rsidRPr="00A77CDC" w:rsidRDefault="00AC3667" w:rsidP="00AC3667">
            <w:r w:rsidRPr="00A06277">
              <w:lastRenderedPageBreak/>
              <w:t xml:space="preserve">OS Support </w:t>
            </w:r>
          </w:p>
        </w:tc>
        <w:tc>
          <w:tcPr>
            <w:tcW w:w="6460" w:type="dxa"/>
            <w:hideMark/>
          </w:tcPr>
          <w:p w14:paraId="4EA57554" w14:textId="77777777" w:rsidR="00AC3667" w:rsidRDefault="00AC3667" w:rsidP="00AC3667">
            <w:r w:rsidRPr="00A06277">
              <w:t>Windows: NVDA, JAWS, Window-Eyes, System Access, Dolphin ScreenReader</w:t>
            </w:r>
          </w:p>
          <w:p w14:paraId="496B8D1F" w14:textId="77777777" w:rsidR="008C011B" w:rsidRDefault="008C011B" w:rsidP="00AC3667">
            <w:r w:rsidRPr="00A06277">
              <w:t>Mac OS X: Voiceover</w:t>
            </w:r>
          </w:p>
          <w:p w14:paraId="52182DD8" w14:textId="77777777" w:rsidR="008C011B" w:rsidRDefault="008C011B" w:rsidP="00AC3667">
            <w:r w:rsidRPr="00A06277">
              <w:t>iOS: Voiceover</w:t>
            </w:r>
          </w:p>
          <w:p w14:paraId="48E156B3" w14:textId="04A38ACB" w:rsidR="008C011B" w:rsidRPr="00A77CDC" w:rsidRDefault="008C011B" w:rsidP="00AC3667">
            <w:r w:rsidRPr="00A06277">
              <w:t>Android: Brailleback</w:t>
            </w:r>
          </w:p>
        </w:tc>
      </w:tr>
      <w:tr w:rsidR="008C011B" w:rsidRPr="00A77CDC" w14:paraId="0DC286AD" w14:textId="77777777" w:rsidTr="005419C6">
        <w:tc>
          <w:tcPr>
            <w:tcW w:w="0" w:type="auto"/>
          </w:tcPr>
          <w:p w14:paraId="015EB5BB" w14:textId="43742B43" w:rsidR="008C011B" w:rsidRPr="00A06277" w:rsidRDefault="008C011B" w:rsidP="008C011B">
            <w:r w:rsidRPr="00EE1FBB">
              <w:t xml:space="preserve">Interfaces and Ports </w:t>
            </w:r>
          </w:p>
        </w:tc>
        <w:tc>
          <w:tcPr>
            <w:tcW w:w="6460" w:type="dxa"/>
          </w:tcPr>
          <w:p w14:paraId="0805212B" w14:textId="77777777" w:rsidR="008C011B" w:rsidRDefault="008C011B" w:rsidP="008C011B">
            <w:r w:rsidRPr="00EE1FBB">
              <w:t>1x Micro-B USB port, USB 2.0, for host interface, firmware upgrade and battery charging</w:t>
            </w:r>
          </w:p>
          <w:p w14:paraId="296E7671" w14:textId="47D630A2" w:rsidR="008C011B" w:rsidRPr="00A06277" w:rsidRDefault="008C011B" w:rsidP="008C011B">
            <w:r w:rsidRPr="00EE1FBB">
              <w:t>Bluetooth 2.1, Class 2</w:t>
            </w:r>
          </w:p>
        </w:tc>
      </w:tr>
      <w:tr w:rsidR="008C011B" w:rsidRPr="00A77CDC" w14:paraId="72E1727F" w14:textId="77777777" w:rsidTr="005419C6">
        <w:tc>
          <w:tcPr>
            <w:tcW w:w="0" w:type="auto"/>
          </w:tcPr>
          <w:p w14:paraId="591585B4" w14:textId="2DBCBE8C" w:rsidR="008C011B" w:rsidRPr="00A06277" w:rsidRDefault="008C011B" w:rsidP="008C011B">
            <w:r w:rsidRPr="00EE1FBB">
              <w:t xml:space="preserve">Flash Media Slot </w:t>
            </w:r>
          </w:p>
        </w:tc>
        <w:tc>
          <w:tcPr>
            <w:tcW w:w="6460" w:type="dxa"/>
          </w:tcPr>
          <w:p w14:paraId="29B72A60" w14:textId="3CE6D561" w:rsidR="008C011B" w:rsidRPr="00A06277" w:rsidRDefault="008C011B" w:rsidP="008C011B">
            <w:r w:rsidRPr="00EE1FBB">
              <w:t xml:space="preserve">1x SD card (4GB to 32GB capacity) </w:t>
            </w:r>
          </w:p>
        </w:tc>
      </w:tr>
      <w:tr w:rsidR="008C011B" w:rsidRPr="00A77CDC" w14:paraId="52BE5EE0" w14:textId="77777777" w:rsidTr="005419C6">
        <w:tc>
          <w:tcPr>
            <w:tcW w:w="0" w:type="auto"/>
          </w:tcPr>
          <w:p w14:paraId="2AD47BFF" w14:textId="7E94BFE1" w:rsidR="008C011B" w:rsidRPr="00A06277" w:rsidRDefault="008C011B" w:rsidP="008C011B">
            <w:r w:rsidRPr="00EE1FBB">
              <w:t xml:space="preserve">Battery </w:t>
            </w:r>
          </w:p>
        </w:tc>
        <w:tc>
          <w:tcPr>
            <w:tcW w:w="6460" w:type="dxa"/>
          </w:tcPr>
          <w:p w14:paraId="34A5ABD8" w14:textId="2B920C2E" w:rsidR="008C011B" w:rsidRPr="00A06277" w:rsidRDefault="008C011B" w:rsidP="008C011B">
            <w:r w:rsidRPr="00EE1FBB">
              <w:t xml:space="preserve">User-replaceable, rechargeable Lithium-Ion battery; </w:t>
            </w:r>
          </w:p>
        </w:tc>
      </w:tr>
      <w:tr w:rsidR="008C011B" w:rsidRPr="00A77CDC" w14:paraId="1348067A" w14:textId="77777777" w:rsidTr="005419C6">
        <w:tc>
          <w:tcPr>
            <w:tcW w:w="0" w:type="auto"/>
          </w:tcPr>
          <w:p w14:paraId="1F534CC6" w14:textId="1CEA1ADA" w:rsidR="008C011B" w:rsidRPr="00A06277" w:rsidRDefault="008C011B" w:rsidP="008C011B">
            <w:r w:rsidRPr="00EE1FBB">
              <w:t xml:space="preserve">Battery Life </w:t>
            </w:r>
          </w:p>
        </w:tc>
        <w:tc>
          <w:tcPr>
            <w:tcW w:w="6460" w:type="dxa"/>
          </w:tcPr>
          <w:p w14:paraId="59B51734" w14:textId="5C14E460" w:rsidR="008C011B" w:rsidRPr="00A06277" w:rsidRDefault="008C011B" w:rsidP="008C011B">
            <w:r w:rsidRPr="00EE1FBB">
              <w:t xml:space="preserve">3 days of typical use </w:t>
            </w:r>
          </w:p>
        </w:tc>
      </w:tr>
      <w:tr w:rsidR="008C011B" w:rsidRPr="00A77CDC" w14:paraId="7166FFE3" w14:textId="77777777" w:rsidTr="005419C6">
        <w:tc>
          <w:tcPr>
            <w:tcW w:w="0" w:type="auto"/>
          </w:tcPr>
          <w:p w14:paraId="4E6F3580" w14:textId="78730952" w:rsidR="008C011B" w:rsidRPr="00EE1FBB" w:rsidRDefault="008C011B" w:rsidP="008C011B">
            <w:r w:rsidRPr="00730584">
              <w:t xml:space="preserve">Charging Method </w:t>
            </w:r>
          </w:p>
        </w:tc>
        <w:tc>
          <w:tcPr>
            <w:tcW w:w="6460" w:type="dxa"/>
          </w:tcPr>
          <w:p w14:paraId="3F96015E" w14:textId="77777777" w:rsidR="008C011B" w:rsidRDefault="008C011B" w:rsidP="008C011B">
            <w:r w:rsidRPr="00730584">
              <w:t>PC charger: Charge over USB Port – 5V, 500 mA Max</w:t>
            </w:r>
          </w:p>
          <w:p w14:paraId="1B644991" w14:textId="78BF457E" w:rsidR="008C011B" w:rsidRPr="00EE1FBB" w:rsidRDefault="008C011B" w:rsidP="008C011B">
            <w:r w:rsidRPr="00651DDA">
              <w:rPr>
                <w:rFonts w:cs="Arial"/>
                <w:lang w:eastAsia="en-IN"/>
              </w:rPr>
              <w:t>Wall charger: Charge over USB Port – 5V, 1000 mA Max; USB BC1.2 compliant charger required</w:t>
            </w:r>
          </w:p>
        </w:tc>
      </w:tr>
      <w:tr w:rsidR="008C011B" w:rsidRPr="00A77CDC" w14:paraId="33A62235" w14:textId="77777777" w:rsidTr="005419C6">
        <w:tc>
          <w:tcPr>
            <w:tcW w:w="0" w:type="auto"/>
          </w:tcPr>
          <w:p w14:paraId="68F8B5D4" w14:textId="7C01148A" w:rsidR="008C011B" w:rsidRPr="00EE1FBB" w:rsidRDefault="008C011B" w:rsidP="008C011B">
            <w:r w:rsidRPr="008C011B">
              <w:t>Environmental Conditions</w:t>
            </w:r>
          </w:p>
        </w:tc>
        <w:tc>
          <w:tcPr>
            <w:tcW w:w="6460" w:type="dxa"/>
          </w:tcPr>
          <w:p w14:paraId="4804E376" w14:textId="77777777" w:rsidR="008C011B" w:rsidRDefault="008C011B" w:rsidP="008C011B">
            <w:r>
              <w:t>Operational</w:t>
            </w:r>
          </w:p>
          <w:p w14:paraId="7E9712BC" w14:textId="77777777" w:rsidR="008C011B" w:rsidRDefault="008C011B" w:rsidP="008C011B">
            <w:r>
              <w:t>Temperature: 5 °C to 45 °C</w:t>
            </w:r>
          </w:p>
          <w:p w14:paraId="04B6B395" w14:textId="77777777" w:rsidR="008C011B" w:rsidRDefault="008C011B" w:rsidP="008C011B">
            <w:r>
              <w:t>Humidity: 10% - 70% relative humidity</w:t>
            </w:r>
          </w:p>
          <w:p w14:paraId="0808F136" w14:textId="77777777" w:rsidR="008C011B" w:rsidRDefault="008C011B" w:rsidP="008C011B">
            <w:r>
              <w:t>Storage</w:t>
            </w:r>
          </w:p>
          <w:p w14:paraId="28648745" w14:textId="5A1A6355" w:rsidR="008C011B" w:rsidRPr="00EE1FBB" w:rsidRDefault="008C011B" w:rsidP="008C011B">
            <w:r w:rsidRPr="00651DDA">
              <w:rPr>
                <w:rFonts w:cs="Arial"/>
                <w:lang w:eastAsia="en-IN"/>
              </w:rPr>
              <w:t>Temperature: -15</w:t>
            </w:r>
            <w:r>
              <w:rPr>
                <w:rFonts w:cs="Arial"/>
                <w:lang w:eastAsia="en-IN"/>
              </w:rPr>
              <w:t xml:space="preserve"> </w:t>
            </w:r>
            <w:r w:rsidRPr="00651DDA">
              <w:rPr>
                <w:rFonts w:cs="Arial"/>
                <w:lang w:eastAsia="en-IN"/>
              </w:rPr>
              <w:t>°C to 70</w:t>
            </w:r>
            <w:r>
              <w:rPr>
                <w:rFonts w:cs="Arial"/>
                <w:lang w:eastAsia="en-IN"/>
              </w:rPr>
              <w:t xml:space="preserve"> </w:t>
            </w:r>
            <w:r w:rsidRPr="00651DDA">
              <w:rPr>
                <w:rFonts w:cs="Arial"/>
                <w:lang w:eastAsia="en-IN"/>
              </w:rPr>
              <w:t>°C</w:t>
            </w:r>
            <w:r w:rsidRPr="00651DDA">
              <w:rPr>
                <w:rFonts w:cs="Arial"/>
                <w:lang w:eastAsia="en-IN"/>
              </w:rPr>
              <w:br/>
              <w:t>Humidity: 5% - 90% relative humidity</w:t>
            </w:r>
          </w:p>
        </w:tc>
      </w:tr>
    </w:tbl>
    <w:p w14:paraId="7C4F532B" w14:textId="77777777" w:rsidR="009B45EF" w:rsidRDefault="009B45EF">
      <w:pPr>
        <w:rPr>
          <w:rFonts w:eastAsia="Times New Roman"/>
          <w:b/>
          <w:bCs/>
          <w:sz w:val="48"/>
          <w:szCs w:val="36"/>
        </w:rPr>
      </w:pPr>
      <w:bookmarkStart w:id="505" w:name="Appendices"/>
      <w:bookmarkStart w:id="506" w:name="_Toc524434726"/>
      <w:bookmarkStart w:id="507" w:name="_Toc535923956"/>
      <w:bookmarkEnd w:id="505"/>
      <w:r>
        <w:br w:type="page"/>
      </w:r>
    </w:p>
    <w:p w14:paraId="55837F29" w14:textId="09CC43BD" w:rsidR="00C83121" w:rsidRPr="00A77CDC" w:rsidRDefault="00C83121" w:rsidP="00C83121">
      <w:pPr>
        <w:pStyle w:val="Heading2"/>
      </w:pPr>
      <w:bookmarkStart w:id="508" w:name="_Toc46928392"/>
      <w:r w:rsidRPr="00A77CDC">
        <w:lastRenderedPageBreak/>
        <w:t>Appendices</w:t>
      </w:r>
      <w:bookmarkEnd w:id="506"/>
      <w:bookmarkEnd w:id="507"/>
      <w:bookmarkEnd w:id="508"/>
    </w:p>
    <w:p w14:paraId="30B23810" w14:textId="1A2FBF66" w:rsidR="00C83121" w:rsidRPr="00A77CDC" w:rsidRDefault="00C83121" w:rsidP="00C83121">
      <w:pPr>
        <w:pStyle w:val="Heading3"/>
      </w:pPr>
      <w:bookmarkStart w:id="509" w:name="_Toc524434727"/>
      <w:bookmarkStart w:id="510" w:name="_Toc535923957"/>
      <w:bookmarkStart w:id="511" w:name="_Toc46928393"/>
      <w:r w:rsidRPr="00A77CDC">
        <w:t>Appendix A</w:t>
      </w:r>
      <w:r w:rsidR="00C47B49">
        <w:t xml:space="preserve"> – </w:t>
      </w:r>
      <w:r w:rsidRPr="00A77CDC">
        <w:t xml:space="preserve">Computer </w:t>
      </w:r>
      <w:r w:rsidR="00C47B49">
        <w:t>b</w:t>
      </w:r>
      <w:r w:rsidRPr="00A77CDC">
        <w:t xml:space="preserve">raille </w:t>
      </w:r>
      <w:r>
        <w:t>c</w:t>
      </w:r>
      <w:r w:rsidRPr="00A77CDC">
        <w:t>hart</w:t>
      </w:r>
      <w:bookmarkEnd w:id="509"/>
      <w:bookmarkEnd w:id="510"/>
      <w:bookmarkEnd w:id="511"/>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3" w:type="dxa"/>
          <w:left w:w="170" w:type="dxa"/>
          <w:bottom w:w="153" w:type="dxa"/>
          <w:right w:w="170" w:type="dxa"/>
        </w:tblCellMar>
        <w:tblLook w:val="04A0" w:firstRow="1" w:lastRow="0" w:firstColumn="1" w:lastColumn="0" w:noHBand="0" w:noVBand="1"/>
      </w:tblPr>
      <w:tblGrid>
        <w:gridCol w:w="2030"/>
        <w:gridCol w:w="1835"/>
        <w:gridCol w:w="2865"/>
      </w:tblGrid>
      <w:tr w:rsidR="00C83121" w:rsidRPr="00A77CDC" w14:paraId="33DD222C" w14:textId="77777777" w:rsidTr="0034097E">
        <w:trPr>
          <w:tblHeader/>
        </w:trPr>
        <w:tc>
          <w:tcPr>
            <w:tcW w:w="0" w:type="auto"/>
            <w:tcMar>
              <w:top w:w="142" w:type="dxa"/>
              <w:bottom w:w="142" w:type="dxa"/>
            </w:tcMar>
            <w:vAlign w:val="center"/>
            <w:hideMark/>
          </w:tcPr>
          <w:p w14:paraId="49D418E7" w14:textId="77777777" w:rsidR="00C83121" w:rsidRPr="008C011B" w:rsidRDefault="00C83121" w:rsidP="00ED4A13">
            <w:pPr>
              <w:jc w:val="both"/>
              <w:rPr>
                <w:b/>
              </w:rPr>
            </w:pPr>
            <w:bookmarkStart w:id="512" w:name="Appendix-A-Computer-Braille-Chart"/>
            <w:bookmarkStart w:id="513" w:name="_Toc504838867"/>
            <w:bookmarkStart w:id="514" w:name="_Toc504839002"/>
            <w:bookmarkStart w:id="515" w:name="_Toc504839135"/>
            <w:bookmarkEnd w:id="512"/>
            <w:bookmarkEnd w:id="513"/>
            <w:bookmarkEnd w:id="514"/>
            <w:bookmarkEnd w:id="515"/>
            <w:r w:rsidRPr="008C011B">
              <w:rPr>
                <w:b/>
              </w:rPr>
              <w:t>ASCII code</w:t>
            </w:r>
          </w:p>
        </w:tc>
        <w:tc>
          <w:tcPr>
            <w:tcW w:w="0" w:type="auto"/>
            <w:tcMar>
              <w:top w:w="142" w:type="dxa"/>
              <w:bottom w:w="142" w:type="dxa"/>
            </w:tcMar>
            <w:vAlign w:val="center"/>
            <w:hideMark/>
          </w:tcPr>
          <w:p w14:paraId="68CC20B2" w14:textId="77777777" w:rsidR="00C83121" w:rsidRPr="008C011B" w:rsidRDefault="00C83121" w:rsidP="00ED4A13">
            <w:pPr>
              <w:jc w:val="both"/>
              <w:rPr>
                <w:b/>
              </w:rPr>
            </w:pPr>
            <w:r w:rsidRPr="008C011B">
              <w:rPr>
                <w:b/>
              </w:rPr>
              <w:t>Character</w:t>
            </w:r>
          </w:p>
        </w:tc>
        <w:tc>
          <w:tcPr>
            <w:tcW w:w="0" w:type="auto"/>
            <w:tcMar>
              <w:top w:w="142" w:type="dxa"/>
              <w:bottom w:w="142" w:type="dxa"/>
            </w:tcMar>
            <w:vAlign w:val="center"/>
            <w:hideMark/>
          </w:tcPr>
          <w:p w14:paraId="7A0F3124" w14:textId="77777777" w:rsidR="00C83121" w:rsidRPr="008C011B" w:rsidRDefault="00C83121" w:rsidP="00ED4A13">
            <w:pPr>
              <w:jc w:val="both"/>
              <w:rPr>
                <w:b/>
              </w:rPr>
            </w:pPr>
            <w:r w:rsidRPr="008C011B">
              <w:rPr>
                <w:b/>
              </w:rPr>
              <w:t>Dot combination</w:t>
            </w:r>
          </w:p>
        </w:tc>
      </w:tr>
      <w:tr w:rsidR="008C011B" w:rsidRPr="00A77CDC" w14:paraId="13107326" w14:textId="77777777" w:rsidTr="0034097E">
        <w:tc>
          <w:tcPr>
            <w:tcW w:w="0" w:type="auto"/>
            <w:tcMar>
              <w:top w:w="142" w:type="dxa"/>
              <w:bottom w:w="142" w:type="dxa"/>
            </w:tcMar>
            <w:hideMark/>
          </w:tcPr>
          <w:p w14:paraId="4574C1A2" w14:textId="5CDB392A" w:rsidR="008C011B" w:rsidRPr="00A77CDC" w:rsidRDefault="008C011B" w:rsidP="008C011B">
            <w:pPr>
              <w:jc w:val="both"/>
            </w:pPr>
            <w:r w:rsidRPr="00247AB9">
              <w:t>33</w:t>
            </w:r>
          </w:p>
        </w:tc>
        <w:tc>
          <w:tcPr>
            <w:tcW w:w="0" w:type="auto"/>
            <w:tcMar>
              <w:top w:w="142" w:type="dxa"/>
              <w:bottom w:w="142" w:type="dxa"/>
            </w:tcMar>
            <w:hideMark/>
          </w:tcPr>
          <w:p w14:paraId="2B3540EA" w14:textId="10E000F2" w:rsidR="008C011B" w:rsidRPr="00A77CDC" w:rsidRDefault="008C011B" w:rsidP="008C011B">
            <w:pPr>
              <w:jc w:val="both"/>
            </w:pPr>
            <w:r w:rsidRPr="00247AB9">
              <w:t>!</w:t>
            </w:r>
          </w:p>
        </w:tc>
        <w:tc>
          <w:tcPr>
            <w:tcW w:w="0" w:type="auto"/>
            <w:tcMar>
              <w:top w:w="142" w:type="dxa"/>
              <w:bottom w:w="142" w:type="dxa"/>
            </w:tcMar>
            <w:hideMark/>
          </w:tcPr>
          <w:p w14:paraId="35081B6A" w14:textId="633868ED" w:rsidR="008C011B" w:rsidRPr="00A77CDC" w:rsidRDefault="008C011B" w:rsidP="008C011B">
            <w:pPr>
              <w:jc w:val="both"/>
            </w:pPr>
            <w:r w:rsidRPr="00247AB9">
              <w:t>2-3-4-6</w:t>
            </w:r>
          </w:p>
        </w:tc>
      </w:tr>
      <w:tr w:rsidR="008C011B" w:rsidRPr="00A77CDC" w14:paraId="6B9CE4E9" w14:textId="77777777" w:rsidTr="0034097E">
        <w:tc>
          <w:tcPr>
            <w:tcW w:w="0" w:type="auto"/>
            <w:tcMar>
              <w:top w:w="142" w:type="dxa"/>
              <w:bottom w:w="142" w:type="dxa"/>
            </w:tcMar>
            <w:hideMark/>
          </w:tcPr>
          <w:p w14:paraId="791E30C6" w14:textId="4FA7A294" w:rsidR="008C011B" w:rsidRPr="00A77CDC" w:rsidRDefault="008C011B" w:rsidP="008C011B">
            <w:pPr>
              <w:jc w:val="both"/>
            </w:pPr>
            <w:r w:rsidRPr="00247AB9">
              <w:t>34</w:t>
            </w:r>
          </w:p>
        </w:tc>
        <w:tc>
          <w:tcPr>
            <w:tcW w:w="0" w:type="auto"/>
            <w:tcMar>
              <w:top w:w="142" w:type="dxa"/>
              <w:bottom w:w="142" w:type="dxa"/>
            </w:tcMar>
            <w:hideMark/>
          </w:tcPr>
          <w:p w14:paraId="16421012" w14:textId="58DFDDC9" w:rsidR="008C011B" w:rsidRPr="00A77CDC" w:rsidRDefault="008C011B" w:rsidP="008C011B">
            <w:pPr>
              <w:jc w:val="both"/>
            </w:pPr>
            <w:r w:rsidRPr="00247AB9">
              <w:t>"</w:t>
            </w:r>
          </w:p>
        </w:tc>
        <w:tc>
          <w:tcPr>
            <w:tcW w:w="0" w:type="auto"/>
            <w:tcMar>
              <w:top w:w="142" w:type="dxa"/>
              <w:bottom w:w="142" w:type="dxa"/>
            </w:tcMar>
            <w:hideMark/>
          </w:tcPr>
          <w:p w14:paraId="7F6F4AFE" w14:textId="4C285F5A" w:rsidR="008C011B" w:rsidRPr="00A77CDC" w:rsidRDefault="008C011B" w:rsidP="008C011B">
            <w:pPr>
              <w:jc w:val="both"/>
            </w:pPr>
            <w:r w:rsidRPr="00247AB9">
              <w:t>5</w:t>
            </w:r>
          </w:p>
        </w:tc>
      </w:tr>
      <w:tr w:rsidR="008C011B" w:rsidRPr="00A77CDC" w14:paraId="626EFEAD" w14:textId="77777777" w:rsidTr="0034097E">
        <w:tc>
          <w:tcPr>
            <w:tcW w:w="0" w:type="auto"/>
            <w:tcMar>
              <w:top w:w="142" w:type="dxa"/>
              <w:bottom w:w="142" w:type="dxa"/>
            </w:tcMar>
            <w:hideMark/>
          </w:tcPr>
          <w:p w14:paraId="7D06BB8C" w14:textId="5723F040" w:rsidR="008C011B" w:rsidRPr="00A77CDC" w:rsidRDefault="008C011B" w:rsidP="008C011B">
            <w:pPr>
              <w:jc w:val="both"/>
            </w:pPr>
            <w:r w:rsidRPr="00247AB9">
              <w:t>35</w:t>
            </w:r>
          </w:p>
        </w:tc>
        <w:tc>
          <w:tcPr>
            <w:tcW w:w="0" w:type="auto"/>
            <w:tcMar>
              <w:top w:w="142" w:type="dxa"/>
              <w:bottom w:w="142" w:type="dxa"/>
            </w:tcMar>
            <w:hideMark/>
          </w:tcPr>
          <w:p w14:paraId="0655E246" w14:textId="4D392070" w:rsidR="008C011B" w:rsidRPr="00A77CDC" w:rsidRDefault="008C011B" w:rsidP="008C011B">
            <w:pPr>
              <w:jc w:val="both"/>
            </w:pPr>
            <w:r w:rsidRPr="00247AB9">
              <w:t>#</w:t>
            </w:r>
          </w:p>
        </w:tc>
        <w:tc>
          <w:tcPr>
            <w:tcW w:w="0" w:type="auto"/>
            <w:tcMar>
              <w:top w:w="142" w:type="dxa"/>
              <w:bottom w:w="142" w:type="dxa"/>
            </w:tcMar>
            <w:hideMark/>
          </w:tcPr>
          <w:p w14:paraId="27D64703" w14:textId="08F24C26" w:rsidR="008C011B" w:rsidRPr="00A77CDC" w:rsidRDefault="008C011B" w:rsidP="008C011B">
            <w:pPr>
              <w:jc w:val="both"/>
            </w:pPr>
            <w:r w:rsidRPr="00247AB9">
              <w:t>3-4-5-6</w:t>
            </w:r>
          </w:p>
        </w:tc>
      </w:tr>
      <w:tr w:rsidR="008C011B" w:rsidRPr="00A77CDC" w14:paraId="3AAC16BA" w14:textId="77777777" w:rsidTr="0034097E">
        <w:tc>
          <w:tcPr>
            <w:tcW w:w="0" w:type="auto"/>
            <w:tcMar>
              <w:top w:w="142" w:type="dxa"/>
              <w:bottom w:w="142" w:type="dxa"/>
            </w:tcMar>
            <w:hideMark/>
          </w:tcPr>
          <w:p w14:paraId="572D22B7" w14:textId="4AFDD7B8" w:rsidR="008C011B" w:rsidRPr="00A77CDC" w:rsidRDefault="008C011B" w:rsidP="008C011B">
            <w:pPr>
              <w:jc w:val="both"/>
            </w:pPr>
            <w:r w:rsidRPr="00247AB9">
              <w:t>36</w:t>
            </w:r>
          </w:p>
        </w:tc>
        <w:tc>
          <w:tcPr>
            <w:tcW w:w="0" w:type="auto"/>
            <w:tcMar>
              <w:top w:w="142" w:type="dxa"/>
              <w:bottom w:w="142" w:type="dxa"/>
            </w:tcMar>
            <w:hideMark/>
          </w:tcPr>
          <w:p w14:paraId="7999A796" w14:textId="2DB5B5EB" w:rsidR="008C011B" w:rsidRPr="00A77CDC" w:rsidRDefault="008C011B" w:rsidP="008C011B">
            <w:pPr>
              <w:jc w:val="both"/>
            </w:pPr>
            <w:r w:rsidRPr="00247AB9">
              <w:t>$</w:t>
            </w:r>
          </w:p>
        </w:tc>
        <w:tc>
          <w:tcPr>
            <w:tcW w:w="0" w:type="auto"/>
            <w:tcMar>
              <w:top w:w="142" w:type="dxa"/>
              <w:bottom w:w="142" w:type="dxa"/>
            </w:tcMar>
            <w:hideMark/>
          </w:tcPr>
          <w:p w14:paraId="16BF0EEB" w14:textId="2E60ECB6" w:rsidR="008C011B" w:rsidRPr="00A77CDC" w:rsidRDefault="008C011B" w:rsidP="008C011B">
            <w:pPr>
              <w:jc w:val="both"/>
            </w:pPr>
            <w:r w:rsidRPr="00247AB9">
              <w:t>1-2-4-6</w:t>
            </w:r>
          </w:p>
        </w:tc>
      </w:tr>
      <w:tr w:rsidR="008C011B" w:rsidRPr="00A77CDC" w14:paraId="2A30D67A" w14:textId="77777777" w:rsidTr="0034097E">
        <w:tc>
          <w:tcPr>
            <w:tcW w:w="0" w:type="auto"/>
            <w:tcMar>
              <w:top w:w="142" w:type="dxa"/>
              <w:bottom w:w="142" w:type="dxa"/>
            </w:tcMar>
            <w:hideMark/>
          </w:tcPr>
          <w:p w14:paraId="76F0B0BD" w14:textId="77E26CA0" w:rsidR="008C011B" w:rsidRPr="00A77CDC" w:rsidRDefault="008C011B" w:rsidP="008C011B">
            <w:pPr>
              <w:jc w:val="both"/>
            </w:pPr>
            <w:r w:rsidRPr="00247AB9">
              <w:t>37</w:t>
            </w:r>
          </w:p>
        </w:tc>
        <w:tc>
          <w:tcPr>
            <w:tcW w:w="0" w:type="auto"/>
            <w:tcMar>
              <w:top w:w="142" w:type="dxa"/>
              <w:bottom w:w="142" w:type="dxa"/>
            </w:tcMar>
            <w:hideMark/>
          </w:tcPr>
          <w:p w14:paraId="0AB93454" w14:textId="4FA62E9D" w:rsidR="008C011B" w:rsidRPr="00A77CDC" w:rsidRDefault="008C011B" w:rsidP="008C011B">
            <w:pPr>
              <w:jc w:val="both"/>
            </w:pPr>
            <w:r w:rsidRPr="00247AB9">
              <w:t>%</w:t>
            </w:r>
          </w:p>
        </w:tc>
        <w:tc>
          <w:tcPr>
            <w:tcW w:w="0" w:type="auto"/>
            <w:tcMar>
              <w:top w:w="142" w:type="dxa"/>
              <w:bottom w:w="142" w:type="dxa"/>
            </w:tcMar>
            <w:hideMark/>
          </w:tcPr>
          <w:p w14:paraId="7E19431E" w14:textId="674695DE" w:rsidR="008C011B" w:rsidRPr="00A77CDC" w:rsidRDefault="008C011B" w:rsidP="008C011B">
            <w:pPr>
              <w:jc w:val="both"/>
            </w:pPr>
            <w:r w:rsidRPr="00247AB9">
              <w:t>1-4-6</w:t>
            </w:r>
          </w:p>
        </w:tc>
      </w:tr>
      <w:tr w:rsidR="008C011B" w:rsidRPr="00A77CDC" w14:paraId="19BBC4D9" w14:textId="77777777" w:rsidTr="0034097E">
        <w:tc>
          <w:tcPr>
            <w:tcW w:w="0" w:type="auto"/>
            <w:tcMar>
              <w:top w:w="142" w:type="dxa"/>
              <w:bottom w:w="142" w:type="dxa"/>
            </w:tcMar>
            <w:hideMark/>
          </w:tcPr>
          <w:p w14:paraId="2EA0D479" w14:textId="32613D55" w:rsidR="008C011B" w:rsidRPr="00A77CDC" w:rsidRDefault="008C011B" w:rsidP="008C011B">
            <w:pPr>
              <w:jc w:val="both"/>
            </w:pPr>
            <w:r w:rsidRPr="00247AB9">
              <w:t>38</w:t>
            </w:r>
          </w:p>
        </w:tc>
        <w:tc>
          <w:tcPr>
            <w:tcW w:w="0" w:type="auto"/>
            <w:tcMar>
              <w:top w:w="142" w:type="dxa"/>
              <w:bottom w:w="142" w:type="dxa"/>
            </w:tcMar>
            <w:hideMark/>
          </w:tcPr>
          <w:p w14:paraId="6B03EABD" w14:textId="17B88E72" w:rsidR="008C011B" w:rsidRPr="00A77CDC" w:rsidRDefault="008C011B" w:rsidP="008C011B">
            <w:pPr>
              <w:jc w:val="both"/>
            </w:pPr>
            <w:r w:rsidRPr="00247AB9">
              <w:t>&amp;</w:t>
            </w:r>
          </w:p>
        </w:tc>
        <w:tc>
          <w:tcPr>
            <w:tcW w:w="0" w:type="auto"/>
            <w:tcMar>
              <w:top w:w="142" w:type="dxa"/>
              <w:bottom w:w="142" w:type="dxa"/>
            </w:tcMar>
            <w:hideMark/>
          </w:tcPr>
          <w:p w14:paraId="10514B20" w14:textId="35486D2A" w:rsidR="008C011B" w:rsidRPr="00A77CDC" w:rsidRDefault="008C011B" w:rsidP="008C011B">
            <w:pPr>
              <w:jc w:val="both"/>
            </w:pPr>
            <w:r w:rsidRPr="00247AB9">
              <w:t>1-2-3-4-6</w:t>
            </w:r>
          </w:p>
        </w:tc>
      </w:tr>
      <w:tr w:rsidR="008C011B" w:rsidRPr="00A77CDC" w14:paraId="40E2AF22" w14:textId="77777777" w:rsidTr="0034097E">
        <w:tc>
          <w:tcPr>
            <w:tcW w:w="0" w:type="auto"/>
            <w:tcMar>
              <w:top w:w="142" w:type="dxa"/>
              <w:bottom w:w="142" w:type="dxa"/>
            </w:tcMar>
            <w:hideMark/>
          </w:tcPr>
          <w:p w14:paraId="537B717A" w14:textId="659DE782" w:rsidR="008C011B" w:rsidRPr="00A77CDC" w:rsidRDefault="008C011B" w:rsidP="008C011B">
            <w:pPr>
              <w:jc w:val="both"/>
            </w:pPr>
            <w:r w:rsidRPr="00247AB9">
              <w:t>39</w:t>
            </w:r>
          </w:p>
        </w:tc>
        <w:tc>
          <w:tcPr>
            <w:tcW w:w="0" w:type="auto"/>
            <w:tcMar>
              <w:top w:w="142" w:type="dxa"/>
              <w:bottom w:w="142" w:type="dxa"/>
            </w:tcMar>
            <w:hideMark/>
          </w:tcPr>
          <w:p w14:paraId="41BD3B73" w14:textId="7ABD5DA4" w:rsidR="008C011B" w:rsidRPr="00A77CDC" w:rsidRDefault="008C011B" w:rsidP="008C011B">
            <w:pPr>
              <w:jc w:val="both"/>
            </w:pPr>
            <w:r w:rsidRPr="00247AB9">
              <w:t>'</w:t>
            </w:r>
          </w:p>
        </w:tc>
        <w:tc>
          <w:tcPr>
            <w:tcW w:w="0" w:type="auto"/>
            <w:tcMar>
              <w:top w:w="142" w:type="dxa"/>
              <w:bottom w:w="142" w:type="dxa"/>
            </w:tcMar>
            <w:hideMark/>
          </w:tcPr>
          <w:p w14:paraId="139E745C" w14:textId="1C5EA65E" w:rsidR="008C011B" w:rsidRPr="00A77CDC" w:rsidRDefault="008C011B" w:rsidP="008C011B">
            <w:pPr>
              <w:jc w:val="both"/>
            </w:pPr>
            <w:r w:rsidRPr="00247AB9">
              <w:t>3</w:t>
            </w:r>
          </w:p>
        </w:tc>
      </w:tr>
      <w:tr w:rsidR="008C011B" w:rsidRPr="00A77CDC" w14:paraId="53360CBB" w14:textId="77777777" w:rsidTr="0034097E">
        <w:tc>
          <w:tcPr>
            <w:tcW w:w="0" w:type="auto"/>
            <w:tcMar>
              <w:top w:w="142" w:type="dxa"/>
              <w:bottom w:w="142" w:type="dxa"/>
            </w:tcMar>
            <w:hideMark/>
          </w:tcPr>
          <w:p w14:paraId="536590A7" w14:textId="73768E8A" w:rsidR="008C011B" w:rsidRPr="00A77CDC" w:rsidRDefault="008C011B" w:rsidP="008C011B">
            <w:r w:rsidRPr="00247AB9">
              <w:t>40</w:t>
            </w:r>
          </w:p>
        </w:tc>
        <w:tc>
          <w:tcPr>
            <w:tcW w:w="0" w:type="auto"/>
            <w:tcMar>
              <w:top w:w="142" w:type="dxa"/>
              <w:bottom w:w="142" w:type="dxa"/>
            </w:tcMar>
            <w:hideMark/>
          </w:tcPr>
          <w:p w14:paraId="7A6B46AF" w14:textId="12D6D9E1" w:rsidR="008C011B" w:rsidRPr="00A77CDC" w:rsidRDefault="008C011B" w:rsidP="008C011B">
            <w:r w:rsidRPr="00247AB9">
              <w:t>(</w:t>
            </w:r>
          </w:p>
        </w:tc>
        <w:tc>
          <w:tcPr>
            <w:tcW w:w="0" w:type="auto"/>
            <w:tcMar>
              <w:top w:w="142" w:type="dxa"/>
              <w:bottom w:w="142" w:type="dxa"/>
            </w:tcMar>
            <w:hideMark/>
          </w:tcPr>
          <w:p w14:paraId="0083969F" w14:textId="2D6EBE87" w:rsidR="008C011B" w:rsidRPr="00A77CDC" w:rsidRDefault="008C011B" w:rsidP="008C011B">
            <w:r w:rsidRPr="00247AB9">
              <w:t>1-2-3-5-6</w:t>
            </w:r>
          </w:p>
        </w:tc>
      </w:tr>
      <w:tr w:rsidR="008C011B" w:rsidRPr="00A77CDC" w14:paraId="48938AAB" w14:textId="77777777" w:rsidTr="0034097E">
        <w:tc>
          <w:tcPr>
            <w:tcW w:w="0" w:type="auto"/>
            <w:tcMar>
              <w:top w:w="142" w:type="dxa"/>
              <w:bottom w:w="142" w:type="dxa"/>
            </w:tcMar>
            <w:hideMark/>
          </w:tcPr>
          <w:p w14:paraId="5B9339E6" w14:textId="0B9B6D5C" w:rsidR="008C011B" w:rsidRPr="00A77CDC" w:rsidRDefault="008C011B" w:rsidP="008C011B">
            <w:r w:rsidRPr="00247AB9">
              <w:t>41</w:t>
            </w:r>
          </w:p>
        </w:tc>
        <w:tc>
          <w:tcPr>
            <w:tcW w:w="0" w:type="auto"/>
            <w:tcMar>
              <w:top w:w="142" w:type="dxa"/>
              <w:bottom w:w="142" w:type="dxa"/>
            </w:tcMar>
            <w:hideMark/>
          </w:tcPr>
          <w:p w14:paraId="3A211B4D" w14:textId="12CEBDAF" w:rsidR="008C011B" w:rsidRPr="00A77CDC" w:rsidRDefault="008C011B" w:rsidP="008C011B">
            <w:r w:rsidRPr="00247AB9">
              <w:t>)</w:t>
            </w:r>
          </w:p>
        </w:tc>
        <w:tc>
          <w:tcPr>
            <w:tcW w:w="0" w:type="auto"/>
            <w:tcMar>
              <w:top w:w="142" w:type="dxa"/>
              <w:bottom w:w="142" w:type="dxa"/>
            </w:tcMar>
            <w:hideMark/>
          </w:tcPr>
          <w:p w14:paraId="23211E49" w14:textId="2B80BCC3" w:rsidR="008C011B" w:rsidRPr="00A77CDC" w:rsidRDefault="008C011B" w:rsidP="008C011B">
            <w:r w:rsidRPr="00247AB9">
              <w:t>2-3-4-5-6</w:t>
            </w:r>
          </w:p>
        </w:tc>
      </w:tr>
      <w:tr w:rsidR="008C011B" w:rsidRPr="00A77CDC" w14:paraId="20552334" w14:textId="77777777" w:rsidTr="0034097E">
        <w:tc>
          <w:tcPr>
            <w:tcW w:w="0" w:type="auto"/>
            <w:tcMar>
              <w:top w:w="142" w:type="dxa"/>
              <w:bottom w:w="142" w:type="dxa"/>
            </w:tcMar>
            <w:hideMark/>
          </w:tcPr>
          <w:p w14:paraId="5F3BAC25" w14:textId="2D6B7CDC" w:rsidR="008C011B" w:rsidRPr="00A77CDC" w:rsidRDefault="008C011B" w:rsidP="008C011B">
            <w:r w:rsidRPr="00247AB9">
              <w:t>42</w:t>
            </w:r>
          </w:p>
        </w:tc>
        <w:tc>
          <w:tcPr>
            <w:tcW w:w="0" w:type="auto"/>
            <w:tcMar>
              <w:top w:w="142" w:type="dxa"/>
              <w:bottom w:w="142" w:type="dxa"/>
            </w:tcMar>
            <w:hideMark/>
          </w:tcPr>
          <w:p w14:paraId="0F47E21C" w14:textId="4F4F78D0" w:rsidR="008C011B" w:rsidRPr="00A77CDC" w:rsidRDefault="008C011B" w:rsidP="008C011B">
            <w:r w:rsidRPr="00247AB9">
              <w:t>*</w:t>
            </w:r>
          </w:p>
        </w:tc>
        <w:tc>
          <w:tcPr>
            <w:tcW w:w="0" w:type="auto"/>
            <w:tcMar>
              <w:top w:w="142" w:type="dxa"/>
              <w:bottom w:w="142" w:type="dxa"/>
            </w:tcMar>
            <w:hideMark/>
          </w:tcPr>
          <w:p w14:paraId="53B9F768" w14:textId="7E171018" w:rsidR="008C011B" w:rsidRPr="00A77CDC" w:rsidRDefault="008C011B" w:rsidP="008C011B">
            <w:r w:rsidRPr="00247AB9">
              <w:t>1-6</w:t>
            </w:r>
          </w:p>
        </w:tc>
      </w:tr>
      <w:tr w:rsidR="008C011B" w:rsidRPr="00A77CDC" w14:paraId="453489B8" w14:textId="77777777" w:rsidTr="0034097E">
        <w:tc>
          <w:tcPr>
            <w:tcW w:w="0" w:type="auto"/>
            <w:tcMar>
              <w:top w:w="142" w:type="dxa"/>
              <w:bottom w:w="142" w:type="dxa"/>
            </w:tcMar>
            <w:hideMark/>
          </w:tcPr>
          <w:p w14:paraId="7D34543C" w14:textId="5A3ABF84" w:rsidR="008C011B" w:rsidRPr="00A77CDC" w:rsidRDefault="008C011B" w:rsidP="008C011B">
            <w:r w:rsidRPr="00247AB9">
              <w:t>43</w:t>
            </w:r>
          </w:p>
        </w:tc>
        <w:tc>
          <w:tcPr>
            <w:tcW w:w="0" w:type="auto"/>
            <w:tcMar>
              <w:top w:w="142" w:type="dxa"/>
              <w:bottom w:w="142" w:type="dxa"/>
            </w:tcMar>
            <w:hideMark/>
          </w:tcPr>
          <w:p w14:paraId="5B907389" w14:textId="0930AD57" w:rsidR="008C011B" w:rsidRPr="00A77CDC" w:rsidRDefault="008C011B" w:rsidP="008C011B">
            <w:r w:rsidRPr="00247AB9">
              <w:t>+</w:t>
            </w:r>
          </w:p>
        </w:tc>
        <w:tc>
          <w:tcPr>
            <w:tcW w:w="0" w:type="auto"/>
            <w:tcMar>
              <w:top w:w="142" w:type="dxa"/>
              <w:bottom w:w="142" w:type="dxa"/>
            </w:tcMar>
            <w:hideMark/>
          </w:tcPr>
          <w:p w14:paraId="4FAD44C8" w14:textId="7F825422" w:rsidR="008C011B" w:rsidRPr="00A77CDC" w:rsidRDefault="008C011B" w:rsidP="008C011B">
            <w:r w:rsidRPr="00247AB9">
              <w:t>3-4-6</w:t>
            </w:r>
          </w:p>
        </w:tc>
      </w:tr>
      <w:tr w:rsidR="008C011B" w:rsidRPr="00A77CDC" w14:paraId="56B7623F" w14:textId="77777777" w:rsidTr="0034097E">
        <w:tc>
          <w:tcPr>
            <w:tcW w:w="0" w:type="auto"/>
            <w:tcMar>
              <w:top w:w="142" w:type="dxa"/>
              <w:bottom w:w="142" w:type="dxa"/>
            </w:tcMar>
            <w:hideMark/>
          </w:tcPr>
          <w:p w14:paraId="0B942240" w14:textId="21BC63FD" w:rsidR="008C011B" w:rsidRPr="00A77CDC" w:rsidRDefault="008C011B" w:rsidP="008C011B">
            <w:r w:rsidRPr="00247AB9">
              <w:t>44</w:t>
            </w:r>
          </w:p>
        </w:tc>
        <w:tc>
          <w:tcPr>
            <w:tcW w:w="0" w:type="auto"/>
            <w:tcMar>
              <w:top w:w="142" w:type="dxa"/>
              <w:bottom w:w="142" w:type="dxa"/>
            </w:tcMar>
            <w:hideMark/>
          </w:tcPr>
          <w:p w14:paraId="4CF2B2E3" w14:textId="6FC78062" w:rsidR="008C011B" w:rsidRPr="00A77CDC" w:rsidRDefault="008C011B" w:rsidP="008C011B">
            <w:r w:rsidRPr="00247AB9">
              <w:t>,</w:t>
            </w:r>
          </w:p>
        </w:tc>
        <w:tc>
          <w:tcPr>
            <w:tcW w:w="0" w:type="auto"/>
            <w:tcMar>
              <w:top w:w="142" w:type="dxa"/>
              <w:bottom w:w="142" w:type="dxa"/>
            </w:tcMar>
            <w:hideMark/>
          </w:tcPr>
          <w:p w14:paraId="15C58CCD" w14:textId="1B49BB2D" w:rsidR="008C011B" w:rsidRPr="00A77CDC" w:rsidRDefault="008C011B" w:rsidP="008C011B">
            <w:r w:rsidRPr="00247AB9">
              <w:t>6</w:t>
            </w:r>
          </w:p>
        </w:tc>
      </w:tr>
      <w:tr w:rsidR="008C011B" w:rsidRPr="00A77CDC" w14:paraId="00501B9B" w14:textId="77777777" w:rsidTr="0034097E">
        <w:tc>
          <w:tcPr>
            <w:tcW w:w="0" w:type="auto"/>
            <w:tcMar>
              <w:top w:w="142" w:type="dxa"/>
              <w:bottom w:w="142" w:type="dxa"/>
            </w:tcMar>
            <w:hideMark/>
          </w:tcPr>
          <w:p w14:paraId="5440F98E" w14:textId="38ACC585" w:rsidR="008C011B" w:rsidRPr="00A77CDC" w:rsidRDefault="008C011B" w:rsidP="008C011B">
            <w:r w:rsidRPr="00247AB9">
              <w:t>45</w:t>
            </w:r>
          </w:p>
        </w:tc>
        <w:tc>
          <w:tcPr>
            <w:tcW w:w="0" w:type="auto"/>
            <w:tcMar>
              <w:top w:w="142" w:type="dxa"/>
              <w:bottom w:w="142" w:type="dxa"/>
            </w:tcMar>
            <w:hideMark/>
          </w:tcPr>
          <w:p w14:paraId="5BB2A14A" w14:textId="58818AB5" w:rsidR="008C011B" w:rsidRPr="00A77CDC" w:rsidRDefault="008C011B" w:rsidP="008C011B">
            <w:r w:rsidRPr="00247AB9">
              <w:t>-</w:t>
            </w:r>
          </w:p>
        </w:tc>
        <w:tc>
          <w:tcPr>
            <w:tcW w:w="0" w:type="auto"/>
            <w:tcMar>
              <w:top w:w="142" w:type="dxa"/>
              <w:bottom w:w="142" w:type="dxa"/>
            </w:tcMar>
            <w:hideMark/>
          </w:tcPr>
          <w:p w14:paraId="6EE27284" w14:textId="7F055E93" w:rsidR="008C011B" w:rsidRPr="00A77CDC" w:rsidRDefault="008C011B" w:rsidP="008C011B">
            <w:r w:rsidRPr="00247AB9">
              <w:t>3-6</w:t>
            </w:r>
          </w:p>
        </w:tc>
      </w:tr>
      <w:tr w:rsidR="008C011B" w:rsidRPr="00A77CDC" w14:paraId="7C9EA6DC" w14:textId="77777777" w:rsidTr="0034097E">
        <w:tc>
          <w:tcPr>
            <w:tcW w:w="0" w:type="auto"/>
            <w:tcMar>
              <w:top w:w="142" w:type="dxa"/>
              <w:bottom w:w="142" w:type="dxa"/>
            </w:tcMar>
            <w:hideMark/>
          </w:tcPr>
          <w:p w14:paraId="1C3FC148" w14:textId="7EFFD3FB" w:rsidR="008C011B" w:rsidRPr="00A77CDC" w:rsidRDefault="008C011B" w:rsidP="008C011B">
            <w:r w:rsidRPr="00247AB9">
              <w:t>46</w:t>
            </w:r>
          </w:p>
        </w:tc>
        <w:tc>
          <w:tcPr>
            <w:tcW w:w="0" w:type="auto"/>
            <w:tcMar>
              <w:top w:w="142" w:type="dxa"/>
              <w:bottom w:w="142" w:type="dxa"/>
            </w:tcMar>
            <w:hideMark/>
          </w:tcPr>
          <w:p w14:paraId="54E6B4EF" w14:textId="0261FC70" w:rsidR="008C011B" w:rsidRPr="00A77CDC" w:rsidRDefault="008C011B" w:rsidP="008C011B">
            <w:r w:rsidRPr="00247AB9">
              <w:t>.</w:t>
            </w:r>
          </w:p>
        </w:tc>
        <w:tc>
          <w:tcPr>
            <w:tcW w:w="0" w:type="auto"/>
            <w:tcMar>
              <w:top w:w="142" w:type="dxa"/>
              <w:bottom w:w="142" w:type="dxa"/>
            </w:tcMar>
            <w:hideMark/>
          </w:tcPr>
          <w:p w14:paraId="31B80B84" w14:textId="0E882C4F" w:rsidR="008C011B" w:rsidRPr="00A77CDC" w:rsidRDefault="008C011B" w:rsidP="008C011B">
            <w:r w:rsidRPr="00247AB9">
              <w:t>4-6</w:t>
            </w:r>
          </w:p>
        </w:tc>
      </w:tr>
      <w:tr w:rsidR="008C011B" w:rsidRPr="00A77CDC" w14:paraId="3E94B014" w14:textId="77777777" w:rsidTr="0034097E">
        <w:tc>
          <w:tcPr>
            <w:tcW w:w="0" w:type="auto"/>
            <w:tcMar>
              <w:top w:w="142" w:type="dxa"/>
              <w:bottom w:w="142" w:type="dxa"/>
            </w:tcMar>
            <w:hideMark/>
          </w:tcPr>
          <w:p w14:paraId="6D7432F1" w14:textId="5B36752F" w:rsidR="008C011B" w:rsidRPr="00A77CDC" w:rsidRDefault="008C011B" w:rsidP="008C011B">
            <w:r w:rsidRPr="00247AB9">
              <w:t>47</w:t>
            </w:r>
          </w:p>
        </w:tc>
        <w:tc>
          <w:tcPr>
            <w:tcW w:w="0" w:type="auto"/>
            <w:tcMar>
              <w:top w:w="142" w:type="dxa"/>
              <w:bottom w:w="142" w:type="dxa"/>
            </w:tcMar>
            <w:hideMark/>
          </w:tcPr>
          <w:p w14:paraId="1DD32C7B" w14:textId="04D2E7A6" w:rsidR="008C011B" w:rsidRPr="00A77CDC" w:rsidRDefault="008C011B" w:rsidP="008C011B">
            <w:r w:rsidRPr="00247AB9">
              <w:t>/</w:t>
            </w:r>
          </w:p>
        </w:tc>
        <w:tc>
          <w:tcPr>
            <w:tcW w:w="0" w:type="auto"/>
            <w:tcMar>
              <w:top w:w="142" w:type="dxa"/>
              <w:bottom w:w="142" w:type="dxa"/>
            </w:tcMar>
            <w:hideMark/>
          </w:tcPr>
          <w:p w14:paraId="495E37EF" w14:textId="60B4A81F" w:rsidR="008C011B" w:rsidRPr="00A77CDC" w:rsidRDefault="008C011B" w:rsidP="008C011B">
            <w:r w:rsidRPr="00247AB9">
              <w:t>3-4</w:t>
            </w:r>
          </w:p>
        </w:tc>
      </w:tr>
      <w:tr w:rsidR="008C011B" w:rsidRPr="00A77CDC" w14:paraId="19EBE4C8" w14:textId="77777777" w:rsidTr="0034097E">
        <w:tc>
          <w:tcPr>
            <w:tcW w:w="0" w:type="auto"/>
            <w:tcMar>
              <w:top w:w="142" w:type="dxa"/>
              <w:bottom w:w="142" w:type="dxa"/>
            </w:tcMar>
            <w:hideMark/>
          </w:tcPr>
          <w:p w14:paraId="6933CA73" w14:textId="337B5033" w:rsidR="008C011B" w:rsidRPr="00A77CDC" w:rsidRDefault="008C011B" w:rsidP="008C011B">
            <w:r w:rsidRPr="00247AB9">
              <w:t>48</w:t>
            </w:r>
          </w:p>
        </w:tc>
        <w:tc>
          <w:tcPr>
            <w:tcW w:w="0" w:type="auto"/>
            <w:tcMar>
              <w:top w:w="142" w:type="dxa"/>
              <w:bottom w:w="142" w:type="dxa"/>
            </w:tcMar>
            <w:hideMark/>
          </w:tcPr>
          <w:p w14:paraId="02EAA028" w14:textId="1F651D61" w:rsidR="008C011B" w:rsidRPr="00A77CDC" w:rsidRDefault="008C011B" w:rsidP="008C011B">
            <w:r w:rsidRPr="00247AB9">
              <w:t>0</w:t>
            </w:r>
          </w:p>
        </w:tc>
        <w:tc>
          <w:tcPr>
            <w:tcW w:w="0" w:type="auto"/>
            <w:tcMar>
              <w:top w:w="142" w:type="dxa"/>
              <w:bottom w:w="142" w:type="dxa"/>
            </w:tcMar>
            <w:hideMark/>
          </w:tcPr>
          <w:p w14:paraId="7E0ED41A" w14:textId="6FE701F5" w:rsidR="008C011B" w:rsidRPr="00A77CDC" w:rsidRDefault="008C011B" w:rsidP="008C011B">
            <w:r w:rsidRPr="00247AB9">
              <w:t>3-5-6</w:t>
            </w:r>
          </w:p>
        </w:tc>
      </w:tr>
      <w:tr w:rsidR="008C011B" w:rsidRPr="00A77CDC" w14:paraId="15A9A8C4" w14:textId="77777777" w:rsidTr="0034097E">
        <w:tc>
          <w:tcPr>
            <w:tcW w:w="0" w:type="auto"/>
            <w:tcMar>
              <w:top w:w="142" w:type="dxa"/>
              <w:bottom w:w="142" w:type="dxa"/>
            </w:tcMar>
            <w:hideMark/>
          </w:tcPr>
          <w:p w14:paraId="09B49677" w14:textId="049904EF" w:rsidR="008C011B" w:rsidRPr="00A77CDC" w:rsidRDefault="008C011B" w:rsidP="008C011B">
            <w:r w:rsidRPr="00247AB9">
              <w:t>49</w:t>
            </w:r>
          </w:p>
        </w:tc>
        <w:tc>
          <w:tcPr>
            <w:tcW w:w="0" w:type="auto"/>
            <w:tcMar>
              <w:top w:w="142" w:type="dxa"/>
              <w:bottom w:w="142" w:type="dxa"/>
            </w:tcMar>
            <w:hideMark/>
          </w:tcPr>
          <w:p w14:paraId="6FFD037B" w14:textId="420075C5" w:rsidR="008C011B" w:rsidRPr="00A77CDC" w:rsidRDefault="008C011B" w:rsidP="008C011B">
            <w:r w:rsidRPr="00247AB9">
              <w:t>1</w:t>
            </w:r>
          </w:p>
        </w:tc>
        <w:tc>
          <w:tcPr>
            <w:tcW w:w="0" w:type="auto"/>
            <w:tcMar>
              <w:top w:w="142" w:type="dxa"/>
              <w:bottom w:w="142" w:type="dxa"/>
            </w:tcMar>
            <w:hideMark/>
          </w:tcPr>
          <w:p w14:paraId="587B84FC" w14:textId="385A7BD1" w:rsidR="008C011B" w:rsidRPr="00A77CDC" w:rsidRDefault="008C011B" w:rsidP="008C011B">
            <w:r w:rsidRPr="00247AB9">
              <w:t>2</w:t>
            </w:r>
          </w:p>
        </w:tc>
      </w:tr>
      <w:tr w:rsidR="008C011B" w:rsidRPr="00A77CDC" w14:paraId="432950A6" w14:textId="77777777" w:rsidTr="0034097E">
        <w:tc>
          <w:tcPr>
            <w:tcW w:w="0" w:type="auto"/>
            <w:tcMar>
              <w:top w:w="142" w:type="dxa"/>
              <w:bottom w:w="142" w:type="dxa"/>
            </w:tcMar>
            <w:hideMark/>
          </w:tcPr>
          <w:p w14:paraId="28BC2C4A" w14:textId="55890FE1" w:rsidR="008C011B" w:rsidRPr="00A77CDC" w:rsidRDefault="008C011B" w:rsidP="008C011B">
            <w:r w:rsidRPr="00247AB9">
              <w:t>50</w:t>
            </w:r>
          </w:p>
        </w:tc>
        <w:tc>
          <w:tcPr>
            <w:tcW w:w="0" w:type="auto"/>
            <w:tcMar>
              <w:top w:w="142" w:type="dxa"/>
              <w:bottom w:w="142" w:type="dxa"/>
            </w:tcMar>
            <w:hideMark/>
          </w:tcPr>
          <w:p w14:paraId="55FBD87D" w14:textId="7065B1DE" w:rsidR="008C011B" w:rsidRPr="00A77CDC" w:rsidRDefault="008C011B" w:rsidP="008C011B">
            <w:r w:rsidRPr="00247AB9">
              <w:t>2</w:t>
            </w:r>
          </w:p>
        </w:tc>
        <w:tc>
          <w:tcPr>
            <w:tcW w:w="0" w:type="auto"/>
            <w:tcMar>
              <w:top w:w="142" w:type="dxa"/>
              <w:bottom w:w="142" w:type="dxa"/>
            </w:tcMar>
            <w:hideMark/>
          </w:tcPr>
          <w:p w14:paraId="39AD29CC" w14:textId="37D0759A" w:rsidR="008C011B" w:rsidRPr="00A77CDC" w:rsidRDefault="008C011B" w:rsidP="008C011B">
            <w:r w:rsidRPr="00247AB9">
              <w:t>2-3</w:t>
            </w:r>
          </w:p>
        </w:tc>
      </w:tr>
      <w:tr w:rsidR="008C011B" w:rsidRPr="00A77CDC" w14:paraId="59FDCC9B" w14:textId="77777777" w:rsidTr="0034097E">
        <w:tc>
          <w:tcPr>
            <w:tcW w:w="0" w:type="auto"/>
            <w:tcMar>
              <w:top w:w="142" w:type="dxa"/>
              <w:bottom w:w="142" w:type="dxa"/>
            </w:tcMar>
            <w:hideMark/>
          </w:tcPr>
          <w:p w14:paraId="2307CC78" w14:textId="4DE0A44E" w:rsidR="008C011B" w:rsidRPr="00A77CDC" w:rsidRDefault="008C011B" w:rsidP="008C011B">
            <w:r w:rsidRPr="00247AB9">
              <w:lastRenderedPageBreak/>
              <w:t>51</w:t>
            </w:r>
          </w:p>
        </w:tc>
        <w:tc>
          <w:tcPr>
            <w:tcW w:w="0" w:type="auto"/>
            <w:tcMar>
              <w:top w:w="142" w:type="dxa"/>
              <w:bottom w:w="142" w:type="dxa"/>
            </w:tcMar>
            <w:hideMark/>
          </w:tcPr>
          <w:p w14:paraId="7D3BDB1A" w14:textId="754FAF17" w:rsidR="008C011B" w:rsidRPr="00A77CDC" w:rsidRDefault="008C011B" w:rsidP="008C011B">
            <w:r w:rsidRPr="00247AB9">
              <w:t>3</w:t>
            </w:r>
          </w:p>
        </w:tc>
        <w:tc>
          <w:tcPr>
            <w:tcW w:w="0" w:type="auto"/>
            <w:tcMar>
              <w:top w:w="142" w:type="dxa"/>
              <w:bottom w:w="142" w:type="dxa"/>
            </w:tcMar>
            <w:hideMark/>
          </w:tcPr>
          <w:p w14:paraId="7C516788" w14:textId="5FCE47A9" w:rsidR="008C011B" w:rsidRPr="00A77CDC" w:rsidRDefault="008C011B" w:rsidP="008C011B">
            <w:r w:rsidRPr="00247AB9">
              <w:t>2-5</w:t>
            </w:r>
          </w:p>
        </w:tc>
      </w:tr>
      <w:tr w:rsidR="008C011B" w:rsidRPr="00A77CDC" w14:paraId="3AAD2E01" w14:textId="77777777" w:rsidTr="0034097E">
        <w:tc>
          <w:tcPr>
            <w:tcW w:w="0" w:type="auto"/>
            <w:tcMar>
              <w:top w:w="142" w:type="dxa"/>
              <w:bottom w:w="142" w:type="dxa"/>
            </w:tcMar>
            <w:hideMark/>
          </w:tcPr>
          <w:p w14:paraId="789F4E6A" w14:textId="211C6F49" w:rsidR="008C011B" w:rsidRPr="00A77CDC" w:rsidRDefault="008C011B" w:rsidP="008C011B">
            <w:r w:rsidRPr="00247AB9">
              <w:t>52</w:t>
            </w:r>
          </w:p>
        </w:tc>
        <w:tc>
          <w:tcPr>
            <w:tcW w:w="0" w:type="auto"/>
            <w:tcMar>
              <w:top w:w="142" w:type="dxa"/>
              <w:bottom w:w="142" w:type="dxa"/>
            </w:tcMar>
            <w:hideMark/>
          </w:tcPr>
          <w:p w14:paraId="12903F3B" w14:textId="486E8AB0" w:rsidR="008C011B" w:rsidRPr="00A77CDC" w:rsidRDefault="008C011B" w:rsidP="008C011B">
            <w:r w:rsidRPr="00247AB9">
              <w:t>4</w:t>
            </w:r>
          </w:p>
        </w:tc>
        <w:tc>
          <w:tcPr>
            <w:tcW w:w="0" w:type="auto"/>
            <w:tcMar>
              <w:top w:w="142" w:type="dxa"/>
              <w:bottom w:w="142" w:type="dxa"/>
            </w:tcMar>
            <w:hideMark/>
          </w:tcPr>
          <w:p w14:paraId="42D684B0" w14:textId="3E3BB40E" w:rsidR="008C011B" w:rsidRPr="00A77CDC" w:rsidRDefault="008C011B" w:rsidP="008C011B">
            <w:r w:rsidRPr="00247AB9">
              <w:t>2-5-6</w:t>
            </w:r>
          </w:p>
        </w:tc>
      </w:tr>
      <w:tr w:rsidR="008C011B" w:rsidRPr="00A77CDC" w14:paraId="0D644546" w14:textId="77777777" w:rsidTr="0034097E">
        <w:tc>
          <w:tcPr>
            <w:tcW w:w="0" w:type="auto"/>
            <w:tcMar>
              <w:top w:w="142" w:type="dxa"/>
              <w:bottom w:w="142" w:type="dxa"/>
            </w:tcMar>
            <w:hideMark/>
          </w:tcPr>
          <w:p w14:paraId="20CA9C94" w14:textId="661D5EF2" w:rsidR="008C011B" w:rsidRPr="00A77CDC" w:rsidRDefault="008C011B" w:rsidP="008C011B">
            <w:r w:rsidRPr="00247AB9">
              <w:t>53</w:t>
            </w:r>
          </w:p>
        </w:tc>
        <w:tc>
          <w:tcPr>
            <w:tcW w:w="0" w:type="auto"/>
            <w:tcMar>
              <w:top w:w="142" w:type="dxa"/>
              <w:bottom w:w="142" w:type="dxa"/>
            </w:tcMar>
            <w:hideMark/>
          </w:tcPr>
          <w:p w14:paraId="17E5A6CB" w14:textId="47C086E0" w:rsidR="008C011B" w:rsidRPr="00A77CDC" w:rsidRDefault="008C011B" w:rsidP="008C011B">
            <w:r w:rsidRPr="00247AB9">
              <w:t>5</w:t>
            </w:r>
          </w:p>
        </w:tc>
        <w:tc>
          <w:tcPr>
            <w:tcW w:w="0" w:type="auto"/>
            <w:tcMar>
              <w:top w:w="142" w:type="dxa"/>
              <w:bottom w:w="142" w:type="dxa"/>
            </w:tcMar>
            <w:hideMark/>
          </w:tcPr>
          <w:p w14:paraId="603C8918" w14:textId="51138E5A" w:rsidR="008C011B" w:rsidRPr="00A77CDC" w:rsidRDefault="008C011B" w:rsidP="008C011B">
            <w:r w:rsidRPr="00247AB9">
              <w:t>2-6</w:t>
            </w:r>
          </w:p>
        </w:tc>
      </w:tr>
      <w:tr w:rsidR="008C011B" w:rsidRPr="00A77CDC" w14:paraId="3FDA27F8" w14:textId="77777777" w:rsidTr="0034097E">
        <w:tc>
          <w:tcPr>
            <w:tcW w:w="0" w:type="auto"/>
            <w:tcMar>
              <w:top w:w="142" w:type="dxa"/>
              <w:bottom w:w="142" w:type="dxa"/>
            </w:tcMar>
            <w:hideMark/>
          </w:tcPr>
          <w:p w14:paraId="5AC242F4" w14:textId="66E93277" w:rsidR="008C011B" w:rsidRPr="00A77CDC" w:rsidRDefault="008C011B" w:rsidP="008C011B">
            <w:r w:rsidRPr="00247AB9">
              <w:t>54</w:t>
            </w:r>
          </w:p>
        </w:tc>
        <w:tc>
          <w:tcPr>
            <w:tcW w:w="0" w:type="auto"/>
            <w:tcMar>
              <w:top w:w="142" w:type="dxa"/>
              <w:bottom w:w="142" w:type="dxa"/>
            </w:tcMar>
            <w:hideMark/>
          </w:tcPr>
          <w:p w14:paraId="698F7124" w14:textId="4B2DF6CF" w:rsidR="008C011B" w:rsidRPr="00A77CDC" w:rsidRDefault="008C011B" w:rsidP="008C011B">
            <w:r w:rsidRPr="00247AB9">
              <w:t>6</w:t>
            </w:r>
          </w:p>
        </w:tc>
        <w:tc>
          <w:tcPr>
            <w:tcW w:w="0" w:type="auto"/>
            <w:tcMar>
              <w:top w:w="142" w:type="dxa"/>
              <w:bottom w:w="142" w:type="dxa"/>
            </w:tcMar>
            <w:hideMark/>
          </w:tcPr>
          <w:p w14:paraId="3EF45E80" w14:textId="7F2DDEE2" w:rsidR="008C011B" w:rsidRPr="00A77CDC" w:rsidRDefault="008C011B" w:rsidP="008C011B">
            <w:r w:rsidRPr="00247AB9">
              <w:t>2-3-5</w:t>
            </w:r>
          </w:p>
        </w:tc>
      </w:tr>
      <w:tr w:rsidR="008C011B" w:rsidRPr="00A77CDC" w14:paraId="7511A25C" w14:textId="77777777" w:rsidTr="0034097E">
        <w:tc>
          <w:tcPr>
            <w:tcW w:w="0" w:type="auto"/>
            <w:tcMar>
              <w:top w:w="142" w:type="dxa"/>
              <w:bottom w:w="142" w:type="dxa"/>
            </w:tcMar>
            <w:hideMark/>
          </w:tcPr>
          <w:p w14:paraId="2F3C3C45" w14:textId="4B38A7DB" w:rsidR="008C011B" w:rsidRPr="00A77CDC" w:rsidRDefault="008C011B" w:rsidP="008C011B">
            <w:r w:rsidRPr="00247AB9">
              <w:t>55</w:t>
            </w:r>
          </w:p>
        </w:tc>
        <w:tc>
          <w:tcPr>
            <w:tcW w:w="0" w:type="auto"/>
            <w:tcMar>
              <w:top w:w="142" w:type="dxa"/>
              <w:bottom w:w="142" w:type="dxa"/>
            </w:tcMar>
            <w:hideMark/>
          </w:tcPr>
          <w:p w14:paraId="34E1017A" w14:textId="3FE3A152" w:rsidR="008C011B" w:rsidRPr="00A77CDC" w:rsidRDefault="008C011B" w:rsidP="008C011B">
            <w:r w:rsidRPr="00247AB9">
              <w:t>7</w:t>
            </w:r>
          </w:p>
        </w:tc>
        <w:tc>
          <w:tcPr>
            <w:tcW w:w="0" w:type="auto"/>
            <w:tcMar>
              <w:top w:w="142" w:type="dxa"/>
              <w:bottom w:w="142" w:type="dxa"/>
            </w:tcMar>
            <w:hideMark/>
          </w:tcPr>
          <w:p w14:paraId="37027A11" w14:textId="0271504C" w:rsidR="008C011B" w:rsidRPr="00A77CDC" w:rsidRDefault="008C011B" w:rsidP="008C011B">
            <w:r w:rsidRPr="00247AB9">
              <w:t>2-3-5-6</w:t>
            </w:r>
          </w:p>
        </w:tc>
      </w:tr>
      <w:tr w:rsidR="008C011B" w:rsidRPr="00A77CDC" w14:paraId="2A086E37" w14:textId="77777777" w:rsidTr="0034097E">
        <w:tc>
          <w:tcPr>
            <w:tcW w:w="0" w:type="auto"/>
            <w:tcMar>
              <w:top w:w="142" w:type="dxa"/>
              <w:bottom w:w="142" w:type="dxa"/>
            </w:tcMar>
            <w:hideMark/>
          </w:tcPr>
          <w:p w14:paraId="408E8880" w14:textId="495C2781" w:rsidR="008C011B" w:rsidRPr="00A77CDC" w:rsidRDefault="008C011B" w:rsidP="008C011B">
            <w:r w:rsidRPr="00247AB9">
              <w:t>56</w:t>
            </w:r>
          </w:p>
        </w:tc>
        <w:tc>
          <w:tcPr>
            <w:tcW w:w="0" w:type="auto"/>
            <w:tcMar>
              <w:top w:w="142" w:type="dxa"/>
              <w:bottom w:w="142" w:type="dxa"/>
            </w:tcMar>
            <w:hideMark/>
          </w:tcPr>
          <w:p w14:paraId="371771B0" w14:textId="75A47926" w:rsidR="008C011B" w:rsidRPr="00A77CDC" w:rsidRDefault="008C011B" w:rsidP="008C011B">
            <w:r w:rsidRPr="00247AB9">
              <w:t>8</w:t>
            </w:r>
          </w:p>
        </w:tc>
        <w:tc>
          <w:tcPr>
            <w:tcW w:w="0" w:type="auto"/>
            <w:tcMar>
              <w:top w:w="142" w:type="dxa"/>
              <w:bottom w:w="142" w:type="dxa"/>
            </w:tcMar>
            <w:hideMark/>
          </w:tcPr>
          <w:p w14:paraId="197148F4" w14:textId="48BED4DB" w:rsidR="008C011B" w:rsidRPr="00A77CDC" w:rsidRDefault="008C011B" w:rsidP="008C011B">
            <w:r w:rsidRPr="00247AB9">
              <w:t>2-3-6</w:t>
            </w:r>
          </w:p>
        </w:tc>
      </w:tr>
      <w:tr w:rsidR="008C011B" w:rsidRPr="00A77CDC" w14:paraId="710C3385" w14:textId="77777777" w:rsidTr="0034097E">
        <w:tc>
          <w:tcPr>
            <w:tcW w:w="0" w:type="auto"/>
            <w:tcMar>
              <w:top w:w="142" w:type="dxa"/>
              <w:bottom w:w="142" w:type="dxa"/>
            </w:tcMar>
            <w:hideMark/>
          </w:tcPr>
          <w:p w14:paraId="207908F4" w14:textId="6C42E6AF" w:rsidR="008C011B" w:rsidRPr="00A77CDC" w:rsidRDefault="008C011B" w:rsidP="008C011B">
            <w:r w:rsidRPr="00247AB9">
              <w:t>57</w:t>
            </w:r>
          </w:p>
        </w:tc>
        <w:tc>
          <w:tcPr>
            <w:tcW w:w="0" w:type="auto"/>
            <w:tcMar>
              <w:top w:w="142" w:type="dxa"/>
              <w:bottom w:w="142" w:type="dxa"/>
            </w:tcMar>
            <w:hideMark/>
          </w:tcPr>
          <w:p w14:paraId="5E592B5E" w14:textId="4799E175" w:rsidR="008C011B" w:rsidRPr="00A77CDC" w:rsidRDefault="008C011B" w:rsidP="008C011B">
            <w:r w:rsidRPr="00247AB9">
              <w:t>9</w:t>
            </w:r>
          </w:p>
        </w:tc>
        <w:tc>
          <w:tcPr>
            <w:tcW w:w="0" w:type="auto"/>
            <w:tcMar>
              <w:top w:w="142" w:type="dxa"/>
              <w:bottom w:w="142" w:type="dxa"/>
            </w:tcMar>
            <w:hideMark/>
          </w:tcPr>
          <w:p w14:paraId="1DE18DDE" w14:textId="2BA0CD7E" w:rsidR="008C011B" w:rsidRPr="00A77CDC" w:rsidRDefault="008C011B" w:rsidP="008C011B">
            <w:r w:rsidRPr="00247AB9">
              <w:t>3-5</w:t>
            </w:r>
          </w:p>
        </w:tc>
      </w:tr>
      <w:tr w:rsidR="008C011B" w:rsidRPr="00A77CDC" w14:paraId="37B6E949" w14:textId="77777777" w:rsidTr="0034097E">
        <w:tc>
          <w:tcPr>
            <w:tcW w:w="0" w:type="auto"/>
            <w:tcMar>
              <w:top w:w="142" w:type="dxa"/>
              <w:bottom w:w="142" w:type="dxa"/>
            </w:tcMar>
            <w:hideMark/>
          </w:tcPr>
          <w:p w14:paraId="7C216628" w14:textId="15A88C7D" w:rsidR="008C011B" w:rsidRPr="00A77CDC" w:rsidRDefault="008C011B" w:rsidP="008C011B">
            <w:r w:rsidRPr="00247AB9">
              <w:t>58</w:t>
            </w:r>
          </w:p>
        </w:tc>
        <w:tc>
          <w:tcPr>
            <w:tcW w:w="0" w:type="auto"/>
            <w:tcMar>
              <w:top w:w="142" w:type="dxa"/>
              <w:bottom w:w="142" w:type="dxa"/>
            </w:tcMar>
            <w:hideMark/>
          </w:tcPr>
          <w:p w14:paraId="2858FBA7" w14:textId="0529B1EF" w:rsidR="008C011B" w:rsidRPr="00A77CDC" w:rsidRDefault="008C011B" w:rsidP="008C011B">
            <w:r w:rsidRPr="00247AB9">
              <w:t>:</w:t>
            </w:r>
          </w:p>
        </w:tc>
        <w:tc>
          <w:tcPr>
            <w:tcW w:w="0" w:type="auto"/>
            <w:tcMar>
              <w:top w:w="142" w:type="dxa"/>
              <w:bottom w:w="142" w:type="dxa"/>
            </w:tcMar>
            <w:hideMark/>
          </w:tcPr>
          <w:p w14:paraId="78BAF787" w14:textId="12C7D383" w:rsidR="008C011B" w:rsidRPr="00A77CDC" w:rsidRDefault="008C011B" w:rsidP="008C011B">
            <w:r w:rsidRPr="00247AB9">
              <w:t>1-5-6</w:t>
            </w:r>
          </w:p>
        </w:tc>
      </w:tr>
      <w:tr w:rsidR="008C011B" w:rsidRPr="00A77CDC" w14:paraId="15138672" w14:textId="77777777" w:rsidTr="0034097E">
        <w:tc>
          <w:tcPr>
            <w:tcW w:w="0" w:type="auto"/>
            <w:tcMar>
              <w:top w:w="142" w:type="dxa"/>
              <w:bottom w:w="142" w:type="dxa"/>
            </w:tcMar>
            <w:hideMark/>
          </w:tcPr>
          <w:p w14:paraId="7F205714" w14:textId="75292912" w:rsidR="008C011B" w:rsidRPr="00A77CDC" w:rsidRDefault="008C011B" w:rsidP="008C011B">
            <w:r w:rsidRPr="00247AB9">
              <w:t>59</w:t>
            </w:r>
          </w:p>
        </w:tc>
        <w:tc>
          <w:tcPr>
            <w:tcW w:w="0" w:type="auto"/>
            <w:tcMar>
              <w:top w:w="142" w:type="dxa"/>
              <w:bottom w:w="142" w:type="dxa"/>
            </w:tcMar>
            <w:hideMark/>
          </w:tcPr>
          <w:p w14:paraId="16B99800" w14:textId="38195139" w:rsidR="008C011B" w:rsidRPr="00A77CDC" w:rsidRDefault="008C011B" w:rsidP="008C011B">
            <w:r w:rsidRPr="00247AB9">
              <w:t>;</w:t>
            </w:r>
          </w:p>
        </w:tc>
        <w:tc>
          <w:tcPr>
            <w:tcW w:w="0" w:type="auto"/>
            <w:tcMar>
              <w:top w:w="142" w:type="dxa"/>
              <w:bottom w:w="142" w:type="dxa"/>
            </w:tcMar>
            <w:hideMark/>
          </w:tcPr>
          <w:p w14:paraId="6908E3AE" w14:textId="4BF0C812" w:rsidR="008C011B" w:rsidRPr="00A77CDC" w:rsidRDefault="008C011B" w:rsidP="008C011B">
            <w:r w:rsidRPr="00247AB9">
              <w:t>5-6</w:t>
            </w:r>
          </w:p>
        </w:tc>
      </w:tr>
      <w:tr w:rsidR="008C011B" w:rsidRPr="00A77CDC" w14:paraId="44EC5EAE" w14:textId="77777777" w:rsidTr="0034097E">
        <w:tc>
          <w:tcPr>
            <w:tcW w:w="0" w:type="auto"/>
            <w:tcMar>
              <w:top w:w="142" w:type="dxa"/>
              <w:bottom w:w="142" w:type="dxa"/>
            </w:tcMar>
            <w:hideMark/>
          </w:tcPr>
          <w:p w14:paraId="29197D09" w14:textId="5D09FEB5" w:rsidR="008C011B" w:rsidRPr="00A77CDC" w:rsidRDefault="008C011B" w:rsidP="008C011B">
            <w:r w:rsidRPr="00247AB9">
              <w:t>60</w:t>
            </w:r>
          </w:p>
        </w:tc>
        <w:tc>
          <w:tcPr>
            <w:tcW w:w="0" w:type="auto"/>
            <w:tcMar>
              <w:top w:w="142" w:type="dxa"/>
              <w:bottom w:w="142" w:type="dxa"/>
            </w:tcMar>
            <w:hideMark/>
          </w:tcPr>
          <w:p w14:paraId="51DE8FE5" w14:textId="5861EBDA" w:rsidR="008C011B" w:rsidRPr="00A77CDC" w:rsidRDefault="008C011B" w:rsidP="008C011B">
            <w:r w:rsidRPr="00247AB9">
              <w:t>&lt;</w:t>
            </w:r>
          </w:p>
        </w:tc>
        <w:tc>
          <w:tcPr>
            <w:tcW w:w="0" w:type="auto"/>
            <w:tcMar>
              <w:top w:w="142" w:type="dxa"/>
              <w:bottom w:w="142" w:type="dxa"/>
            </w:tcMar>
            <w:hideMark/>
          </w:tcPr>
          <w:p w14:paraId="624324EC" w14:textId="448D12B6" w:rsidR="008C011B" w:rsidRPr="00A77CDC" w:rsidRDefault="008C011B" w:rsidP="008C011B">
            <w:r w:rsidRPr="00247AB9">
              <w:t>1-2-6</w:t>
            </w:r>
          </w:p>
        </w:tc>
      </w:tr>
      <w:tr w:rsidR="008C011B" w:rsidRPr="00A77CDC" w14:paraId="15BCADCF" w14:textId="77777777" w:rsidTr="0034097E">
        <w:tc>
          <w:tcPr>
            <w:tcW w:w="0" w:type="auto"/>
            <w:tcMar>
              <w:top w:w="142" w:type="dxa"/>
              <w:bottom w:w="142" w:type="dxa"/>
            </w:tcMar>
            <w:hideMark/>
          </w:tcPr>
          <w:p w14:paraId="3AF91719" w14:textId="55DBDD1F" w:rsidR="008C011B" w:rsidRPr="00A77CDC" w:rsidRDefault="008C011B" w:rsidP="008C011B">
            <w:r w:rsidRPr="00247AB9">
              <w:t>61</w:t>
            </w:r>
          </w:p>
        </w:tc>
        <w:tc>
          <w:tcPr>
            <w:tcW w:w="0" w:type="auto"/>
            <w:tcMar>
              <w:top w:w="142" w:type="dxa"/>
              <w:bottom w:w="142" w:type="dxa"/>
            </w:tcMar>
            <w:hideMark/>
          </w:tcPr>
          <w:p w14:paraId="00F7E46A" w14:textId="2973CF15" w:rsidR="008C011B" w:rsidRPr="00A77CDC" w:rsidRDefault="008C011B" w:rsidP="008C011B">
            <w:r w:rsidRPr="00247AB9">
              <w:t>=</w:t>
            </w:r>
          </w:p>
        </w:tc>
        <w:tc>
          <w:tcPr>
            <w:tcW w:w="0" w:type="auto"/>
            <w:tcMar>
              <w:top w:w="142" w:type="dxa"/>
              <w:bottom w:w="142" w:type="dxa"/>
            </w:tcMar>
            <w:hideMark/>
          </w:tcPr>
          <w:p w14:paraId="4102712D" w14:textId="4AA60CFE" w:rsidR="008C011B" w:rsidRPr="00A77CDC" w:rsidRDefault="008C011B" w:rsidP="008C011B">
            <w:r w:rsidRPr="00247AB9">
              <w:t>1-2-3-4-5-6</w:t>
            </w:r>
          </w:p>
        </w:tc>
      </w:tr>
      <w:tr w:rsidR="008C011B" w:rsidRPr="00A77CDC" w14:paraId="76AA4058" w14:textId="77777777" w:rsidTr="0034097E">
        <w:tc>
          <w:tcPr>
            <w:tcW w:w="0" w:type="auto"/>
            <w:tcMar>
              <w:top w:w="142" w:type="dxa"/>
              <w:bottom w:w="142" w:type="dxa"/>
            </w:tcMar>
            <w:hideMark/>
          </w:tcPr>
          <w:p w14:paraId="026490B4" w14:textId="32BB55E1" w:rsidR="008C011B" w:rsidRPr="00A77CDC" w:rsidRDefault="008C011B" w:rsidP="008C011B">
            <w:r w:rsidRPr="00247AB9">
              <w:t>62</w:t>
            </w:r>
          </w:p>
        </w:tc>
        <w:tc>
          <w:tcPr>
            <w:tcW w:w="0" w:type="auto"/>
            <w:tcMar>
              <w:top w:w="142" w:type="dxa"/>
              <w:bottom w:w="142" w:type="dxa"/>
            </w:tcMar>
            <w:hideMark/>
          </w:tcPr>
          <w:p w14:paraId="67100D33" w14:textId="72BAE5D0" w:rsidR="008C011B" w:rsidRPr="00A77CDC" w:rsidRDefault="008C011B" w:rsidP="008C011B">
            <w:r w:rsidRPr="00247AB9">
              <w:t xml:space="preserve"> &gt; </w:t>
            </w:r>
          </w:p>
        </w:tc>
        <w:tc>
          <w:tcPr>
            <w:tcW w:w="0" w:type="auto"/>
            <w:tcMar>
              <w:top w:w="142" w:type="dxa"/>
              <w:bottom w:w="142" w:type="dxa"/>
            </w:tcMar>
            <w:hideMark/>
          </w:tcPr>
          <w:p w14:paraId="6DD74621" w14:textId="7349DE3E" w:rsidR="008C011B" w:rsidRPr="00A77CDC" w:rsidRDefault="008C011B" w:rsidP="008C011B">
            <w:r w:rsidRPr="00247AB9">
              <w:t>3-4-5</w:t>
            </w:r>
          </w:p>
        </w:tc>
      </w:tr>
      <w:tr w:rsidR="008C011B" w:rsidRPr="00A77CDC" w14:paraId="389CEC1F" w14:textId="77777777" w:rsidTr="0034097E">
        <w:tc>
          <w:tcPr>
            <w:tcW w:w="0" w:type="auto"/>
            <w:tcMar>
              <w:top w:w="142" w:type="dxa"/>
              <w:bottom w:w="142" w:type="dxa"/>
            </w:tcMar>
            <w:hideMark/>
          </w:tcPr>
          <w:p w14:paraId="7C736095" w14:textId="6CCA734A" w:rsidR="008C011B" w:rsidRPr="00A77CDC" w:rsidRDefault="008C011B" w:rsidP="008C011B">
            <w:r w:rsidRPr="00247AB9">
              <w:t>63</w:t>
            </w:r>
          </w:p>
        </w:tc>
        <w:tc>
          <w:tcPr>
            <w:tcW w:w="0" w:type="auto"/>
            <w:tcMar>
              <w:top w:w="142" w:type="dxa"/>
              <w:bottom w:w="142" w:type="dxa"/>
            </w:tcMar>
            <w:hideMark/>
          </w:tcPr>
          <w:p w14:paraId="714D34A1" w14:textId="3291E0B6" w:rsidR="008C011B" w:rsidRPr="00A77CDC" w:rsidRDefault="008C011B" w:rsidP="008C011B">
            <w:r w:rsidRPr="00247AB9">
              <w:t>?</w:t>
            </w:r>
          </w:p>
        </w:tc>
        <w:tc>
          <w:tcPr>
            <w:tcW w:w="0" w:type="auto"/>
            <w:tcMar>
              <w:top w:w="142" w:type="dxa"/>
              <w:bottom w:w="142" w:type="dxa"/>
            </w:tcMar>
            <w:hideMark/>
          </w:tcPr>
          <w:p w14:paraId="39E8F21C" w14:textId="6FDDFE80" w:rsidR="008C011B" w:rsidRPr="00A77CDC" w:rsidRDefault="008C011B" w:rsidP="008C011B">
            <w:r w:rsidRPr="00247AB9">
              <w:t>1-4-5-6</w:t>
            </w:r>
          </w:p>
        </w:tc>
      </w:tr>
      <w:tr w:rsidR="008C011B" w:rsidRPr="00A77CDC" w14:paraId="1E682F50" w14:textId="77777777" w:rsidTr="0034097E">
        <w:tc>
          <w:tcPr>
            <w:tcW w:w="0" w:type="auto"/>
            <w:tcMar>
              <w:top w:w="142" w:type="dxa"/>
              <w:bottom w:w="142" w:type="dxa"/>
            </w:tcMar>
            <w:hideMark/>
          </w:tcPr>
          <w:p w14:paraId="771B33D4" w14:textId="73ED03B2" w:rsidR="008C011B" w:rsidRPr="00A77CDC" w:rsidRDefault="008C011B" w:rsidP="008C011B">
            <w:r w:rsidRPr="00247AB9">
              <w:t>64</w:t>
            </w:r>
          </w:p>
        </w:tc>
        <w:tc>
          <w:tcPr>
            <w:tcW w:w="0" w:type="auto"/>
            <w:tcMar>
              <w:top w:w="142" w:type="dxa"/>
              <w:bottom w:w="142" w:type="dxa"/>
            </w:tcMar>
            <w:hideMark/>
          </w:tcPr>
          <w:p w14:paraId="69A052A9" w14:textId="17C1A0BE" w:rsidR="008C011B" w:rsidRPr="00A77CDC" w:rsidRDefault="008C011B" w:rsidP="008C011B">
            <w:r w:rsidRPr="00247AB9">
              <w:t>@</w:t>
            </w:r>
          </w:p>
        </w:tc>
        <w:tc>
          <w:tcPr>
            <w:tcW w:w="0" w:type="auto"/>
            <w:tcMar>
              <w:top w:w="142" w:type="dxa"/>
              <w:bottom w:w="142" w:type="dxa"/>
            </w:tcMar>
            <w:hideMark/>
          </w:tcPr>
          <w:p w14:paraId="469006F8" w14:textId="11D1A482" w:rsidR="008C011B" w:rsidRPr="00A77CDC" w:rsidRDefault="008C011B" w:rsidP="008C011B">
            <w:r w:rsidRPr="00247AB9">
              <w:t>4-7</w:t>
            </w:r>
          </w:p>
        </w:tc>
      </w:tr>
      <w:tr w:rsidR="008C011B" w:rsidRPr="00A77CDC" w14:paraId="14DEC9FB" w14:textId="77777777" w:rsidTr="0034097E">
        <w:tc>
          <w:tcPr>
            <w:tcW w:w="0" w:type="auto"/>
            <w:tcMar>
              <w:top w:w="142" w:type="dxa"/>
              <w:bottom w:w="142" w:type="dxa"/>
            </w:tcMar>
            <w:hideMark/>
          </w:tcPr>
          <w:p w14:paraId="1DEBD406" w14:textId="5E42EF13" w:rsidR="008C011B" w:rsidRPr="00A77CDC" w:rsidRDefault="008C011B" w:rsidP="008C011B">
            <w:r w:rsidRPr="00247AB9">
              <w:t>65</w:t>
            </w:r>
          </w:p>
        </w:tc>
        <w:tc>
          <w:tcPr>
            <w:tcW w:w="0" w:type="auto"/>
            <w:tcMar>
              <w:top w:w="142" w:type="dxa"/>
              <w:bottom w:w="142" w:type="dxa"/>
            </w:tcMar>
            <w:hideMark/>
          </w:tcPr>
          <w:p w14:paraId="7B31BA5A" w14:textId="0676EB97" w:rsidR="008C011B" w:rsidRPr="00A77CDC" w:rsidRDefault="008C011B" w:rsidP="008C011B">
            <w:r w:rsidRPr="00247AB9">
              <w:t>A</w:t>
            </w:r>
          </w:p>
        </w:tc>
        <w:tc>
          <w:tcPr>
            <w:tcW w:w="0" w:type="auto"/>
            <w:tcMar>
              <w:top w:w="142" w:type="dxa"/>
              <w:bottom w:w="142" w:type="dxa"/>
            </w:tcMar>
            <w:hideMark/>
          </w:tcPr>
          <w:p w14:paraId="3DC6F62C" w14:textId="696CD3BD" w:rsidR="008C011B" w:rsidRPr="00A77CDC" w:rsidRDefault="008C011B" w:rsidP="008C011B">
            <w:r w:rsidRPr="00247AB9">
              <w:t>1-7</w:t>
            </w:r>
          </w:p>
        </w:tc>
      </w:tr>
      <w:tr w:rsidR="008C011B" w:rsidRPr="00A77CDC" w14:paraId="76B8402D" w14:textId="77777777" w:rsidTr="0034097E">
        <w:tc>
          <w:tcPr>
            <w:tcW w:w="0" w:type="auto"/>
            <w:tcMar>
              <w:top w:w="142" w:type="dxa"/>
              <w:bottom w:w="142" w:type="dxa"/>
            </w:tcMar>
            <w:hideMark/>
          </w:tcPr>
          <w:p w14:paraId="41F76D69" w14:textId="239E871A" w:rsidR="008C011B" w:rsidRPr="00A77CDC" w:rsidRDefault="008C011B" w:rsidP="008C011B">
            <w:r w:rsidRPr="00247AB9">
              <w:t>66</w:t>
            </w:r>
          </w:p>
        </w:tc>
        <w:tc>
          <w:tcPr>
            <w:tcW w:w="0" w:type="auto"/>
            <w:tcMar>
              <w:top w:w="142" w:type="dxa"/>
              <w:bottom w:w="142" w:type="dxa"/>
            </w:tcMar>
            <w:hideMark/>
          </w:tcPr>
          <w:p w14:paraId="4C2D3D12" w14:textId="22EA0F63" w:rsidR="008C011B" w:rsidRPr="00A77CDC" w:rsidRDefault="008C011B" w:rsidP="008C011B">
            <w:r w:rsidRPr="00247AB9">
              <w:t>B</w:t>
            </w:r>
          </w:p>
        </w:tc>
        <w:tc>
          <w:tcPr>
            <w:tcW w:w="0" w:type="auto"/>
            <w:tcMar>
              <w:top w:w="142" w:type="dxa"/>
              <w:bottom w:w="142" w:type="dxa"/>
            </w:tcMar>
            <w:hideMark/>
          </w:tcPr>
          <w:p w14:paraId="7E8CB2E7" w14:textId="7749934D" w:rsidR="008C011B" w:rsidRPr="00A77CDC" w:rsidRDefault="008C011B" w:rsidP="008C011B">
            <w:r w:rsidRPr="00247AB9">
              <w:t>1-2-7</w:t>
            </w:r>
          </w:p>
        </w:tc>
      </w:tr>
      <w:tr w:rsidR="008C011B" w:rsidRPr="00A77CDC" w14:paraId="602535FC" w14:textId="77777777" w:rsidTr="0034097E">
        <w:tc>
          <w:tcPr>
            <w:tcW w:w="0" w:type="auto"/>
            <w:tcMar>
              <w:top w:w="142" w:type="dxa"/>
              <w:bottom w:w="142" w:type="dxa"/>
            </w:tcMar>
            <w:hideMark/>
          </w:tcPr>
          <w:p w14:paraId="1582ECB8" w14:textId="3AB48BE9" w:rsidR="008C011B" w:rsidRPr="00A77CDC" w:rsidRDefault="008C011B" w:rsidP="008C011B">
            <w:r w:rsidRPr="00247AB9">
              <w:t>67</w:t>
            </w:r>
          </w:p>
        </w:tc>
        <w:tc>
          <w:tcPr>
            <w:tcW w:w="0" w:type="auto"/>
            <w:tcMar>
              <w:top w:w="142" w:type="dxa"/>
              <w:bottom w:w="142" w:type="dxa"/>
            </w:tcMar>
            <w:hideMark/>
          </w:tcPr>
          <w:p w14:paraId="5AC017BF" w14:textId="2A4519F8" w:rsidR="008C011B" w:rsidRPr="00A77CDC" w:rsidRDefault="008C011B" w:rsidP="008C011B">
            <w:r w:rsidRPr="00247AB9">
              <w:t>C</w:t>
            </w:r>
          </w:p>
        </w:tc>
        <w:tc>
          <w:tcPr>
            <w:tcW w:w="0" w:type="auto"/>
            <w:tcMar>
              <w:top w:w="142" w:type="dxa"/>
              <w:bottom w:w="142" w:type="dxa"/>
            </w:tcMar>
            <w:hideMark/>
          </w:tcPr>
          <w:p w14:paraId="165BF07A" w14:textId="42C882E7" w:rsidR="008C011B" w:rsidRPr="00A77CDC" w:rsidRDefault="008C011B" w:rsidP="008C011B">
            <w:r w:rsidRPr="00247AB9">
              <w:t>1-4-7</w:t>
            </w:r>
          </w:p>
        </w:tc>
      </w:tr>
      <w:tr w:rsidR="008C011B" w:rsidRPr="00A77CDC" w14:paraId="183E8E6F" w14:textId="77777777" w:rsidTr="0034097E">
        <w:tc>
          <w:tcPr>
            <w:tcW w:w="0" w:type="auto"/>
            <w:tcMar>
              <w:top w:w="142" w:type="dxa"/>
              <w:bottom w:w="142" w:type="dxa"/>
            </w:tcMar>
            <w:hideMark/>
          </w:tcPr>
          <w:p w14:paraId="0E94F132" w14:textId="7C4F1316" w:rsidR="008C011B" w:rsidRPr="00A77CDC" w:rsidRDefault="008C011B" w:rsidP="008C011B">
            <w:r w:rsidRPr="00247AB9">
              <w:t>68</w:t>
            </w:r>
          </w:p>
        </w:tc>
        <w:tc>
          <w:tcPr>
            <w:tcW w:w="0" w:type="auto"/>
            <w:tcMar>
              <w:top w:w="142" w:type="dxa"/>
              <w:bottom w:w="142" w:type="dxa"/>
            </w:tcMar>
            <w:hideMark/>
          </w:tcPr>
          <w:p w14:paraId="02F5CD2E" w14:textId="01179180" w:rsidR="008C011B" w:rsidRPr="00A77CDC" w:rsidRDefault="008C011B" w:rsidP="008C011B">
            <w:r w:rsidRPr="00247AB9">
              <w:t>D</w:t>
            </w:r>
          </w:p>
        </w:tc>
        <w:tc>
          <w:tcPr>
            <w:tcW w:w="0" w:type="auto"/>
            <w:tcMar>
              <w:top w:w="142" w:type="dxa"/>
              <w:bottom w:w="142" w:type="dxa"/>
            </w:tcMar>
            <w:hideMark/>
          </w:tcPr>
          <w:p w14:paraId="2ACD122A" w14:textId="23DFF14B" w:rsidR="008C011B" w:rsidRPr="00A77CDC" w:rsidRDefault="008C011B" w:rsidP="008C011B">
            <w:r w:rsidRPr="00247AB9">
              <w:t>1-4-5-7</w:t>
            </w:r>
          </w:p>
        </w:tc>
      </w:tr>
      <w:tr w:rsidR="008C011B" w:rsidRPr="00A77CDC" w14:paraId="1629B28E" w14:textId="77777777" w:rsidTr="0034097E">
        <w:tc>
          <w:tcPr>
            <w:tcW w:w="0" w:type="auto"/>
            <w:tcMar>
              <w:top w:w="142" w:type="dxa"/>
              <w:bottom w:w="142" w:type="dxa"/>
            </w:tcMar>
            <w:hideMark/>
          </w:tcPr>
          <w:p w14:paraId="32EAF325" w14:textId="50B0867D" w:rsidR="008C011B" w:rsidRPr="00A77CDC" w:rsidRDefault="008C011B" w:rsidP="008C011B">
            <w:r w:rsidRPr="00247AB9">
              <w:t>69</w:t>
            </w:r>
          </w:p>
        </w:tc>
        <w:tc>
          <w:tcPr>
            <w:tcW w:w="0" w:type="auto"/>
            <w:tcMar>
              <w:top w:w="142" w:type="dxa"/>
              <w:bottom w:w="142" w:type="dxa"/>
            </w:tcMar>
            <w:hideMark/>
          </w:tcPr>
          <w:p w14:paraId="7A7E9C78" w14:textId="4E14F5D5" w:rsidR="008C011B" w:rsidRPr="00A77CDC" w:rsidRDefault="008C011B" w:rsidP="008C011B">
            <w:r w:rsidRPr="00247AB9">
              <w:t>E</w:t>
            </w:r>
          </w:p>
        </w:tc>
        <w:tc>
          <w:tcPr>
            <w:tcW w:w="0" w:type="auto"/>
            <w:tcMar>
              <w:top w:w="142" w:type="dxa"/>
              <w:bottom w:w="142" w:type="dxa"/>
            </w:tcMar>
            <w:hideMark/>
          </w:tcPr>
          <w:p w14:paraId="6645931D" w14:textId="356CFBAB" w:rsidR="008C011B" w:rsidRPr="00A77CDC" w:rsidRDefault="008C011B" w:rsidP="008C011B">
            <w:r w:rsidRPr="00247AB9">
              <w:t>1-5-7</w:t>
            </w:r>
          </w:p>
        </w:tc>
      </w:tr>
      <w:tr w:rsidR="008C011B" w:rsidRPr="00A77CDC" w14:paraId="041AD20F" w14:textId="77777777" w:rsidTr="0034097E">
        <w:tc>
          <w:tcPr>
            <w:tcW w:w="0" w:type="auto"/>
            <w:tcMar>
              <w:top w:w="142" w:type="dxa"/>
              <w:bottom w:w="142" w:type="dxa"/>
            </w:tcMar>
            <w:hideMark/>
          </w:tcPr>
          <w:p w14:paraId="58B39E18" w14:textId="57F999F5" w:rsidR="008C011B" w:rsidRPr="00A77CDC" w:rsidRDefault="008C011B" w:rsidP="008C011B">
            <w:r w:rsidRPr="00247AB9">
              <w:t>70</w:t>
            </w:r>
          </w:p>
        </w:tc>
        <w:tc>
          <w:tcPr>
            <w:tcW w:w="0" w:type="auto"/>
            <w:tcMar>
              <w:top w:w="142" w:type="dxa"/>
              <w:bottom w:w="142" w:type="dxa"/>
            </w:tcMar>
            <w:hideMark/>
          </w:tcPr>
          <w:p w14:paraId="7DC4D482" w14:textId="577121A8" w:rsidR="008C011B" w:rsidRPr="00A77CDC" w:rsidRDefault="008C011B" w:rsidP="008C011B">
            <w:r w:rsidRPr="00247AB9">
              <w:t>F</w:t>
            </w:r>
          </w:p>
        </w:tc>
        <w:tc>
          <w:tcPr>
            <w:tcW w:w="0" w:type="auto"/>
            <w:tcMar>
              <w:top w:w="142" w:type="dxa"/>
              <w:bottom w:w="142" w:type="dxa"/>
            </w:tcMar>
            <w:hideMark/>
          </w:tcPr>
          <w:p w14:paraId="03197E9C" w14:textId="6B797801" w:rsidR="008C011B" w:rsidRPr="00A77CDC" w:rsidRDefault="008C011B" w:rsidP="008C011B">
            <w:r w:rsidRPr="00247AB9">
              <w:t>1-2-4-7</w:t>
            </w:r>
          </w:p>
        </w:tc>
      </w:tr>
      <w:tr w:rsidR="008C011B" w:rsidRPr="00A77CDC" w14:paraId="14936104" w14:textId="77777777" w:rsidTr="0034097E">
        <w:tc>
          <w:tcPr>
            <w:tcW w:w="0" w:type="auto"/>
            <w:tcMar>
              <w:top w:w="142" w:type="dxa"/>
              <w:bottom w:w="142" w:type="dxa"/>
            </w:tcMar>
            <w:hideMark/>
          </w:tcPr>
          <w:p w14:paraId="13F94373" w14:textId="7A84926B" w:rsidR="008C011B" w:rsidRPr="00A77CDC" w:rsidRDefault="008C011B" w:rsidP="008C011B">
            <w:r w:rsidRPr="00247AB9">
              <w:t>71</w:t>
            </w:r>
          </w:p>
        </w:tc>
        <w:tc>
          <w:tcPr>
            <w:tcW w:w="0" w:type="auto"/>
            <w:tcMar>
              <w:top w:w="142" w:type="dxa"/>
              <w:bottom w:w="142" w:type="dxa"/>
            </w:tcMar>
            <w:hideMark/>
          </w:tcPr>
          <w:p w14:paraId="5C9D4D83" w14:textId="44CCA679" w:rsidR="008C011B" w:rsidRPr="00A77CDC" w:rsidRDefault="008C011B" w:rsidP="008C011B">
            <w:r w:rsidRPr="00247AB9">
              <w:t>G</w:t>
            </w:r>
          </w:p>
        </w:tc>
        <w:tc>
          <w:tcPr>
            <w:tcW w:w="0" w:type="auto"/>
            <w:tcMar>
              <w:top w:w="142" w:type="dxa"/>
              <w:bottom w:w="142" w:type="dxa"/>
            </w:tcMar>
            <w:hideMark/>
          </w:tcPr>
          <w:p w14:paraId="19B374C5" w14:textId="03F38866" w:rsidR="008C011B" w:rsidRPr="00A77CDC" w:rsidRDefault="008C011B" w:rsidP="008C011B">
            <w:r w:rsidRPr="00247AB9">
              <w:t>1-2-4-5-7</w:t>
            </w:r>
          </w:p>
        </w:tc>
      </w:tr>
      <w:tr w:rsidR="008C011B" w:rsidRPr="00A77CDC" w14:paraId="454507FA" w14:textId="77777777" w:rsidTr="0034097E">
        <w:tc>
          <w:tcPr>
            <w:tcW w:w="0" w:type="auto"/>
            <w:tcMar>
              <w:top w:w="142" w:type="dxa"/>
              <w:bottom w:w="142" w:type="dxa"/>
            </w:tcMar>
            <w:hideMark/>
          </w:tcPr>
          <w:p w14:paraId="74FD99D0" w14:textId="7768DD0F" w:rsidR="008C011B" w:rsidRPr="00A77CDC" w:rsidRDefault="008C011B" w:rsidP="008C011B">
            <w:r w:rsidRPr="00247AB9">
              <w:lastRenderedPageBreak/>
              <w:t>72</w:t>
            </w:r>
          </w:p>
        </w:tc>
        <w:tc>
          <w:tcPr>
            <w:tcW w:w="0" w:type="auto"/>
            <w:tcMar>
              <w:top w:w="142" w:type="dxa"/>
              <w:bottom w:w="142" w:type="dxa"/>
            </w:tcMar>
            <w:hideMark/>
          </w:tcPr>
          <w:p w14:paraId="4002A5B7" w14:textId="43F82FDC" w:rsidR="008C011B" w:rsidRPr="00A77CDC" w:rsidRDefault="008C011B" w:rsidP="008C011B">
            <w:r w:rsidRPr="00247AB9">
              <w:t>H</w:t>
            </w:r>
          </w:p>
        </w:tc>
        <w:tc>
          <w:tcPr>
            <w:tcW w:w="0" w:type="auto"/>
            <w:tcMar>
              <w:top w:w="142" w:type="dxa"/>
              <w:bottom w:w="142" w:type="dxa"/>
            </w:tcMar>
            <w:hideMark/>
          </w:tcPr>
          <w:p w14:paraId="409C3FB6" w14:textId="73CEE2B4" w:rsidR="008C011B" w:rsidRPr="00A77CDC" w:rsidRDefault="008C011B" w:rsidP="008C011B">
            <w:r w:rsidRPr="00247AB9">
              <w:t>1-2-5-7</w:t>
            </w:r>
          </w:p>
        </w:tc>
      </w:tr>
      <w:tr w:rsidR="008C011B" w:rsidRPr="00A77CDC" w14:paraId="7F14A970" w14:textId="77777777" w:rsidTr="0034097E">
        <w:tc>
          <w:tcPr>
            <w:tcW w:w="0" w:type="auto"/>
            <w:tcMar>
              <w:top w:w="142" w:type="dxa"/>
              <w:bottom w:w="142" w:type="dxa"/>
            </w:tcMar>
            <w:hideMark/>
          </w:tcPr>
          <w:p w14:paraId="044FDA04" w14:textId="2F4A6701" w:rsidR="008C011B" w:rsidRPr="00A77CDC" w:rsidRDefault="008C011B" w:rsidP="008C011B">
            <w:r w:rsidRPr="00247AB9">
              <w:t>73</w:t>
            </w:r>
          </w:p>
        </w:tc>
        <w:tc>
          <w:tcPr>
            <w:tcW w:w="0" w:type="auto"/>
            <w:tcMar>
              <w:top w:w="142" w:type="dxa"/>
              <w:bottom w:w="142" w:type="dxa"/>
            </w:tcMar>
            <w:hideMark/>
          </w:tcPr>
          <w:p w14:paraId="066B76EA" w14:textId="44AB226B" w:rsidR="008C011B" w:rsidRPr="00A77CDC" w:rsidRDefault="008C011B" w:rsidP="008C011B">
            <w:r w:rsidRPr="00247AB9">
              <w:t>I</w:t>
            </w:r>
          </w:p>
        </w:tc>
        <w:tc>
          <w:tcPr>
            <w:tcW w:w="0" w:type="auto"/>
            <w:tcMar>
              <w:top w:w="142" w:type="dxa"/>
              <w:bottom w:w="142" w:type="dxa"/>
            </w:tcMar>
            <w:hideMark/>
          </w:tcPr>
          <w:p w14:paraId="63BDAFF8" w14:textId="5CD558DE" w:rsidR="008C011B" w:rsidRPr="00A77CDC" w:rsidRDefault="008C011B" w:rsidP="008C011B">
            <w:r w:rsidRPr="00247AB9">
              <w:t>2-4-7</w:t>
            </w:r>
          </w:p>
        </w:tc>
      </w:tr>
      <w:tr w:rsidR="008C011B" w:rsidRPr="00A77CDC" w14:paraId="39B3E6DA" w14:textId="77777777" w:rsidTr="0034097E">
        <w:tc>
          <w:tcPr>
            <w:tcW w:w="0" w:type="auto"/>
            <w:tcMar>
              <w:top w:w="142" w:type="dxa"/>
              <w:bottom w:w="142" w:type="dxa"/>
            </w:tcMar>
            <w:hideMark/>
          </w:tcPr>
          <w:p w14:paraId="56B5208D" w14:textId="63AE69F9" w:rsidR="008C011B" w:rsidRPr="00A77CDC" w:rsidRDefault="008C011B" w:rsidP="008C011B">
            <w:r w:rsidRPr="00247AB9">
              <w:t>74</w:t>
            </w:r>
          </w:p>
        </w:tc>
        <w:tc>
          <w:tcPr>
            <w:tcW w:w="0" w:type="auto"/>
            <w:tcMar>
              <w:top w:w="142" w:type="dxa"/>
              <w:bottom w:w="142" w:type="dxa"/>
            </w:tcMar>
            <w:hideMark/>
          </w:tcPr>
          <w:p w14:paraId="7DAEAC97" w14:textId="4FD747B1" w:rsidR="008C011B" w:rsidRPr="00A77CDC" w:rsidRDefault="008C011B" w:rsidP="008C011B">
            <w:r w:rsidRPr="00247AB9">
              <w:t>J</w:t>
            </w:r>
          </w:p>
        </w:tc>
        <w:tc>
          <w:tcPr>
            <w:tcW w:w="0" w:type="auto"/>
            <w:tcMar>
              <w:top w:w="142" w:type="dxa"/>
              <w:bottom w:w="142" w:type="dxa"/>
            </w:tcMar>
            <w:hideMark/>
          </w:tcPr>
          <w:p w14:paraId="31202839" w14:textId="68991B2E" w:rsidR="008C011B" w:rsidRPr="00A77CDC" w:rsidRDefault="008C011B" w:rsidP="008C011B">
            <w:r w:rsidRPr="00247AB9">
              <w:t>2-4-5-7</w:t>
            </w:r>
          </w:p>
        </w:tc>
      </w:tr>
      <w:tr w:rsidR="008C011B" w:rsidRPr="00A77CDC" w14:paraId="2024D0F4" w14:textId="77777777" w:rsidTr="0034097E">
        <w:tc>
          <w:tcPr>
            <w:tcW w:w="0" w:type="auto"/>
            <w:tcMar>
              <w:top w:w="142" w:type="dxa"/>
              <w:bottom w:w="142" w:type="dxa"/>
            </w:tcMar>
            <w:hideMark/>
          </w:tcPr>
          <w:p w14:paraId="45AC125C" w14:textId="30870ACA" w:rsidR="008C011B" w:rsidRPr="00A77CDC" w:rsidRDefault="008C011B" w:rsidP="008C011B">
            <w:r w:rsidRPr="00247AB9">
              <w:t>75</w:t>
            </w:r>
          </w:p>
        </w:tc>
        <w:tc>
          <w:tcPr>
            <w:tcW w:w="0" w:type="auto"/>
            <w:tcMar>
              <w:top w:w="142" w:type="dxa"/>
              <w:bottom w:w="142" w:type="dxa"/>
            </w:tcMar>
            <w:hideMark/>
          </w:tcPr>
          <w:p w14:paraId="7549331A" w14:textId="1FD15B44" w:rsidR="008C011B" w:rsidRPr="00A77CDC" w:rsidRDefault="008C011B" w:rsidP="008C011B">
            <w:r w:rsidRPr="00247AB9">
              <w:t>K</w:t>
            </w:r>
          </w:p>
        </w:tc>
        <w:tc>
          <w:tcPr>
            <w:tcW w:w="0" w:type="auto"/>
            <w:tcMar>
              <w:top w:w="142" w:type="dxa"/>
              <w:bottom w:w="142" w:type="dxa"/>
            </w:tcMar>
            <w:hideMark/>
          </w:tcPr>
          <w:p w14:paraId="143A6AED" w14:textId="498F7497" w:rsidR="008C011B" w:rsidRPr="00A77CDC" w:rsidRDefault="008C011B" w:rsidP="008C011B">
            <w:r w:rsidRPr="00247AB9">
              <w:t>1-3-7</w:t>
            </w:r>
          </w:p>
        </w:tc>
      </w:tr>
      <w:tr w:rsidR="008C011B" w:rsidRPr="00A77CDC" w14:paraId="7CE06FD5" w14:textId="77777777" w:rsidTr="0034097E">
        <w:tc>
          <w:tcPr>
            <w:tcW w:w="0" w:type="auto"/>
            <w:tcMar>
              <w:top w:w="142" w:type="dxa"/>
              <w:bottom w:w="142" w:type="dxa"/>
            </w:tcMar>
            <w:hideMark/>
          </w:tcPr>
          <w:p w14:paraId="3F70E5BA" w14:textId="6F9B3949" w:rsidR="008C011B" w:rsidRPr="00A77CDC" w:rsidRDefault="008C011B" w:rsidP="008C011B">
            <w:r w:rsidRPr="00247AB9">
              <w:t>76</w:t>
            </w:r>
          </w:p>
        </w:tc>
        <w:tc>
          <w:tcPr>
            <w:tcW w:w="0" w:type="auto"/>
            <w:tcMar>
              <w:top w:w="142" w:type="dxa"/>
              <w:bottom w:w="142" w:type="dxa"/>
            </w:tcMar>
            <w:hideMark/>
          </w:tcPr>
          <w:p w14:paraId="6929D62D" w14:textId="3DEEA44E" w:rsidR="008C011B" w:rsidRPr="00A77CDC" w:rsidRDefault="008C011B" w:rsidP="008C011B">
            <w:r w:rsidRPr="00247AB9">
              <w:t>L</w:t>
            </w:r>
          </w:p>
        </w:tc>
        <w:tc>
          <w:tcPr>
            <w:tcW w:w="0" w:type="auto"/>
            <w:tcMar>
              <w:top w:w="142" w:type="dxa"/>
              <w:bottom w:w="142" w:type="dxa"/>
            </w:tcMar>
            <w:hideMark/>
          </w:tcPr>
          <w:p w14:paraId="050A72BD" w14:textId="411DAAD7" w:rsidR="008C011B" w:rsidRPr="00A77CDC" w:rsidRDefault="008C011B" w:rsidP="008C011B">
            <w:r w:rsidRPr="00247AB9">
              <w:t>1-2-3-7</w:t>
            </w:r>
          </w:p>
        </w:tc>
      </w:tr>
      <w:tr w:rsidR="008C011B" w:rsidRPr="00A77CDC" w14:paraId="00976695" w14:textId="77777777" w:rsidTr="0034097E">
        <w:tc>
          <w:tcPr>
            <w:tcW w:w="0" w:type="auto"/>
            <w:tcMar>
              <w:top w:w="142" w:type="dxa"/>
              <w:bottom w:w="142" w:type="dxa"/>
            </w:tcMar>
            <w:hideMark/>
          </w:tcPr>
          <w:p w14:paraId="492F40E7" w14:textId="098389D6" w:rsidR="008C011B" w:rsidRPr="00A77CDC" w:rsidRDefault="008C011B" w:rsidP="008C011B">
            <w:r w:rsidRPr="00247AB9">
              <w:t>77</w:t>
            </w:r>
          </w:p>
        </w:tc>
        <w:tc>
          <w:tcPr>
            <w:tcW w:w="0" w:type="auto"/>
            <w:tcMar>
              <w:top w:w="142" w:type="dxa"/>
              <w:bottom w:w="142" w:type="dxa"/>
            </w:tcMar>
            <w:hideMark/>
          </w:tcPr>
          <w:p w14:paraId="34D9C7F1" w14:textId="6D60DCBA" w:rsidR="008C011B" w:rsidRPr="00A77CDC" w:rsidRDefault="008C011B" w:rsidP="008C011B">
            <w:r w:rsidRPr="00247AB9">
              <w:t>M</w:t>
            </w:r>
          </w:p>
        </w:tc>
        <w:tc>
          <w:tcPr>
            <w:tcW w:w="0" w:type="auto"/>
            <w:tcMar>
              <w:top w:w="142" w:type="dxa"/>
              <w:bottom w:w="142" w:type="dxa"/>
            </w:tcMar>
            <w:hideMark/>
          </w:tcPr>
          <w:p w14:paraId="21D84337" w14:textId="0DB0C97B" w:rsidR="008C011B" w:rsidRPr="00A77CDC" w:rsidRDefault="008C011B" w:rsidP="008C011B">
            <w:r w:rsidRPr="00247AB9">
              <w:t>1-3-4-7</w:t>
            </w:r>
          </w:p>
        </w:tc>
      </w:tr>
      <w:tr w:rsidR="008C011B" w:rsidRPr="00A77CDC" w14:paraId="256787D8" w14:textId="77777777" w:rsidTr="0034097E">
        <w:tc>
          <w:tcPr>
            <w:tcW w:w="0" w:type="auto"/>
            <w:tcMar>
              <w:top w:w="142" w:type="dxa"/>
              <w:bottom w:w="142" w:type="dxa"/>
            </w:tcMar>
            <w:hideMark/>
          </w:tcPr>
          <w:p w14:paraId="4B470E30" w14:textId="5125301B" w:rsidR="008C011B" w:rsidRPr="00A77CDC" w:rsidRDefault="008C011B" w:rsidP="008C011B">
            <w:r w:rsidRPr="00247AB9">
              <w:t>78</w:t>
            </w:r>
          </w:p>
        </w:tc>
        <w:tc>
          <w:tcPr>
            <w:tcW w:w="0" w:type="auto"/>
            <w:tcMar>
              <w:top w:w="142" w:type="dxa"/>
              <w:bottom w:w="142" w:type="dxa"/>
            </w:tcMar>
            <w:hideMark/>
          </w:tcPr>
          <w:p w14:paraId="7FF819C8" w14:textId="6FB552C6" w:rsidR="008C011B" w:rsidRPr="00A77CDC" w:rsidRDefault="008C011B" w:rsidP="008C011B">
            <w:r w:rsidRPr="00247AB9">
              <w:t>N</w:t>
            </w:r>
          </w:p>
        </w:tc>
        <w:tc>
          <w:tcPr>
            <w:tcW w:w="0" w:type="auto"/>
            <w:tcMar>
              <w:top w:w="142" w:type="dxa"/>
              <w:bottom w:w="142" w:type="dxa"/>
            </w:tcMar>
            <w:hideMark/>
          </w:tcPr>
          <w:p w14:paraId="6C020ADC" w14:textId="0BA39A7C" w:rsidR="008C011B" w:rsidRPr="00A77CDC" w:rsidRDefault="008C011B" w:rsidP="008C011B">
            <w:r w:rsidRPr="00247AB9">
              <w:t>1-3-4-5-7</w:t>
            </w:r>
          </w:p>
        </w:tc>
      </w:tr>
      <w:tr w:rsidR="008C011B" w:rsidRPr="00A77CDC" w14:paraId="5EEB0CFD" w14:textId="77777777" w:rsidTr="0034097E">
        <w:tc>
          <w:tcPr>
            <w:tcW w:w="0" w:type="auto"/>
            <w:tcMar>
              <w:top w:w="142" w:type="dxa"/>
              <w:bottom w:w="142" w:type="dxa"/>
            </w:tcMar>
            <w:hideMark/>
          </w:tcPr>
          <w:p w14:paraId="0FD32EEE" w14:textId="6D200F2B" w:rsidR="008C011B" w:rsidRPr="00A77CDC" w:rsidRDefault="008C011B" w:rsidP="008C011B">
            <w:r w:rsidRPr="00247AB9">
              <w:t>79</w:t>
            </w:r>
          </w:p>
        </w:tc>
        <w:tc>
          <w:tcPr>
            <w:tcW w:w="0" w:type="auto"/>
            <w:tcMar>
              <w:top w:w="142" w:type="dxa"/>
              <w:bottom w:w="142" w:type="dxa"/>
            </w:tcMar>
            <w:hideMark/>
          </w:tcPr>
          <w:p w14:paraId="33BC228C" w14:textId="5A954E9D" w:rsidR="008C011B" w:rsidRPr="00A77CDC" w:rsidRDefault="008C011B" w:rsidP="008C011B">
            <w:r w:rsidRPr="00247AB9">
              <w:t>O</w:t>
            </w:r>
          </w:p>
        </w:tc>
        <w:tc>
          <w:tcPr>
            <w:tcW w:w="0" w:type="auto"/>
            <w:tcMar>
              <w:top w:w="142" w:type="dxa"/>
              <w:bottom w:w="142" w:type="dxa"/>
            </w:tcMar>
            <w:hideMark/>
          </w:tcPr>
          <w:p w14:paraId="538636A4" w14:textId="6A1F306B" w:rsidR="008C011B" w:rsidRPr="00A77CDC" w:rsidRDefault="008C011B" w:rsidP="008C011B">
            <w:r w:rsidRPr="00247AB9">
              <w:t>1-3-5-7</w:t>
            </w:r>
          </w:p>
        </w:tc>
      </w:tr>
      <w:tr w:rsidR="008C011B" w:rsidRPr="00A77CDC" w14:paraId="65E8188B" w14:textId="77777777" w:rsidTr="0034097E">
        <w:tc>
          <w:tcPr>
            <w:tcW w:w="0" w:type="auto"/>
            <w:tcMar>
              <w:top w:w="142" w:type="dxa"/>
              <w:bottom w:w="142" w:type="dxa"/>
            </w:tcMar>
            <w:hideMark/>
          </w:tcPr>
          <w:p w14:paraId="7A5E36D3" w14:textId="6980465F" w:rsidR="008C011B" w:rsidRPr="00A77CDC" w:rsidRDefault="008C011B" w:rsidP="008C011B">
            <w:r w:rsidRPr="00247AB9">
              <w:t>80</w:t>
            </w:r>
          </w:p>
        </w:tc>
        <w:tc>
          <w:tcPr>
            <w:tcW w:w="0" w:type="auto"/>
            <w:tcMar>
              <w:top w:w="142" w:type="dxa"/>
              <w:bottom w:w="142" w:type="dxa"/>
            </w:tcMar>
            <w:hideMark/>
          </w:tcPr>
          <w:p w14:paraId="0B6A3298" w14:textId="3DD67424" w:rsidR="008C011B" w:rsidRPr="00A77CDC" w:rsidRDefault="008C011B" w:rsidP="008C011B">
            <w:r w:rsidRPr="00247AB9">
              <w:t>P</w:t>
            </w:r>
          </w:p>
        </w:tc>
        <w:tc>
          <w:tcPr>
            <w:tcW w:w="0" w:type="auto"/>
            <w:tcMar>
              <w:top w:w="142" w:type="dxa"/>
              <w:bottom w:w="142" w:type="dxa"/>
            </w:tcMar>
            <w:hideMark/>
          </w:tcPr>
          <w:p w14:paraId="0423A11A" w14:textId="140697AA" w:rsidR="008C011B" w:rsidRPr="00A77CDC" w:rsidRDefault="008C011B" w:rsidP="008C011B">
            <w:r w:rsidRPr="00247AB9">
              <w:t>1-2-3-4-7</w:t>
            </w:r>
          </w:p>
        </w:tc>
      </w:tr>
      <w:tr w:rsidR="008C011B" w:rsidRPr="00A77CDC" w14:paraId="6F1D9A48" w14:textId="77777777" w:rsidTr="0034097E">
        <w:tc>
          <w:tcPr>
            <w:tcW w:w="0" w:type="auto"/>
            <w:tcMar>
              <w:top w:w="142" w:type="dxa"/>
              <w:bottom w:w="142" w:type="dxa"/>
            </w:tcMar>
            <w:hideMark/>
          </w:tcPr>
          <w:p w14:paraId="14026BE2" w14:textId="655D5408" w:rsidR="008C011B" w:rsidRPr="00A77CDC" w:rsidRDefault="008C011B" w:rsidP="008C011B">
            <w:r w:rsidRPr="00247AB9">
              <w:t>81</w:t>
            </w:r>
          </w:p>
        </w:tc>
        <w:tc>
          <w:tcPr>
            <w:tcW w:w="0" w:type="auto"/>
            <w:tcMar>
              <w:top w:w="142" w:type="dxa"/>
              <w:bottom w:w="142" w:type="dxa"/>
            </w:tcMar>
            <w:hideMark/>
          </w:tcPr>
          <w:p w14:paraId="3BF17958" w14:textId="31871C55" w:rsidR="008C011B" w:rsidRPr="00A77CDC" w:rsidRDefault="008C011B" w:rsidP="008C011B">
            <w:r w:rsidRPr="00247AB9">
              <w:t>Q</w:t>
            </w:r>
          </w:p>
        </w:tc>
        <w:tc>
          <w:tcPr>
            <w:tcW w:w="0" w:type="auto"/>
            <w:tcMar>
              <w:top w:w="142" w:type="dxa"/>
              <w:bottom w:w="142" w:type="dxa"/>
            </w:tcMar>
            <w:hideMark/>
          </w:tcPr>
          <w:p w14:paraId="39C9004F" w14:textId="437C40EB" w:rsidR="008C011B" w:rsidRPr="00A77CDC" w:rsidRDefault="008C011B" w:rsidP="008C011B">
            <w:r w:rsidRPr="00247AB9">
              <w:t>1-2-3-4-5-7</w:t>
            </w:r>
          </w:p>
        </w:tc>
      </w:tr>
      <w:tr w:rsidR="008C011B" w:rsidRPr="00A77CDC" w14:paraId="4D8582A9" w14:textId="77777777" w:rsidTr="0034097E">
        <w:tc>
          <w:tcPr>
            <w:tcW w:w="0" w:type="auto"/>
            <w:tcMar>
              <w:top w:w="142" w:type="dxa"/>
              <w:bottom w:w="142" w:type="dxa"/>
            </w:tcMar>
            <w:hideMark/>
          </w:tcPr>
          <w:p w14:paraId="5DB4B637" w14:textId="135B7343" w:rsidR="008C011B" w:rsidRPr="00A77CDC" w:rsidRDefault="008C011B" w:rsidP="008C011B">
            <w:r w:rsidRPr="00247AB9">
              <w:t>82</w:t>
            </w:r>
          </w:p>
        </w:tc>
        <w:tc>
          <w:tcPr>
            <w:tcW w:w="0" w:type="auto"/>
            <w:tcMar>
              <w:top w:w="142" w:type="dxa"/>
              <w:bottom w:w="142" w:type="dxa"/>
            </w:tcMar>
            <w:hideMark/>
          </w:tcPr>
          <w:p w14:paraId="78BF31C5" w14:textId="567BD43C" w:rsidR="008C011B" w:rsidRPr="00A77CDC" w:rsidRDefault="008C011B" w:rsidP="008C011B">
            <w:r w:rsidRPr="00247AB9">
              <w:t>R</w:t>
            </w:r>
          </w:p>
        </w:tc>
        <w:tc>
          <w:tcPr>
            <w:tcW w:w="0" w:type="auto"/>
            <w:tcMar>
              <w:top w:w="142" w:type="dxa"/>
              <w:bottom w:w="142" w:type="dxa"/>
            </w:tcMar>
            <w:hideMark/>
          </w:tcPr>
          <w:p w14:paraId="59E551F1" w14:textId="2FDB40F5" w:rsidR="008C011B" w:rsidRPr="00A77CDC" w:rsidRDefault="008C011B" w:rsidP="008C011B">
            <w:r w:rsidRPr="00247AB9">
              <w:t>1-2-3-5-7</w:t>
            </w:r>
          </w:p>
        </w:tc>
      </w:tr>
      <w:tr w:rsidR="008C011B" w:rsidRPr="00A77CDC" w14:paraId="29F3616A" w14:textId="77777777" w:rsidTr="0034097E">
        <w:tc>
          <w:tcPr>
            <w:tcW w:w="0" w:type="auto"/>
            <w:tcMar>
              <w:top w:w="142" w:type="dxa"/>
              <w:bottom w:w="142" w:type="dxa"/>
            </w:tcMar>
            <w:hideMark/>
          </w:tcPr>
          <w:p w14:paraId="15F26DC1" w14:textId="049E3210" w:rsidR="008C011B" w:rsidRPr="00A77CDC" w:rsidRDefault="008C011B" w:rsidP="008C011B">
            <w:r w:rsidRPr="00247AB9">
              <w:t>83</w:t>
            </w:r>
          </w:p>
        </w:tc>
        <w:tc>
          <w:tcPr>
            <w:tcW w:w="0" w:type="auto"/>
            <w:tcMar>
              <w:top w:w="142" w:type="dxa"/>
              <w:bottom w:w="142" w:type="dxa"/>
            </w:tcMar>
            <w:hideMark/>
          </w:tcPr>
          <w:p w14:paraId="10694F38" w14:textId="6904218D" w:rsidR="008C011B" w:rsidRPr="00A77CDC" w:rsidRDefault="008C011B" w:rsidP="008C011B">
            <w:r w:rsidRPr="00247AB9">
              <w:t>S</w:t>
            </w:r>
          </w:p>
        </w:tc>
        <w:tc>
          <w:tcPr>
            <w:tcW w:w="0" w:type="auto"/>
            <w:tcMar>
              <w:top w:w="142" w:type="dxa"/>
              <w:bottom w:w="142" w:type="dxa"/>
            </w:tcMar>
            <w:hideMark/>
          </w:tcPr>
          <w:p w14:paraId="3310E379" w14:textId="21A60B17" w:rsidR="008C011B" w:rsidRPr="00A77CDC" w:rsidRDefault="008C011B" w:rsidP="008C011B">
            <w:r w:rsidRPr="00247AB9">
              <w:t>2-3-4-7</w:t>
            </w:r>
          </w:p>
        </w:tc>
      </w:tr>
      <w:tr w:rsidR="008C011B" w:rsidRPr="00A77CDC" w14:paraId="3104CD82" w14:textId="77777777" w:rsidTr="0034097E">
        <w:tc>
          <w:tcPr>
            <w:tcW w:w="0" w:type="auto"/>
            <w:tcMar>
              <w:top w:w="142" w:type="dxa"/>
              <w:bottom w:w="142" w:type="dxa"/>
            </w:tcMar>
            <w:hideMark/>
          </w:tcPr>
          <w:p w14:paraId="78ECEBC8" w14:textId="0DF43ACF" w:rsidR="008C011B" w:rsidRPr="00A77CDC" w:rsidRDefault="008C011B" w:rsidP="008C011B">
            <w:r w:rsidRPr="00247AB9">
              <w:t>84</w:t>
            </w:r>
          </w:p>
        </w:tc>
        <w:tc>
          <w:tcPr>
            <w:tcW w:w="0" w:type="auto"/>
            <w:tcMar>
              <w:top w:w="142" w:type="dxa"/>
              <w:bottom w:w="142" w:type="dxa"/>
            </w:tcMar>
            <w:hideMark/>
          </w:tcPr>
          <w:p w14:paraId="341E546A" w14:textId="03E2FE62" w:rsidR="008C011B" w:rsidRPr="00A77CDC" w:rsidRDefault="008C011B" w:rsidP="008C011B">
            <w:r w:rsidRPr="00247AB9">
              <w:t>T</w:t>
            </w:r>
          </w:p>
        </w:tc>
        <w:tc>
          <w:tcPr>
            <w:tcW w:w="0" w:type="auto"/>
            <w:tcMar>
              <w:top w:w="142" w:type="dxa"/>
              <w:bottom w:w="142" w:type="dxa"/>
            </w:tcMar>
            <w:hideMark/>
          </w:tcPr>
          <w:p w14:paraId="0A992A9F" w14:textId="2757CE41" w:rsidR="008C011B" w:rsidRPr="00A77CDC" w:rsidRDefault="008C011B" w:rsidP="008C011B">
            <w:r w:rsidRPr="00247AB9">
              <w:t>2-3-4-5-7</w:t>
            </w:r>
          </w:p>
        </w:tc>
      </w:tr>
      <w:tr w:rsidR="008C011B" w:rsidRPr="00A77CDC" w14:paraId="0A241889" w14:textId="77777777" w:rsidTr="0034097E">
        <w:tc>
          <w:tcPr>
            <w:tcW w:w="0" w:type="auto"/>
            <w:tcMar>
              <w:top w:w="142" w:type="dxa"/>
              <w:bottom w:w="142" w:type="dxa"/>
            </w:tcMar>
            <w:hideMark/>
          </w:tcPr>
          <w:p w14:paraId="204CD376" w14:textId="311242DF" w:rsidR="008C011B" w:rsidRPr="00A77CDC" w:rsidRDefault="008C011B" w:rsidP="008C011B">
            <w:r w:rsidRPr="00247AB9">
              <w:t>85</w:t>
            </w:r>
          </w:p>
        </w:tc>
        <w:tc>
          <w:tcPr>
            <w:tcW w:w="0" w:type="auto"/>
            <w:tcMar>
              <w:top w:w="142" w:type="dxa"/>
              <w:bottom w:w="142" w:type="dxa"/>
            </w:tcMar>
            <w:hideMark/>
          </w:tcPr>
          <w:p w14:paraId="3E592A89" w14:textId="18830A1D" w:rsidR="008C011B" w:rsidRPr="00A77CDC" w:rsidRDefault="008C011B" w:rsidP="008C011B">
            <w:r w:rsidRPr="00247AB9">
              <w:t>U</w:t>
            </w:r>
          </w:p>
        </w:tc>
        <w:tc>
          <w:tcPr>
            <w:tcW w:w="0" w:type="auto"/>
            <w:tcMar>
              <w:top w:w="142" w:type="dxa"/>
              <w:bottom w:w="142" w:type="dxa"/>
            </w:tcMar>
            <w:hideMark/>
          </w:tcPr>
          <w:p w14:paraId="7DC1AD59" w14:textId="6B513A80" w:rsidR="008C011B" w:rsidRPr="00A77CDC" w:rsidRDefault="008C011B" w:rsidP="008C011B">
            <w:r w:rsidRPr="00247AB9">
              <w:t>1-3-6-7</w:t>
            </w:r>
          </w:p>
        </w:tc>
      </w:tr>
      <w:tr w:rsidR="008C011B" w:rsidRPr="00A77CDC" w14:paraId="11BCF644" w14:textId="77777777" w:rsidTr="0034097E">
        <w:tc>
          <w:tcPr>
            <w:tcW w:w="0" w:type="auto"/>
            <w:tcMar>
              <w:top w:w="142" w:type="dxa"/>
              <w:bottom w:w="142" w:type="dxa"/>
            </w:tcMar>
            <w:hideMark/>
          </w:tcPr>
          <w:p w14:paraId="25CDF425" w14:textId="3BF79A24" w:rsidR="008C011B" w:rsidRPr="00A77CDC" w:rsidRDefault="008C011B" w:rsidP="008C011B">
            <w:r w:rsidRPr="00247AB9">
              <w:t>86</w:t>
            </w:r>
          </w:p>
        </w:tc>
        <w:tc>
          <w:tcPr>
            <w:tcW w:w="0" w:type="auto"/>
            <w:tcMar>
              <w:top w:w="142" w:type="dxa"/>
              <w:bottom w:w="142" w:type="dxa"/>
            </w:tcMar>
            <w:hideMark/>
          </w:tcPr>
          <w:p w14:paraId="691C0801" w14:textId="6BFF317C" w:rsidR="008C011B" w:rsidRPr="00A77CDC" w:rsidRDefault="008C011B" w:rsidP="008C011B">
            <w:r w:rsidRPr="00247AB9">
              <w:t>V</w:t>
            </w:r>
          </w:p>
        </w:tc>
        <w:tc>
          <w:tcPr>
            <w:tcW w:w="0" w:type="auto"/>
            <w:tcMar>
              <w:top w:w="142" w:type="dxa"/>
              <w:bottom w:w="142" w:type="dxa"/>
            </w:tcMar>
            <w:hideMark/>
          </w:tcPr>
          <w:p w14:paraId="736C0306" w14:textId="632491DE" w:rsidR="008C011B" w:rsidRPr="00A77CDC" w:rsidRDefault="008C011B" w:rsidP="008C011B">
            <w:r w:rsidRPr="00247AB9">
              <w:t>1-2-3-6-7</w:t>
            </w:r>
          </w:p>
        </w:tc>
      </w:tr>
      <w:tr w:rsidR="008C011B" w:rsidRPr="00A77CDC" w14:paraId="3D21ADA7" w14:textId="77777777" w:rsidTr="0034097E">
        <w:tc>
          <w:tcPr>
            <w:tcW w:w="0" w:type="auto"/>
            <w:tcMar>
              <w:top w:w="142" w:type="dxa"/>
              <w:bottom w:w="142" w:type="dxa"/>
            </w:tcMar>
            <w:hideMark/>
          </w:tcPr>
          <w:p w14:paraId="19405690" w14:textId="58FD6D3F" w:rsidR="008C011B" w:rsidRPr="00A77CDC" w:rsidRDefault="008C011B" w:rsidP="008C011B">
            <w:r w:rsidRPr="00247AB9">
              <w:t>87</w:t>
            </w:r>
          </w:p>
        </w:tc>
        <w:tc>
          <w:tcPr>
            <w:tcW w:w="0" w:type="auto"/>
            <w:tcMar>
              <w:top w:w="142" w:type="dxa"/>
              <w:bottom w:w="142" w:type="dxa"/>
            </w:tcMar>
            <w:hideMark/>
          </w:tcPr>
          <w:p w14:paraId="54458D35" w14:textId="0C6F0B38" w:rsidR="008C011B" w:rsidRPr="00A77CDC" w:rsidRDefault="008C011B" w:rsidP="008C011B">
            <w:r w:rsidRPr="00247AB9">
              <w:t>W</w:t>
            </w:r>
          </w:p>
        </w:tc>
        <w:tc>
          <w:tcPr>
            <w:tcW w:w="0" w:type="auto"/>
            <w:tcMar>
              <w:top w:w="142" w:type="dxa"/>
              <w:bottom w:w="142" w:type="dxa"/>
            </w:tcMar>
            <w:hideMark/>
          </w:tcPr>
          <w:p w14:paraId="0B46FB41" w14:textId="0931C993" w:rsidR="008C011B" w:rsidRPr="00A77CDC" w:rsidRDefault="008C011B" w:rsidP="008C011B">
            <w:r w:rsidRPr="00247AB9">
              <w:t>2-4-5-6-7</w:t>
            </w:r>
          </w:p>
        </w:tc>
      </w:tr>
      <w:tr w:rsidR="008C011B" w:rsidRPr="00A77CDC" w14:paraId="76498843" w14:textId="77777777" w:rsidTr="0034097E">
        <w:tc>
          <w:tcPr>
            <w:tcW w:w="0" w:type="auto"/>
            <w:tcMar>
              <w:top w:w="142" w:type="dxa"/>
              <w:bottom w:w="142" w:type="dxa"/>
            </w:tcMar>
            <w:hideMark/>
          </w:tcPr>
          <w:p w14:paraId="500FAC9E" w14:textId="0D6B5D5B" w:rsidR="008C011B" w:rsidRPr="00A77CDC" w:rsidRDefault="008C011B" w:rsidP="008C011B">
            <w:r w:rsidRPr="00247AB9">
              <w:t>88</w:t>
            </w:r>
          </w:p>
        </w:tc>
        <w:tc>
          <w:tcPr>
            <w:tcW w:w="0" w:type="auto"/>
            <w:tcMar>
              <w:top w:w="142" w:type="dxa"/>
              <w:bottom w:w="142" w:type="dxa"/>
            </w:tcMar>
            <w:hideMark/>
          </w:tcPr>
          <w:p w14:paraId="045E1825" w14:textId="0CC4B870" w:rsidR="008C011B" w:rsidRPr="00A77CDC" w:rsidRDefault="008C011B" w:rsidP="008C011B">
            <w:r w:rsidRPr="00247AB9">
              <w:t>X</w:t>
            </w:r>
          </w:p>
        </w:tc>
        <w:tc>
          <w:tcPr>
            <w:tcW w:w="0" w:type="auto"/>
            <w:tcMar>
              <w:top w:w="142" w:type="dxa"/>
              <w:bottom w:w="142" w:type="dxa"/>
            </w:tcMar>
            <w:hideMark/>
          </w:tcPr>
          <w:p w14:paraId="28D108C0" w14:textId="5D89776E" w:rsidR="008C011B" w:rsidRPr="00A77CDC" w:rsidRDefault="008C011B" w:rsidP="008C011B">
            <w:r w:rsidRPr="00247AB9">
              <w:t>1-3-4-6-7</w:t>
            </w:r>
          </w:p>
        </w:tc>
      </w:tr>
      <w:tr w:rsidR="008C011B" w:rsidRPr="00A77CDC" w14:paraId="583A9E22" w14:textId="77777777" w:rsidTr="0034097E">
        <w:tc>
          <w:tcPr>
            <w:tcW w:w="0" w:type="auto"/>
            <w:tcMar>
              <w:top w:w="142" w:type="dxa"/>
              <w:bottom w:w="142" w:type="dxa"/>
            </w:tcMar>
            <w:hideMark/>
          </w:tcPr>
          <w:p w14:paraId="7DFD5C5C" w14:textId="0A232D25" w:rsidR="008C011B" w:rsidRPr="00A77CDC" w:rsidRDefault="008C011B" w:rsidP="008C011B">
            <w:r w:rsidRPr="00247AB9">
              <w:t>89</w:t>
            </w:r>
          </w:p>
        </w:tc>
        <w:tc>
          <w:tcPr>
            <w:tcW w:w="0" w:type="auto"/>
            <w:tcMar>
              <w:top w:w="142" w:type="dxa"/>
              <w:bottom w:w="142" w:type="dxa"/>
            </w:tcMar>
            <w:hideMark/>
          </w:tcPr>
          <w:p w14:paraId="7BCD3685" w14:textId="249CFDE9" w:rsidR="008C011B" w:rsidRPr="00A77CDC" w:rsidRDefault="008C011B" w:rsidP="008C011B">
            <w:r w:rsidRPr="00247AB9">
              <w:t>Y</w:t>
            </w:r>
          </w:p>
        </w:tc>
        <w:tc>
          <w:tcPr>
            <w:tcW w:w="0" w:type="auto"/>
            <w:tcMar>
              <w:top w:w="142" w:type="dxa"/>
              <w:bottom w:w="142" w:type="dxa"/>
            </w:tcMar>
            <w:hideMark/>
          </w:tcPr>
          <w:p w14:paraId="0AB18B53" w14:textId="789539A3" w:rsidR="008C011B" w:rsidRPr="00A77CDC" w:rsidRDefault="008C011B" w:rsidP="008C011B">
            <w:r w:rsidRPr="00247AB9">
              <w:t>1-3-4-5-6-7</w:t>
            </w:r>
          </w:p>
        </w:tc>
      </w:tr>
      <w:tr w:rsidR="008C011B" w:rsidRPr="00A77CDC" w14:paraId="6E8F60FF" w14:textId="77777777" w:rsidTr="0034097E">
        <w:tc>
          <w:tcPr>
            <w:tcW w:w="0" w:type="auto"/>
            <w:tcMar>
              <w:top w:w="142" w:type="dxa"/>
              <w:bottom w:w="142" w:type="dxa"/>
            </w:tcMar>
            <w:hideMark/>
          </w:tcPr>
          <w:p w14:paraId="5BD153EB" w14:textId="63BAE4DB" w:rsidR="008C011B" w:rsidRPr="00A77CDC" w:rsidRDefault="008C011B" w:rsidP="008C011B">
            <w:r w:rsidRPr="00247AB9">
              <w:t>90</w:t>
            </w:r>
          </w:p>
        </w:tc>
        <w:tc>
          <w:tcPr>
            <w:tcW w:w="0" w:type="auto"/>
            <w:tcMar>
              <w:top w:w="142" w:type="dxa"/>
              <w:bottom w:w="142" w:type="dxa"/>
            </w:tcMar>
            <w:hideMark/>
          </w:tcPr>
          <w:p w14:paraId="088D48D9" w14:textId="2AA12A21" w:rsidR="008C011B" w:rsidRPr="00A77CDC" w:rsidRDefault="008C011B" w:rsidP="008C011B">
            <w:r w:rsidRPr="00247AB9">
              <w:t>Z</w:t>
            </w:r>
          </w:p>
        </w:tc>
        <w:tc>
          <w:tcPr>
            <w:tcW w:w="0" w:type="auto"/>
            <w:tcMar>
              <w:top w:w="142" w:type="dxa"/>
              <w:bottom w:w="142" w:type="dxa"/>
            </w:tcMar>
            <w:hideMark/>
          </w:tcPr>
          <w:p w14:paraId="2F306494" w14:textId="5A4C697F" w:rsidR="008C011B" w:rsidRPr="00A77CDC" w:rsidRDefault="008C011B" w:rsidP="008C011B">
            <w:r w:rsidRPr="00247AB9">
              <w:t>1-3-5-6-7</w:t>
            </w:r>
          </w:p>
        </w:tc>
      </w:tr>
      <w:tr w:rsidR="008C011B" w:rsidRPr="00A77CDC" w14:paraId="13E2DB98" w14:textId="77777777" w:rsidTr="0034097E">
        <w:tc>
          <w:tcPr>
            <w:tcW w:w="0" w:type="auto"/>
            <w:tcMar>
              <w:top w:w="142" w:type="dxa"/>
              <w:bottom w:w="142" w:type="dxa"/>
            </w:tcMar>
            <w:hideMark/>
          </w:tcPr>
          <w:p w14:paraId="0D8911AC" w14:textId="57B9161A" w:rsidR="008C011B" w:rsidRPr="00A77CDC" w:rsidRDefault="008C011B" w:rsidP="008C011B">
            <w:r w:rsidRPr="00247AB9">
              <w:t>91</w:t>
            </w:r>
          </w:p>
        </w:tc>
        <w:tc>
          <w:tcPr>
            <w:tcW w:w="0" w:type="auto"/>
            <w:tcMar>
              <w:top w:w="142" w:type="dxa"/>
              <w:bottom w:w="142" w:type="dxa"/>
            </w:tcMar>
            <w:hideMark/>
          </w:tcPr>
          <w:p w14:paraId="5E77B0D9" w14:textId="5FEB9F17" w:rsidR="008C011B" w:rsidRPr="00A77CDC" w:rsidRDefault="008C011B" w:rsidP="008C011B">
            <w:r w:rsidRPr="00247AB9">
              <w:t>[</w:t>
            </w:r>
          </w:p>
        </w:tc>
        <w:tc>
          <w:tcPr>
            <w:tcW w:w="0" w:type="auto"/>
            <w:tcMar>
              <w:top w:w="142" w:type="dxa"/>
              <w:bottom w:w="142" w:type="dxa"/>
            </w:tcMar>
            <w:hideMark/>
          </w:tcPr>
          <w:p w14:paraId="30C86BF8" w14:textId="42BBAB0A" w:rsidR="008C011B" w:rsidRPr="00A77CDC" w:rsidRDefault="008C011B" w:rsidP="008C011B">
            <w:r w:rsidRPr="00247AB9">
              <w:t>2-4-6-7</w:t>
            </w:r>
          </w:p>
        </w:tc>
      </w:tr>
      <w:tr w:rsidR="008C011B" w:rsidRPr="00A77CDC" w14:paraId="59AB561F" w14:textId="77777777" w:rsidTr="0034097E">
        <w:tc>
          <w:tcPr>
            <w:tcW w:w="0" w:type="auto"/>
            <w:tcMar>
              <w:top w:w="142" w:type="dxa"/>
              <w:bottom w:w="142" w:type="dxa"/>
            </w:tcMar>
            <w:hideMark/>
          </w:tcPr>
          <w:p w14:paraId="010F092D" w14:textId="1970FCA1" w:rsidR="008C011B" w:rsidRPr="00A77CDC" w:rsidRDefault="008C011B" w:rsidP="008C011B">
            <w:r w:rsidRPr="00247AB9">
              <w:t>92</w:t>
            </w:r>
          </w:p>
        </w:tc>
        <w:tc>
          <w:tcPr>
            <w:tcW w:w="0" w:type="auto"/>
            <w:tcMar>
              <w:top w:w="142" w:type="dxa"/>
              <w:bottom w:w="142" w:type="dxa"/>
            </w:tcMar>
            <w:hideMark/>
          </w:tcPr>
          <w:p w14:paraId="38DFA43E" w14:textId="59AE757C" w:rsidR="008C011B" w:rsidRPr="00A77CDC" w:rsidRDefault="008C011B" w:rsidP="008C011B">
            <w:r w:rsidRPr="00247AB9">
              <w:t>\</w:t>
            </w:r>
          </w:p>
        </w:tc>
        <w:tc>
          <w:tcPr>
            <w:tcW w:w="0" w:type="auto"/>
            <w:tcMar>
              <w:top w:w="142" w:type="dxa"/>
              <w:bottom w:w="142" w:type="dxa"/>
            </w:tcMar>
            <w:hideMark/>
          </w:tcPr>
          <w:p w14:paraId="76ACAE65" w14:textId="2131AA2C" w:rsidR="008C011B" w:rsidRPr="00A77CDC" w:rsidRDefault="008C011B" w:rsidP="008C011B">
            <w:r w:rsidRPr="00247AB9">
              <w:t>1-2-5-6-7</w:t>
            </w:r>
          </w:p>
        </w:tc>
      </w:tr>
      <w:tr w:rsidR="008C011B" w:rsidRPr="00A77CDC" w14:paraId="5E758468" w14:textId="77777777" w:rsidTr="0034097E">
        <w:tc>
          <w:tcPr>
            <w:tcW w:w="0" w:type="auto"/>
            <w:tcMar>
              <w:top w:w="142" w:type="dxa"/>
              <w:bottom w:w="142" w:type="dxa"/>
            </w:tcMar>
            <w:hideMark/>
          </w:tcPr>
          <w:p w14:paraId="1D13BFCD" w14:textId="63A2C169" w:rsidR="008C011B" w:rsidRPr="00A77CDC" w:rsidRDefault="008C011B" w:rsidP="008C011B">
            <w:r w:rsidRPr="00247AB9">
              <w:lastRenderedPageBreak/>
              <w:t>93</w:t>
            </w:r>
          </w:p>
        </w:tc>
        <w:tc>
          <w:tcPr>
            <w:tcW w:w="0" w:type="auto"/>
            <w:tcMar>
              <w:top w:w="142" w:type="dxa"/>
              <w:bottom w:w="142" w:type="dxa"/>
            </w:tcMar>
            <w:hideMark/>
          </w:tcPr>
          <w:p w14:paraId="19B1DB77" w14:textId="1715A6E9" w:rsidR="008C011B" w:rsidRPr="00A77CDC" w:rsidRDefault="008C011B" w:rsidP="008C011B">
            <w:r w:rsidRPr="00247AB9">
              <w:t>]</w:t>
            </w:r>
          </w:p>
        </w:tc>
        <w:tc>
          <w:tcPr>
            <w:tcW w:w="0" w:type="auto"/>
            <w:tcMar>
              <w:top w:w="142" w:type="dxa"/>
              <w:bottom w:w="142" w:type="dxa"/>
            </w:tcMar>
            <w:hideMark/>
          </w:tcPr>
          <w:p w14:paraId="573D1C5A" w14:textId="01344063" w:rsidR="008C011B" w:rsidRPr="00A77CDC" w:rsidRDefault="008C011B" w:rsidP="008C011B">
            <w:r w:rsidRPr="00247AB9">
              <w:t>1-2-4-5-6-7</w:t>
            </w:r>
          </w:p>
        </w:tc>
      </w:tr>
      <w:tr w:rsidR="008C011B" w:rsidRPr="00A77CDC" w14:paraId="191E07C6" w14:textId="77777777" w:rsidTr="0034097E">
        <w:tc>
          <w:tcPr>
            <w:tcW w:w="0" w:type="auto"/>
            <w:tcMar>
              <w:top w:w="142" w:type="dxa"/>
              <w:bottom w:w="142" w:type="dxa"/>
            </w:tcMar>
            <w:hideMark/>
          </w:tcPr>
          <w:p w14:paraId="5D657035" w14:textId="50A67B1E" w:rsidR="008C011B" w:rsidRPr="00A77CDC" w:rsidRDefault="008C011B" w:rsidP="008C011B">
            <w:r w:rsidRPr="00247AB9">
              <w:t>94</w:t>
            </w:r>
          </w:p>
        </w:tc>
        <w:tc>
          <w:tcPr>
            <w:tcW w:w="0" w:type="auto"/>
            <w:tcMar>
              <w:top w:w="142" w:type="dxa"/>
              <w:bottom w:w="142" w:type="dxa"/>
            </w:tcMar>
            <w:hideMark/>
          </w:tcPr>
          <w:p w14:paraId="178E86B6" w14:textId="06CBEFA7" w:rsidR="008C011B" w:rsidRPr="00A77CDC" w:rsidRDefault="008C011B" w:rsidP="008C011B">
            <w:r w:rsidRPr="00247AB9">
              <w:t>^</w:t>
            </w:r>
          </w:p>
        </w:tc>
        <w:tc>
          <w:tcPr>
            <w:tcW w:w="0" w:type="auto"/>
            <w:tcMar>
              <w:top w:w="142" w:type="dxa"/>
              <w:bottom w:w="142" w:type="dxa"/>
            </w:tcMar>
            <w:hideMark/>
          </w:tcPr>
          <w:p w14:paraId="51D2A558" w14:textId="460ECBF8" w:rsidR="008C011B" w:rsidRPr="00A77CDC" w:rsidRDefault="008C011B" w:rsidP="008C011B">
            <w:r w:rsidRPr="00247AB9">
              <w:t>4-5-7</w:t>
            </w:r>
          </w:p>
        </w:tc>
      </w:tr>
      <w:tr w:rsidR="008C011B" w:rsidRPr="00A77CDC" w14:paraId="55C8E587" w14:textId="77777777" w:rsidTr="0034097E">
        <w:tc>
          <w:tcPr>
            <w:tcW w:w="0" w:type="auto"/>
            <w:tcMar>
              <w:top w:w="142" w:type="dxa"/>
              <w:bottom w:w="142" w:type="dxa"/>
            </w:tcMar>
            <w:hideMark/>
          </w:tcPr>
          <w:p w14:paraId="301CF280" w14:textId="4C1BF30E" w:rsidR="008C011B" w:rsidRPr="00A77CDC" w:rsidRDefault="008C011B" w:rsidP="008C011B">
            <w:r w:rsidRPr="00247AB9">
              <w:t>95</w:t>
            </w:r>
          </w:p>
        </w:tc>
        <w:tc>
          <w:tcPr>
            <w:tcW w:w="0" w:type="auto"/>
            <w:tcMar>
              <w:top w:w="142" w:type="dxa"/>
              <w:bottom w:w="142" w:type="dxa"/>
            </w:tcMar>
            <w:hideMark/>
          </w:tcPr>
          <w:p w14:paraId="618FDB7C" w14:textId="59BAA112" w:rsidR="008C011B" w:rsidRPr="00A77CDC" w:rsidRDefault="008C011B" w:rsidP="008C011B">
            <w:r w:rsidRPr="00247AB9">
              <w:t>_</w:t>
            </w:r>
          </w:p>
        </w:tc>
        <w:tc>
          <w:tcPr>
            <w:tcW w:w="0" w:type="auto"/>
            <w:tcMar>
              <w:top w:w="142" w:type="dxa"/>
              <w:bottom w:w="142" w:type="dxa"/>
            </w:tcMar>
            <w:hideMark/>
          </w:tcPr>
          <w:p w14:paraId="66E40CB8" w14:textId="198A0470" w:rsidR="008C011B" w:rsidRPr="00A77CDC" w:rsidRDefault="008C011B" w:rsidP="008C011B">
            <w:r w:rsidRPr="00247AB9">
              <w:t>4-5-6</w:t>
            </w:r>
          </w:p>
        </w:tc>
      </w:tr>
      <w:tr w:rsidR="008C011B" w:rsidRPr="00A77CDC" w14:paraId="3F4273A2" w14:textId="77777777" w:rsidTr="0034097E">
        <w:tc>
          <w:tcPr>
            <w:tcW w:w="0" w:type="auto"/>
            <w:tcMar>
              <w:top w:w="142" w:type="dxa"/>
              <w:bottom w:w="142" w:type="dxa"/>
            </w:tcMar>
            <w:hideMark/>
          </w:tcPr>
          <w:p w14:paraId="171A6175" w14:textId="47CF3B66" w:rsidR="008C011B" w:rsidRPr="00A77CDC" w:rsidRDefault="008C011B" w:rsidP="008C011B">
            <w:r w:rsidRPr="00247AB9">
              <w:t>96</w:t>
            </w:r>
          </w:p>
        </w:tc>
        <w:tc>
          <w:tcPr>
            <w:tcW w:w="0" w:type="auto"/>
            <w:tcMar>
              <w:top w:w="142" w:type="dxa"/>
              <w:bottom w:w="142" w:type="dxa"/>
            </w:tcMar>
            <w:hideMark/>
          </w:tcPr>
          <w:p w14:paraId="6A19912E" w14:textId="05D4BA15" w:rsidR="008C011B" w:rsidRPr="00A77CDC" w:rsidRDefault="008C011B" w:rsidP="008C011B">
            <w:r w:rsidRPr="00247AB9">
              <w:t>`</w:t>
            </w:r>
          </w:p>
        </w:tc>
        <w:tc>
          <w:tcPr>
            <w:tcW w:w="0" w:type="auto"/>
            <w:tcMar>
              <w:top w:w="142" w:type="dxa"/>
              <w:bottom w:w="142" w:type="dxa"/>
            </w:tcMar>
            <w:hideMark/>
          </w:tcPr>
          <w:p w14:paraId="71E37D15" w14:textId="341E1CED" w:rsidR="008C011B" w:rsidRPr="00A77CDC" w:rsidRDefault="008C011B" w:rsidP="008C011B">
            <w:r w:rsidRPr="00247AB9">
              <w:t>4</w:t>
            </w:r>
          </w:p>
        </w:tc>
      </w:tr>
      <w:tr w:rsidR="008C011B" w:rsidRPr="00A77CDC" w14:paraId="6436FA63" w14:textId="77777777" w:rsidTr="0034097E">
        <w:tc>
          <w:tcPr>
            <w:tcW w:w="0" w:type="auto"/>
            <w:tcMar>
              <w:top w:w="142" w:type="dxa"/>
              <w:bottom w:w="142" w:type="dxa"/>
            </w:tcMar>
            <w:hideMark/>
          </w:tcPr>
          <w:p w14:paraId="735AE1FE" w14:textId="3298DC9B" w:rsidR="008C011B" w:rsidRPr="00A77CDC" w:rsidRDefault="008C011B" w:rsidP="008C011B">
            <w:r w:rsidRPr="00247AB9">
              <w:t>97</w:t>
            </w:r>
          </w:p>
        </w:tc>
        <w:tc>
          <w:tcPr>
            <w:tcW w:w="0" w:type="auto"/>
            <w:tcMar>
              <w:top w:w="142" w:type="dxa"/>
              <w:bottom w:w="142" w:type="dxa"/>
            </w:tcMar>
            <w:hideMark/>
          </w:tcPr>
          <w:p w14:paraId="009CCCCE" w14:textId="062FCD2E" w:rsidR="008C011B" w:rsidRPr="00A77CDC" w:rsidRDefault="008C011B" w:rsidP="008C011B">
            <w:r w:rsidRPr="00247AB9">
              <w:t>a</w:t>
            </w:r>
          </w:p>
        </w:tc>
        <w:tc>
          <w:tcPr>
            <w:tcW w:w="0" w:type="auto"/>
            <w:tcMar>
              <w:top w:w="142" w:type="dxa"/>
              <w:bottom w:w="142" w:type="dxa"/>
            </w:tcMar>
            <w:hideMark/>
          </w:tcPr>
          <w:p w14:paraId="1A69B44F" w14:textId="71D7194A" w:rsidR="008C011B" w:rsidRPr="00A77CDC" w:rsidRDefault="008C011B" w:rsidP="008C011B">
            <w:r w:rsidRPr="00247AB9">
              <w:t>1</w:t>
            </w:r>
          </w:p>
        </w:tc>
      </w:tr>
      <w:tr w:rsidR="008C011B" w:rsidRPr="00A77CDC" w14:paraId="48EF49A7" w14:textId="77777777" w:rsidTr="0034097E">
        <w:tc>
          <w:tcPr>
            <w:tcW w:w="0" w:type="auto"/>
            <w:tcMar>
              <w:top w:w="142" w:type="dxa"/>
              <w:bottom w:w="142" w:type="dxa"/>
            </w:tcMar>
            <w:hideMark/>
          </w:tcPr>
          <w:p w14:paraId="2C309C71" w14:textId="5A5EB316" w:rsidR="008C011B" w:rsidRPr="00A77CDC" w:rsidRDefault="008C011B" w:rsidP="008C011B">
            <w:r w:rsidRPr="00247AB9">
              <w:t>98</w:t>
            </w:r>
          </w:p>
        </w:tc>
        <w:tc>
          <w:tcPr>
            <w:tcW w:w="0" w:type="auto"/>
            <w:tcMar>
              <w:top w:w="142" w:type="dxa"/>
              <w:bottom w:w="142" w:type="dxa"/>
            </w:tcMar>
            <w:hideMark/>
          </w:tcPr>
          <w:p w14:paraId="5FEE6F91" w14:textId="42544A2E" w:rsidR="008C011B" w:rsidRPr="00A77CDC" w:rsidRDefault="008C011B" w:rsidP="008C011B">
            <w:r w:rsidRPr="00247AB9">
              <w:t>b</w:t>
            </w:r>
          </w:p>
        </w:tc>
        <w:tc>
          <w:tcPr>
            <w:tcW w:w="0" w:type="auto"/>
            <w:tcMar>
              <w:top w:w="142" w:type="dxa"/>
              <w:bottom w:w="142" w:type="dxa"/>
            </w:tcMar>
            <w:hideMark/>
          </w:tcPr>
          <w:p w14:paraId="593B09AE" w14:textId="623B6AF3" w:rsidR="008C011B" w:rsidRPr="00A77CDC" w:rsidRDefault="008C011B" w:rsidP="008C011B">
            <w:r w:rsidRPr="00247AB9">
              <w:t>1-2</w:t>
            </w:r>
          </w:p>
        </w:tc>
      </w:tr>
      <w:tr w:rsidR="008C011B" w:rsidRPr="00A77CDC" w14:paraId="10C8679F" w14:textId="77777777" w:rsidTr="0034097E">
        <w:tc>
          <w:tcPr>
            <w:tcW w:w="0" w:type="auto"/>
            <w:tcMar>
              <w:top w:w="142" w:type="dxa"/>
              <w:bottom w:w="142" w:type="dxa"/>
            </w:tcMar>
            <w:hideMark/>
          </w:tcPr>
          <w:p w14:paraId="1EE965A9" w14:textId="5FC940A3" w:rsidR="008C011B" w:rsidRPr="00A77CDC" w:rsidRDefault="008C011B" w:rsidP="008C011B">
            <w:r w:rsidRPr="00247AB9">
              <w:t>99</w:t>
            </w:r>
          </w:p>
        </w:tc>
        <w:tc>
          <w:tcPr>
            <w:tcW w:w="0" w:type="auto"/>
            <w:tcMar>
              <w:top w:w="142" w:type="dxa"/>
              <w:bottom w:w="142" w:type="dxa"/>
            </w:tcMar>
            <w:hideMark/>
          </w:tcPr>
          <w:p w14:paraId="7AEDBDA3" w14:textId="0D7786F2" w:rsidR="008C011B" w:rsidRPr="00A77CDC" w:rsidRDefault="008C011B" w:rsidP="008C011B">
            <w:r w:rsidRPr="00247AB9">
              <w:t>c</w:t>
            </w:r>
          </w:p>
        </w:tc>
        <w:tc>
          <w:tcPr>
            <w:tcW w:w="0" w:type="auto"/>
            <w:tcMar>
              <w:top w:w="142" w:type="dxa"/>
              <w:bottom w:w="142" w:type="dxa"/>
            </w:tcMar>
            <w:hideMark/>
          </w:tcPr>
          <w:p w14:paraId="0D910DBB" w14:textId="0BEB3847" w:rsidR="008C011B" w:rsidRPr="00A77CDC" w:rsidRDefault="008C011B" w:rsidP="008C011B">
            <w:r w:rsidRPr="00247AB9">
              <w:t>1-4</w:t>
            </w:r>
          </w:p>
        </w:tc>
      </w:tr>
      <w:tr w:rsidR="008C011B" w:rsidRPr="00A77CDC" w14:paraId="192BB029" w14:textId="77777777" w:rsidTr="0034097E">
        <w:tc>
          <w:tcPr>
            <w:tcW w:w="0" w:type="auto"/>
            <w:tcMar>
              <w:top w:w="142" w:type="dxa"/>
              <w:bottom w:w="142" w:type="dxa"/>
            </w:tcMar>
            <w:hideMark/>
          </w:tcPr>
          <w:p w14:paraId="733C0A70" w14:textId="37D2E119" w:rsidR="008C011B" w:rsidRPr="00A77CDC" w:rsidRDefault="008C011B" w:rsidP="008C011B">
            <w:r w:rsidRPr="00247AB9">
              <w:t>100</w:t>
            </w:r>
          </w:p>
        </w:tc>
        <w:tc>
          <w:tcPr>
            <w:tcW w:w="0" w:type="auto"/>
            <w:tcMar>
              <w:top w:w="142" w:type="dxa"/>
              <w:bottom w:w="142" w:type="dxa"/>
            </w:tcMar>
            <w:hideMark/>
          </w:tcPr>
          <w:p w14:paraId="6169560F" w14:textId="49A819B8" w:rsidR="008C011B" w:rsidRPr="00A77CDC" w:rsidRDefault="008C011B" w:rsidP="008C011B">
            <w:r w:rsidRPr="00247AB9">
              <w:t>d</w:t>
            </w:r>
          </w:p>
        </w:tc>
        <w:tc>
          <w:tcPr>
            <w:tcW w:w="0" w:type="auto"/>
            <w:tcMar>
              <w:top w:w="142" w:type="dxa"/>
              <w:bottom w:w="142" w:type="dxa"/>
            </w:tcMar>
            <w:hideMark/>
          </w:tcPr>
          <w:p w14:paraId="21176288" w14:textId="0DB6BA9D" w:rsidR="008C011B" w:rsidRPr="00A77CDC" w:rsidRDefault="008C011B" w:rsidP="008C011B">
            <w:r w:rsidRPr="00247AB9">
              <w:t>1-4-5</w:t>
            </w:r>
          </w:p>
        </w:tc>
      </w:tr>
      <w:tr w:rsidR="008C011B" w:rsidRPr="00A77CDC" w14:paraId="2E49507B" w14:textId="77777777" w:rsidTr="0034097E">
        <w:tc>
          <w:tcPr>
            <w:tcW w:w="0" w:type="auto"/>
            <w:tcMar>
              <w:top w:w="142" w:type="dxa"/>
              <w:bottom w:w="142" w:type="dxa"/>
            </w:tcMar>
            <w:hideMark/>
          </w:tcPr>
          <w:p w14:paraId="3C11C393" w14:textId="4B13FF3A" w:rsidR="008C011B" w:rsidRPr="00A77CDC" w:rsidRDefault="008C011B" w:rsidP="008C011B">
            <w:r w:rsidRPr="00247AB9">
              <w:t>101</w:t>
            </w:r>
          </w:p>
        </w:tc>
        <w:tc>
          <w:tcPr>
            <w:tcW w:w="0" w:type="auto"/>
            <w:tcMar>
              <w:top w:w="142" w:type="dxa"/>
              <w:bottom w:w="142" w:type="dxa"/>
            </w:tcMar>
            <w:hideMark/>
          </w:tcPr>
          <w:p w14:paraId="1088BE77" w14:textId="198C6B4E" w:rsidR="008C011B" w:rsidRPr="00A77CDC" w:rsidRDefault="008C011B" w:rsidP="008C011B">
            <w:r w:rsidRPr="00247AB9">
              <w:t>e</w:t>
            </w:r>
          </w:p>
        </w:tc>
        <w:tc>
          <w:tcPr>
            <w:tcW w:w="0" w:type="auto"/>
            <w:tcMar>
              <w:top w:w="142" w:type="dxa"/>
              <w:bottom w:w="142" w:type="dxa"/>
            </w:tcMar>
            <w:hideMark/>
          </w:tcPr>
          <w:p w14:paraId="68FF8976" w14:textId="2268E6AF" w:rsidR="008C011B" w:rsidRPr="00A77CDC" w:rsidRDefault="008C011B" w:rsidP="008C011B">
            <w:r w:rsidRPr="00247AB9">
              <w:t>1-5</w:t>
            </w:r>
          </w:p>
        </w:tc>
      </w:tr>
      <w:tr w:rsidR="008C011B" w:rsidRPr="00A77CDC" w14:paraId="66CFB31E" w14:textId="77777777" w:rsidTr="0034097E">
        <w:tc>
          <w:tcPr>
            <w:tcW w:w="0" w:type="auto"/>
            <w:tcMar>
              <w:top w:w="142" w:type="dxa"/>
              <w:bottom w:w="142" w:type="dxa"/>
            </w:tcMar>
            <w:hideMark/>
          </w:tcPr>
          <w:p w14:paraId="4DA145A4" w14:textId="50EA239E" w:rsidR="008C011B" w:rsidRPr="00A77CDC" w:rsidRDefault="008C011B" w:rsidP="008C011B">
            <w:r w:rsidRPr="00247AB9">
              <w:t>102</w:t>
            </w:r>
          </w:p>
        </w:tc>
        <w:tc>
          <w:tcPr>
            <w:tcW w:w="0" w:type="auto"/>
            <w:tcMar>
              <w:top w:w="142" w:type="dxa"/>
              <w:bottom w:w="142" w:type="dxa"/>
            </w:tcMar>
            <w:hideMark/>
          </w:tcPr>
          <w:p w14:paraId="3EF97EF1" w14:textId="63650397" w:rsidR="008C011B" w:rsidRPr="00A77CDC" w:rsidRDefault="008C011B" w:rsidP="008C011B">
            <w:r w:rsidRPr="00247AB9">
              <w:t>f</w:t>
            </w:r>
          </w:p>
        </w:tc>
        <w:tc>
          <w:tcPr>
            <w:tcW w:w="0" w:type="auto"/>
            <w:tcMar>
              <w:top w:w="142" w:type="dxa"/>
              <w:bottom w:w="142" w:type="dxa"/>
            </w:tcMar>
            <w:hideMark/>
          </w:tcPr>
          <w:p w14:paraId="0487BFA4" w14:textId="182B4EA1" w:rsidR="008C011B" w:rsidRPr="00A77CDC" w:rsidRDefault="008C011B" w:rsidP="008C011B">
            <w:r w:rsidRPr="00247AB9">
              <w:t>1-2-4</w:t>
            </w:r>
          </w:p>
        </w:tc>
      </w:tr>
      <w:tr w:rsidR="008C011B" w:rsidRPr="00A77CDC" w14:paraId="580F91C6" w14:textId="77777777" w:rsidTr="0034097E">
        <w:tc>
          <w:tcPr>
            <w:tcW w:w="0" w:type="auto"/>
            <w:tcMar>
              <w:top w:w="142" w:type="dxa"/>
              <w:bottom w:w="142" w:type="dxa"/>
            </w:tcMar>
            <w:hideMark/>
          </w:tcPr>
          <w:p w14:paraId="49177D1C" w14:textId="1449B118" w:rsidR="008C011B" w:rsidRPr="00A77CDC" w:rsidRDefault="008C011B" w:rsidP="008C011B">
            <w:r w:rsidRPr="00247AB9">
              <w:t>103</w:t>
            </w:r>
          </w:p>
        </w:tc>
        <w:tc>
          <w:tcPr>
            <w:tcW w:w="0" w:type="auto"/>
            <w:tcMar>
              <w:top w:w="142" w:type="dxa"/>
              <w:bottom w:w="142" w:type="dxa"/>
            </w:tcMar>
            <w:hideMark/>
          </w:tcPr>
          <w:p w14:paraId="252774A3" w14:textId="41469406" w:rsidR="008C011B" w:rsidRPr="00A77CDC" w:rsidRDefault="008C011B" w:rsidP="008C011B">
            <w:r w:rsidRPr="00247AB9">
              <w:t>g</w:t>
            </w:r>
          </w:p>
        </w:tc>
        <w:tc>
          <w:tcPr>
            <w:tcW w:w="0" w:type="auto"/>
            <w:tcMar>
              <w:top w:w="142" w:type="dxa"/>
              <w:bottom w:w="142" w:type="dxa"/>
            </w:tcMar>
            <w:hideMark/>
          </w:tcPr>
          <w:p w14:paraId="75B26668" w14:textId="415D03F0" w:rsidR="008C011B" w:rsidRPr="00A77CDC" w:rsidRDefault="008C011B" w:rsidP="008C011B">
            <w:r w:rsidRPr="00247AB9">
              <w:t>1-2-4-5</w:t>
            </w:r>
          </w:p>
        </w:tc>
      </w:tr>
      <w:tr w:rsidR="008C011B" w:rsidRPr="00A77CDC" w14:paraId="22E724C5" w14:textId="77777777" w:rsidTr="0034097E">
        <w:tc>
          <w:tcPr>
            <w:tcW w:w="0" w:type="auto"/>
            <w:tcMar>
              <w:top w:w="142" w:type="dxa"/>
              <w:bottom w:w="142" w:type="dxa"/>
            </w:tcMar>
            <w:hideMark/>
          </w:tcPr>
          <w:p w14:paraId="68584BA5" w14:textId="73537A21" w:rsidR="008C011B" w:rsidRPr="00A77CDC" w:rsidRDefault="008C011B" w:rsidP="008C011B">
            <w:r w:rsidRPr="00247AB9">
              <w:t>104</w:t>
            </w:r>
          </w:p>
        </w:tc>
        <w:tc>
          <w:tcPr>
            <w:tcW w:w="0" w:type="auto"/>
            <w:tcMar>
              <w:top w:w="142" w:type="dxa"/>
              <w:bottom w:w="142" w:type="dxa"/>
            </w:tcMar>
            <w:hideMark/>
          </w:tcPr>
          <w:p w14:paraId="1E5AD64E" w14:textId="4B6FFC96" w:rsidR="008C011B" w:rsidRPr="00A77CDC" w:rsidRDefault="008C011B" w:rsidP="008C011B">
            <w:r w:rsidRPr="00247AB9">
              <w:t>h</w:t>
            </w:r>
          </w:p>
        </w:tc>
        <w:tc>
          <w:tcPr>
            <w:tcW w:w="0" w:type="auto"/>
            <w:tcMar>
              <w:top w:w="142" w:type="dxa"/>
              <w:bottom w:w="142" w:type="dxa"/>
            </w:tcMar>
            <w:hideMark/>
          </w:tcPr>
          <w:p w14:paraId="1DDC2E41" w14:textId="211811C9" w:rsidR="008C011B" w:rsidRPr="00A77CDC" w:rsidRDefault="008C011B" w:rsidP="008C011B">
            <w:r w:rsidRPr="00247AB9">
              <w:t>1-2-5</w:t>
            </w:r>
          </w:p>
        </w:tc>
      </w:tr>
      <w:tr w:rsidR="008C011B" w:rsidRPr="00A77CDC" w14:paraId="68AB6509" w14:textId="77777777" w:rsidTr="0034097E">
        <w:tc>
          <w:tcPr>
            <w:tcW w:w="0" w:type="auto"/>
            <w:tcMar>
              <w:top w:w="142" w:type="dxa"/>
              <w:bottom w:w="142" w:type="dxa"/>
            </w:tcMar>
            <w:hideMark/>
          </w:tcPr>
          <w:p w14:paraId="187A530A" w14:textId="482C3031" w:rsidR="008C011B" w:rsidRPr="00A77CDC" w:rsidRDefault="008C011B" w:rsidP="008C011B">
            <w:r w:rsidRPr="00247AB9">
              <w:t>105</w:t>
            </w:r>
          </w:p>
        </w:tc>
        <w:tc>
          <w:tcPr>
            <w:tcW w:w="0" w:type="auto"/>
            <w:tcMar>
              <w:top w:w="142" w:type="dxa"/>
              <w:bottom w:w="142" w:type="dxa"/>
            </w:tcMar>
            <w:hideMark/>
          </w:tcPr>
          <w:p w14:paraId="27D06653" w14:textId="0A78870A" w:rsidR="008C011B" w:rsidRPr="00A77CDC" w:rsidRDefault="008C011B" w:rsidP="008C011B">
            <w:r w:rsidRPr="00247AB9">
              <w:t>i</w:t>
            </w:r>
          </w:p>
        </w:tc>
        <w:tc>
          <w:tcPr>
            <w:tcW w:w="0" w:type="auto"/>
            <w:tcMar>
              <w:top w:w="142" w:type="dxa"/>
              <w:bottom w:w="142" w:type="dxa"/>
            </w:tcMar>
            <w:hideMark/>
          </w:tcPr>
          <w:p w14:paraId="00F240C5" w14:textId="77E1EC4C" w:rsidR="008C011B" w:rsidRPr="00A77CDC" w:rsidRDefault="008C011B" w:rsidP="008C011B">
            <w:r w:rsidRPr="00247AB9">
              <w:t>2-4</w:t>
            </w:r>
          </w:p>
        </w:tc>
      </w:tr>
      <w:tr w:rsidR="008C011B" w:rsidRPr="00A77CDC" w14:paraId="3F3A376E" w14:textId="77777777" w:rsidTr="0034097E">
        <w:tc>
          <w:tcPr>
            <w:tcW w:w="0" w:type="auto"/>
            <w:tcMar>
              <w:top w:w="142" w:type="dxa"/>
              <w:bottom w:w="142" w:type="dxa"/>
            </w:tcMar>
            <w:hideMark/>
          </w:tcPr>
          <w:p w14:paraId="124FEF34" w14:textId="11835E73" w:rsidR="008C011B" w:rsidRPr="00A77CDC" w:rsidRDefault="008C011B" w:rsidP="008C011B">
            <w:r w:rsidRPr="00247AB9">
              <w:t>106</w:t>
            </w:r>
          </w:p>
        </w:tc>
        <w:tc>
          <w:tcPr>
            <w:tcW w:w="0" w:type="auto"/>
            <w:tcMar>
              <w:top w:w="142" w:type="dxa"/>
              <w:bottom w:w="142" w:type="dxa"/>
            </w:tcMar>
            <w:hideMark/>
          </w:tcPr>
          <w:p w14:paraId="1F98502B" w14:textId="437CE17C" w:rsidR="008C011B" w:rsidRPr="00A77CDC" w:rsidRDefault="008C011B" w:rsidP="008C011B">
            <w:r w:rsidRPr="00247AB9">
              <w:t>j</w:t>
            </w:r>
          </w:p>
        </w:tc>
        <w:tc>
          <w:tcPr>
            <w:tcW w:w="0" w:type="auto"/>
            <w:tcMar>
              <w:top w:w="142" w:type="dxa"/>
              <w:bottom w:w="142" w:type="dxa"/>
            </w:tcMar>
            <w:hideMark/>
          </w:tcPr>
          <w:p w14:paraId="314856E4" w14:textId="2FAFA2C6" w:rsidR="008C011B" w:rsidRPr="00A77CDC" w:rsidRDefault="008C011B" w:rsidP="008C011B">
            <w:r w:rsidRPr="00247AB9">
              <w:t>2-4-5</w:t>
            </w:r>
          </w:p>
        </w:tc>
      </w:tr>
      <w:tr w:rsidR="008C011B" w:rsidRPr="00A77CDC" w14:paraId="0059581C" w14:textId="77777777" w:rsidTr="0034097E">
        <w:tc>
          <w:tcPr>
            <w:tcW w:w="0" w:type="auto"/>
            <w:tcMar>
              <w:top w:w="142" w:type="dxa"/>
              <w:bottom w:w="142" w:type="dxa"/>
            </w:tcMar>
            <w:hideMark/>
          </w:tcPr>
          <w:p w14:paraId="376D3F31" w14:textId="4153EBD4" w:rsidR="008C011B" w:rsidRPr="00A77CDC" w:rsidRDefault="008C011B" w:rsidP="008C011B">
            <w:r w:rsidRPr="00247AB9">
              <w:t>107</w:t>
            </w:r>
          </w:p>
        </w:tc>
        <w:tc>
          <w:tcPr>
            <w:tcW w:w="0" w:type="auto"/>
            <w:tcMar>
              <w:top w:w="142" w:type="dxa"/>
              <w:bottom w:w="142" w:type="dxa"/>
            </w:tcMar>
            <w:hideMark/>
          </w:tcPr>
          <w:p w14:paraId="751E1888" w14:textId="2BE974BC" w:rsidR="008C011B" w:rsidRPr="00A77CDC" w:rsidRDefault="008C011B" w:rsidP="008C011B">
            <w:r w:rsidRPr="00247AB9">
              <w:t>k</w:t>
            </w:r>
          </w:p>
        </w:tc>
        <w:tc>
          <w:tcPr>
            <w:tcW w:w="0" w:type="auto"/>
            <w:tcMar>
              <w:top w:w="142" w:type="dxa"/>
              <w:bottom w:w="142" w:type="dxa"/>
            </w:tcMar>
            <w:hideMark/>
          </w:tcPr>
          <w:p w14:paraId="1EA02287" w14:textId="6F3244E1" w:rsidR="008C011B" w:rsidRPr="00A77CDC" w:rsidRDefault="008C011B" w:rsidP="008C011B">
            <w:r w:rsidRPr="00247AB9">
              <w:t>1-3</w:t>
            </w:r>
          </w:p>
        </w:tc>
      </w:tr>
      <w:tr w:rsidR="008C011B" w:rsidRPr="00A77CDC" w14:paraId="055FCA13" w14:textId="77777777" w:rsidTr="0034097E">
        <w:tc>
          <w:tcPr>
            <w:tcW w:w="0" w:type="auto"/>
            <w:tcMar>
              <w:top w:w="142" w:type="dxa"/>
              <w:bottom w:w="142" w:type="dxa"/>
            </w:tcMar>
            <w:hideMark/>
          </w:tcPr>
          <w:p w14:paraId="7E95CD16" w14:textId="0D419971" w:rsidR="008C011B" w:rsidRPr="00A77CDC" w:rsidRDefault="008C011B" w:rsidP="008C011B">
            <w:r w:rsidRPr="00247AB9">
              <w:t>108</w:t>
            </w:r>
          </w:p>
        </w:tc>
        <w:tc>
          <w:tcPr>
            <w:tcW w:w="0" w:type="auto"/>
            <w:tcMar>
              <w:top w:w="142" w:type="dxa"/>
              <w:bottom w:w="142" w:type="dxa"/>
            </w:tcMar>
            <w:hideMark/>
          </w:tcPr>
          <w:p w14:paraId="53E9B78F" w14:textId="591EFF70" w:rsidR="008C011B" w:rsidRPr="00A77CDC" w:rsidRDefault="008C011B" w:rsidP="008C011B">
            <w:r w:rsidRPr="00247AB9">
              <w:t>l</w:t>
            </w:r>
          </w:p>
        </w:tc>
        <w:tc>
          <w:tcPr>
            <w:tcW w:w="0" w:type="auto"/>
            <w:tcMar>
              <w:top w:w="142" w:type="dxa"/>
              <w:bottom w:w="142" w:type="dxa"/>
            </w:tcMar>
            <w:hideMark/>
          </w:tcPr>
          <w:p w14:paraId="4833C6D6" w14:textId="7830D636" w:rsidR="008C011B" w:rsidRPr="00A77CDC" w:rsidRDefault="008C011B" w:rsidP="008C011B">
            <w:r w:rsidRPr="00247AB9">
              <w:t>1-2-3</w:t>
            </w:r>
          </w:p>
        </w:tc>
      </w:tr>
      <w:tr w:rsidR="008C011B" w:rsidRPr="00A77CDC" w14:paraId="2D31BEF6" w14:textId="77777777" w:rsidTr="0034097E">
        <w:tc>
          <w:tcPr>
            <w:tcW w:w="0" w:type="auto"/>
            <w:tcMar>
              <w:top w:w="142" w:type="dxa"/>
              <w:bottom w:w="142" w:type="dxa"/>
            </w:tcMar>
            <w:hideMark/>
          </w:tcPr>
          <w:p w14:paraId="46D7F592" w14:textId="28313B13" w:rsidR="008C011B" w:rsidRPr="00A77CDC" w:rsidRDefault="008C011B" w:rsidP="008C011B">
            <w:r w:rsidRPr="00247AB9">
              <w:t>109</w:t>
            </w:r>
          </w:p>
        </w:tc>
        <w:tc>
          <w:tcPr>
            <w:tcW w:w="0" w:type="auto"/>
            <w:tcMar>
              <w:top w:w="142" w:type="dxa"/>
              <w:bottom w:w="142" w:type="dxa"/>
            </w:tcMar>
            <w:hideMark/>
          </w:tcPr>
          <w:p w14:paraId="65F4C47E" w14:textId="2D910973" w:rsidR="008C011B" w:rsidRPr="00A77CDC" w:rsidRDefault="008C011B" w:rsidP="008C011B">
            <w:r w:rsidRPr="00247AB9">
              <w:t>m</w:t>
            </w:r>
          </w:p>
        </w:tc>
        <w:tc>
          <w:tcPr>
            <w:tcW w:w="0" w:type="auto"/>
            <w:tcMar>
              <w:top w:w="142" w:type="dxa"/>
              <w:bottom w:w="142" w:type="dxa"/>
            </w:tcMar>
            <w:hideMark/>
          </w:tcPr>
          <w:p w14:paraId="7A230989" w14:textId="7DDA8F63" w:rsidR="008C011B" w:rsidRPr="00A77CDC" w:rsidRDefault="008C011B" w:rsidP="008C011B">
            <w:r w:rsidRPr="00247AB9">
              <w:t>1-3-4</w:t>
            </w:r>
          </w:p>
        </w:tc>
      </w:tr>
      <w:tr w:rsidR="008C011B" w:rsidRPr="00A77CDC" w14:paraId="2B9782FB" w14:textId="77777777" w:rsidTr="0034097E">
        <w:tc>
          <w:tcPr>
            <w:tcW w:w="0" w:type="auto"/>
            <w:tcMar>
              <w:top w:w="142" w:type="dxa"/>
              <w:bottom w:w="142" w:type="dxa"/>
            </w:tcMar>
            <w:hideMark/>
          </w:tcPr>
          <w:p w14:paraId="6877B650" w14:textId="70C88378" w:rsidR="008C011B" w:rsidRPr="00A77CDC" w:rsidRDefault="008C011B" w:rsidP="008C011B">
            <w:r w:rsidRPr="00247AB9">
              <w:t>110</w:t>
            </w:r>
          </w:p>
        </w:tc>
        <w:tc>
          <w:tcPr>
            <w:tcW w:w="0" w:type="auto"/>
            <w:tcMar>
              <w:top w:w="142" w:type="dxa"/>
              <w:bottom w:w="142" w:type="dxa"/>
            </w:tcMar>
            <w:hideMark/>
          </w:tcPr>
          <w:p w14:paraId="5399F7D3" w14:textId="60B21AFE" w:rsidR="008C011B" w:rsidRPr="00A77CDC" w:rsidRDefault="008C011B" w:rsidP="008C011B">
            <w:r w:rsidRPr="00247AB9">
              <w:t>n</w:t>
            </w:r>
          </w:p>
        </w:tc>
        <w:tc>
          <w:tcPr>
            <w:tcW w:w="0" w:type="auto"/>
            <w:tcMar>
              <w:top w:w="142" w:type="dxa"/>
              <w:bottom w:w="142" w:type="dxa"/>
            </w:tcMar>
            <w:hideMark/>
          </w:tcPr>
          <w:p w14:paraId="54C52E8C" w14:textId="5B7CA8E3" w:rsidR="008C011B" w:rsidRPr="00A77CDC" w:rsidRDefault="008C011B" w:rsidP="008C011B">
            <w:r w:rsidRPr="00247AB9">
              <w:t>1-3-4-5</w:t>
            </w:r>
          </w:p>
        </w:tc>
      </w:tr>
      <w:tr w:rsidR="008C011B" w:rsidRPr="00A77CDC" w14:paraId="7D09A891" w14:textId="77777777" w:rsidTr="0034097E">
        <w:tc>
          <w:tcPr>
            <w:tcW w:w="0" w:type="auto"/>
            <w:tcMar>
              <w:top w:w="142" w:type="dxa"/>
              <w:bottom w:w="142" w:type="dxa"/>
            </w:tcMar>
            <w:hideMark/>
          </w:tcPr>
          <w:p w14:paraId="6E88B404" w14:textId="248AF50E" w:rsidR="008C011B" w:rsidRPr="00A77CDC" w:rsidRDefault="008C011B" w:rsidP="008C011B">
            <w:r w:rsidRPr="00247AB9">
              <w:t>111</w:t>
            </w:r>
          </w:p>
        </w:tc>
        <w:tc>
          <w:tcPr>
            <w:tcW w:w="0" w:type="auto"/>
            <w:tcMar>
              <w:top w:w="142" w:type="dxa"/>
              <w:bottom w:w="142" w:type="dxa"/>
            </w:tcMar>
            <w:hideMark/>
          </w:tcPr>
          <w:p w14:paraId="0D6EFFAF" w14:textId="35CB7337" w:rsidR="008C011B" w:rsidRPr="00A77CDC" w:rsidRDefault="008C011B" w:rsidP="008C011B">
            <w:r w:rsidRPr="00247AB9">
              <w:t>o</w:t>
            </w:r>
          </w:p>
        </w:tc>
        <w:tc>
          <w:tcPr>
            <w:tcW w:w="0" w:type="auto"/>
            <w:tcMar>
              <w:top w:w="142" w:type="dxa"/>
              <w:bottom w:w="142" w:type="dxa"/>
            </w:tcMar>
            <w:hideMark/>
          </w:tcPr>
          <w:p w14:paraId="7653845C" w14:textId="521D58DE" w:rsidR="008C011B" w:rsidRPr="00A77CDC" w:rsidRDefault="008C011B" w:rsidP="008C011B">
            <w:r w:rsidRPr="00247AB9">
              <w:t>1-3-5</w:t>
            </w:r>
          </w:p>
        </w:tc>
      </w:tr>
      <w:tr w:rsidR="008C011B" w:rsidRPr="00A77CDC" w14:paraId="52E901CD" w14:textId="77777777" w:rsidTr="0034097E">
        <w:tc>
          <w:tcPr>
            <w:tcW w:w="0" w:type="auto"/>
            <w:tcMar>
              <w:top w:w="142" w:type="dxa"/>
              <w:bottom w:w="142" w:type="dxa"/>
            </w:tcMar>
            <w:hideMark/>
          </w:tcPr>
          <w:p w14:paraId="7694B949" w14:textId="1E95C83D" w:rsidR="008C011B" w:rsidRPr="00A77CDC" w:rsidRDefault="008C011B" w:rsidP="008C011B">
            <w:r w:rsidRPr="00247AB9">
              <w:t>112</w:t>
            </w:r>
          </w:p>
        </w:tc>
        <w:tc>
          <w:tcPr>
            <w:tcW w:w="0" w:type="auto"/>
            <w:tcMar>
              <w:top w:w="142" w:type="dxa"/>
              <w:bottom w:w="142" w:type="dxa"/>
            </w:tcMar>
            <w:hideMark/>
          </w:tcPr>
          <w:p w14:paraId="4295140A" w14:textId="03D83882" w:rsidR="008C011B" w:rsidRPr="00A77CDC" w:rsidRDefault="008C011B" w:rsidP="008C011B">
            <w:r w:rsidRPr="00247AB9">
              <w:t>p</w:t>
            </w:r>
          </w:p>
        </w:tc>
        <w:tc>
          <w:tcPr>
            <w:tcW w:w="0" w:type="auto"/>
            <w:tcMar>
              <w:top w:w="142" w:type="dxa"/>
              <w:bottom w:w="142" w:type="dxa"/>
            </w:tcMar>
            <w:hideMark/>
          </w:tcPr>
          <w:p w14:paraId="6C2E9A79" w14:textId="28951269" w:rsidR="008C011B" w:rsidRPr="00A77CDC" w:rsidRDefault="008C011B" w:rsidP="008C011B">
            <w:r w:rsidRPr="00247AB9">
              <w:t>1-2-3-4</w:t>
            </w:r>
          </w:p>
        </w:tc>
      </w:tr>
      <w:tr w:rsidR="008C011B" w:rsidRPr="00A77CDC" w14:paraId="3804C62C" w14:textId="77777777" w:rsidTr="0034097E">
        <w:tc>
          <w:tcPr>
            <w:tcW w:w="0" w:type="auto"/>
            <w:tcMar>
              <w:top w:w="142" w:type="dxa"/>
              <w:bottom w:w="142" w:type="dxa"/>
            </w:tcMar>
            <w:hideMark/>
          </w:tcPr>
          <w:p w14:paraId="4FF6FA67" w14:textId="0C471561" w:rsidR="008C011B" w:rsidRPr="00A77CDC" w:rsidRDefault="008C011B" w:rsidP="008C011B">
            <w:r w:rsidRPr="00247AB9">
              <w:t>113</w:t>
            </w:r>
          </w:p>
        </w:tc>
        <w:tc>
          <w:tcPr>
            <w:tcW w:w="0" w:type="auto"/>
            <w:tcMar>
              <w:top w:w="142" w:type="dxa"/>
              <w:bottom w:w="142" w:type="dxa"/>
            </w:tcMar>
            <w:hideMark/>
          </w:tcPr>
          <w:p w14:paraId="50F10E98" w14:textId="461D9FFC" w:rsidR="008C011B" w:rsidRPr="00A77CDC" w:rsidRDefault="008C011B" w:rsidP="008C011B">
            <w:r w:rsidRPr="00247AB9">
              <w:t>q</w:t>
            </w:r>
          </w:p>
        </w:tc>
        <w:tc>
          <w:tcPr>
            <w:tcW w:w="0" w:type="auto"/>
            <w:tcMar>
              <w:top w:w="142" w:type="dxa"/>
              <w:bottom w:w="142" w:type="dxa"/>
            </w:tcMar>
            <w:hideMark/>
          </w:tcPr>
          <w:p w14:paraId="4AC9BA81" w14:textId="0A38613F" w:rsidR="008C011B" w:rsidRPr="00A77CDC" w:rsidRDefault="008C011B" w:rsidP="008C011B">
            <w:r w:rsidRPr="00247AB9">
              <w:t>1-2-3-4-5</w:t>
            </w:r>
          </w:p>
        </w:tc>
      </w:tr>
      <w:tr w:rsidR="008C011B" w:rsidRPr="00A77CDC" w14:paraId="7A1B7796" w14:textId="77777777" w:rsidTr="0034097E">
        <w:tc>
          <w:tcPr>
            <w:tcW w:w="0" w:type="auto"/>
            <w:tcMar>
              <w:top w:w="142" w:type="dxa"/>
              <w:bottom w:w="142" w:type="dxa"/>
            </w:tcMar>
            <w:hideMark/>
          </w:tcPr>
          <w:p w14:paraId="2A3361A0" w14:textId="41DA6D63" w:rsidR="008C011B" w:rsidRPr="00A77CDC" w:rsidRDefault="008C011B" w:rsidP="008C011B">
            <w:r w:rsidRPr="00247AB9">
              <w:lastRenderedPageBreak/>
              <w:t>114</w:t>
            </w:r>
          </w:p>
        </w:tc>
        <w:tc>
          <w:tcPr>
            <w:tcW w:w="0" w:type="auto"/>
            <w:tcMar>
              <w:top w:w="142" w:type="dxa"/>
              <w:bottom w:w="142" w:type="dxa"/>
            </w:tcMar>
            <w:hideMark/>
          </w:tcPr>
          <w:p w14:paraId="1034F039" w14:textId="5913252E" w:rsidR="008C011B" w:rsidRPr="00A77CDC" w:rsidRDefault="008C011B" w:rsidP="008C011B">
            <w:r w:rsidRPr="00247AB9">
              <w:t>r</w:t>
            </w:r>
          </w:p>
        </w:tc>
        <w:tc>
          <w:tcPr>
            <w:tcW w:w="0" w:type="auto"/>
            <w:tcMar>
              <w:top w:w="142" w:type="dxa"/>
              <w:bottom w:w="142" w:type="dxa"/>
            </w:tcMar>
            <w:hideMark/>
          </w:tcPr>
          <w:p w14:paraId="59F07DEB" w14:textId="0FD1E3C1" w:rsidR="008C011B" w:rsidRPr="00A77CDC" w:rsidRDefault="008C011B" w:rsidP="008C011B">
            <w:r w:rsidRPr="00247AB9">
              <w:t>1-2-3-5</w:t>
            </w:r>
          </w:p>
        </w:tc>
      </w:tr>
      <w:tr w:rsidR="008C011B" w:rsidRPr="00A77CDC" w14:paraId="56F7C6C2" w14:textId="77777777" w:rsidTr="0034097E">
        <w:tc>
          <w:tcPr>
            <w:tcW w:w="0" w:type="auto"/>
            <w:tcMar>
              <w:top w:w="142" w:type="dxa"/>
              <w:bottom w:w="142" w:type="dxa"/>
            </w:tcMar>
            <w:hideMark/>
          </w:tcPr>
          <w:p w14:paraId="0AC79FD2" w14:textId="67DC06E2" w:rsidR="008C011B" w:rsidRPr="00A77CDC" w:rsidRDefault="008C011B" w:rsidP="008C011B">
            <w:r w:rsidRPr="00247AB9">
              <w:t>115</w:t>
            </w:r>
          </w:p>
        </w:tc>
        <w:tc>
          <w:tcPr>
            <w:tcW w:w="0" w:type="auto"/>
            <w:tcMar>
              <w:top w:w="142" w:type="dxa"/>
              <w:bottom w:w="142" w:type="dxa"/>
            </w:tcMar>
            <w:hideMark/>
          </w:tcPr>
          <w:p w14:paraId="274AE52D" w14:textId="62CC9CD7" w:rsidR="008C011B" w:rsidRPr="00A77CDC" w:rsidRDefault="008C011B" w:rsidP="008C011B">
            <w:r w:rsidRPr="00247AB9">
              <w:t>s</w:t>
            </w:r>
          </w:p>
        </w:tc>
        <w:tc>
          <w:tcPr>
            <w:tcW w:w="0" w:type="auto"/>
            <w:tcMar>
              <w:top w:w="142" w:type="dxa"/>
              <w:bottom w:w="142" w:type="dxa"/>
            </w:tcMar>
            <w:hideMark/>
          </w:tcPr>
          <w:p w14:paraId="7F46B76D" w14:textId="35BCC6FA" w:rsidR="008C011B" w:rsidRPr="00A77CDC" w:rsidRDefault="008C011B" w:rsidP="008C011B">
            <w:r w:rsidRPr="00247AB9">
              <w:t>2-3-4</w:t>
            </w:r>
          </w:p>
        </w:tc>
      </w:tr>
      <w:tr w:rsidR="008C011B" w:rsidRPr="00A77CDC" w14:paraId="18E3D5D2" w14:textId="77777777" w:rsidTr="0034097E">
        <w:tc>
          <w:tcPr>
            <w:tcW w:w="0" w:type="auto"/>
            <w:tcMar>
              <w:top w:w="142" w:type="dxa"/>
              <w:bottom w:w="142" w:type="dxa"/>
            </w:tcMar>
            <w:hideMark/>
          </w:tcPr>
          <w:p w14:paraId="7A90EB8C" w14:textId="3C87B884" w:rsidR="008C011B" w:rsidRPr="00A77CDC" w:rsidRDefault="008C011B" w:rsidP="008C011B">
            <w:r w:rsidRPr="00247AB9">
              <w:t>116</w:t>
            </w:r>
          </w:p>
        </w:tc>
        <w:tc>
          <w:tcPr>
            <w:tcW w:w="0" w:type="auto"/>
            <w:tcMar>
              <w:top w:w="142" w:type="dxa"/>
              <w:bottom w:w="142" w:type="dxa"/>
            </w:tcMar>
            <w:hideMark/>
          </w:tcPr>
          <w:p w14:paraId="24A9495B" w14:textId="503EE7D0" w:rsidR="008C011B" w:rsidRPr="00A77CDC" w:rsidRDefault="008C011B" w:rsidP="008C011B">
            <w:r w:rsidRPr="00247AB9">
              <w:t>t</w:t>
            </w:r>
          </w:p>
        </w:tc>
        <w:tc>
          <w:tcPr>
            <w:tcW w:w="0" w:type="auto"/>
            <w:tcMar>
              <w:top w:w="142" w:type="dxa"/>
              <w:bottom w:w="142" w:type="dxa"/>
            </w:tcMar>
            <w:hideMark/>
          </w:tcPr>
          <w:p w14:paraId="0D6FE654" w14:textId="4ECEE531" w:rsidR="008C011B" w:rsidRPr="00A77CDC" w:rsidRDefault="008C011B" w:rsidP="008C011B">
            <w:r w:rsidRPr="00247AB9">
              <w:t>2-3-4-5</w:t>
            </w:r>
          </w:p>
        </w:tc>
      </w:tr>
      <w:tr w:rsidR="008C011B" w:rsidRPr="00A77CDC" w14:paraId="2CC6715E" w14:textId="77777777" w:rsidTr="0034097E">
        <w:tc>
          <w:tcPr>
            <w:tcW w:w="0" w:type="auto"/>
            <w:tcMar>
              <w:top w:w="142" w:type="dxa"/>
              <w:bottom w:w="142" w:type="dxa"/>
            </w:tcMar>
            <w:hideMark/>
          </w:tcPr>
          <w:p w14:paraId="778EA0B1" w14:textId="6BDF3844" w:rsidR="008C011B" w:rsidRPr="00A77CDC" w:rsidRDefault="008C011B" w:rsidP="008C011B">
            <w:r w:rsidRPr="00247AB9">
              <w:t>117</w:t>
            </w:r>
          </w:p>
        </w:tc>
        <w:tc>
          <w:tcPr>
            <w:tcW w:w="0" w:type="auto"/>
            <w:tcMar>
              <w:top w:w="142" w:type="dxa"/>
              <w:bottom w:w="142" w:type="dxa"/>
            </w:tcMar>
            <w:hideMark/>
          </w:tcPr>
          <w:p w14:paraId="35B7AA7A" w14:textId="25AB33D4" w:rsidR="008C011B" w:rsidRPr="00A77CDC" w:rsidRDefault="008C011B" w:rsidP="008C011B">
            <w:r w:rsidRPr="00247AB9">
              <w:t>u</w:t>
            </w:r>
          </w:p>
        </w:tc>
        <w:tc>
          <w:tcPr>
            <w:tcW w:w="0" w:type="auto"/>
            <w:tcMar>
              <w:top w:w="142" w:type="dxa"/>
              <w:bottom w:w="142" w:type="dxa"/>
            </w:tcMar>
            <w:hideMark/>
          </w:tcPr>
          <w:p w14:paraId="6213CDAE" w14:textId="1E1A1D8B" w:rsidR="008C011B" w:rsidRPr="00A77CDC" w:rsidRDefault="008C011B" w:rsidP="008C011B">
            <w:r w:rsidRPr="00247AB9">
              <w:t>1-3-6</w:t>
            </w:r>
          </w:p>
        </w:tc>
      </w:tr>
      <w:tr w:rsidR="008C011B" w:rsidRPr="00A77CDC" w14:paraId="6A5BE307" w14:textId="77777777" w:rsidTr="0034097E">
        <w:tc>
          <w:tcPr>
            <w:tcW w:w="0" w:type="auto"/>
            <w:tcMar>
              <w:top w:w="142" w:type="dxa"/>
              <w:bottom w:w="142" w:type="dxa"/>
            </w:tcMar>
            <w:hideMark/>
          </w:tcPr>
          <w:p w14:paraId="53F7DEDE" w14:textId="017B8248" w:rsidR="008C011B" w:rsidRPr="00A77CDC" w:rsidRDefault="008C011B" w:rsidP="008C011B">
            <w:r w:rsidRPr="00247AB9">
              <w:t>118</w:t>
            </w:r>
          </w:p>
        </w:tc>
        <w:tc>
          <w:tcPr>
            <w:tcW w:w="0" w:type="auto"/>
            <w:tcMar>
              <w:top w:w="142" w:type="dxa"/>
              <w:bottom w:w="142" w:type="dxa"/>
            </w:tcMar>
            <w:hideMark/>
          </w:tcPr>
          <w:p w14:paraId="672DBB92" w14:textId="4793037D" w:rsidR="008C011B" w:rsidRPr="00A77CDC" w:rsidRDefault="008C011B" w:rsidP="008C011B">
            <w:r w:rsidRPr="00247AB9">
              <w:t>v</w:t>
            </w:r>
          </w:p>
        </w:tc>
        <w:tc>
          <w:tcPr>
            <w:tcW w:w="0" w:type="auto"/>
            <w:tcMar>
              <w:top w:w="142" w:type="dxa"/>
              <w:bottom w:w="142" w:type="dxa"/>
            </w:tcMar>
            <w:hideMark/>
          </w:tcPr>
          <w:p w14:paraId="6081B078" w14:textId="1E23E6FE" w:rsidR="008C011B" w:rsidRPr="00A77CDC" w:rsidRDefault="008C011B" w:rsidP="008C011B">
            <w:r w:rsidRPr="00247AB9">
              <w:t>1-2-3-6</w:t>
            </w:r>
          </w:p>
        </w:tc>
      </w:tr>
      <w:tr w:rsidR="008C011B" w:rsidRPr="00A77CDC" w14:paraId="693C7612" w14:textId="77777777" w:rsidTr="0034097E">
        <w:tc>
          <w:tcPr>
            <w:tcW w:w="0" w:type="auto"/>
            <w:tcMar>
              <w:top w:w="142" w:type="dxa"/>
              <w:bottom w:w="142" w:type="dxa"/>
            </w:tcMar>
            <w:hideMark/>
          </w:tcPr>
          <w:p w14:paraId="622171E9" w14:textId="4EA05559" w:rsidR="008C011B" w:rsidRPr="00A77CDC" w:rsidRDefault="008C011B" w:rsidP="008C011B">
            <w:r w:rsidRPr="00247AB9">
              <w:t>119</w:t>
            </w:r>
          </w:p>
        </w:tc>
        <w:tc>
          <w:tcPr>
            <w:tcW w:w="0" w:type="auto"/>
            <w:tcMar>
              <w:top w:w="142" w:type="dxa"/>
              <w:bottom w:w="142" w:type="dxa"/>
            </w:tcMar>
            <w:hideMark/>
          </w:tcPr>
          <w:p w14:paraId="381BE6D7" w14:textId="5BB3DE28" w:rsidR="008C011B" w:rsidRPr="00A77CDC" w:rsidRDefault="008C011B" w:rsidP="008C011B">
            <w:r w:rsidRPr="00247AB9">
              <w:t>w</w:t>
            </w:r>
          </w:p>
        </w:tc>
        <w:tc>
          <w:tcPr>
            <w:tcW w:w="0" w:type="auto"/>
            <w:tcMar>
              <w:top w:w="142" w:type="dxa"/>
              <w:bottom w:w="142" w:type="dxa"/>
            </w:tcMar>
            <w:hideMark/>
          </w:tcPr>
          <w:p w14:paraId="21738EDD" w14:textId="2B64C5B3" w:rsidR="008C011B" w:rsidRPr="00A77CDC" w:rsidRDefault="008C011B" w:rsidP="008C011B">
            <w:r w:rsidRPr="00247AB9">
              <w:t>2-4-5-6</w:t>
            </w:r>
          </w:p>
        </w:tc>
      </w:tr>
      <w:tr w:rsidR="008C011B" w:rsidRPr="00A77CDC" w14:paraId="6C45295F" w14:textId="77777777" w:rsidTr="0034097E">
        <w:tc>
          <w:tcPr>
            <w:tcW w:w="0" w:type="auto"/>
            <w:tcMar>
              <w:top w:w="142" w:type="dxa"/>
              <w:bottom w:w="142" w:type="dxa"/>
            </w:tcMar>
            <w:hideMark/>
          </w:tcPr>
          <w:p w14:paraId="4F8A7CCF" w14:textId="4E70022A" w:rsidR="008C011B" w:rsidRPr="00A77CDC" w:rsidRDefault="008C011B" w:rsidP="008C011B">
            <w:r w:rsidRPr="00247AB9">
              <w:t>120</w:t>
            </w:r>
          </w:p>
        </w:tc>
        <w:tc>
          <w:tcPr>
            <w:tcW w:w="0" w:type="auto"/>
            <w:tcMar>
              <w:top w:w="142" w:type="dxa"/>
              <w:bottom w:w="142" w:type="dxa"/>
            </w:tcMar>
            <w:hideMark/>
          </w:tcPr>
          <w:p w14:paraId="0EE2FD19" w14:textId="0FF3FC7A" w:rsidR="008C011B" w:rsidRPr="00A77CDC" w:rsidRDefault="008C011B" w:rsidP="008C011B">
            <w:r w:rsidRPr="00247AB9">
              <w:t>x</w:t>
            </w:r>
          </w:p>
        </w:tc>
        <w:tc>
          <w:tcPr>
            <w:tcW w:w="0" w:type="auto"/>
            <w:tcMar>
              <w:top w:w="142" w:type="dxa"/>
              <w:bottom w:w="142" w:type="dxa"/>
            </w:tcMar>
            <w:hideMark/>
          </w:tcPr>
          <w:p w14:paraId="35147123" w14:textId="3E0B8396" w:rsidR="008C011B" w:rsidRPr="00A77CDC" w:rsidRDefault="008C011B" w:rsidP="008C011B">
            <w:r w:rsidRPr="00247AB9">
              <w:t>1-3-4-6</w:t>
            </w:r>
          </w:p>
        </w:tc>
      </w:tr>
      <w:tr w:rsidR="008C011B" w:rsidRPr="00A77CDC" w14:paraId="5FF56B56" w14:textId="77777777" w:rsidTr="0034097E">
        <w:tc>
          <w:tcPr>
            <w:tcW w:w="0" w:type="auto"/>
            <w:tcMar>
              <w:top w:w="142" w:type="dxa"/>
              <w:bottom w:w="142" w:type="dxa"/>
            </w:tcMar>
            <w:hideMark/>
          </w:tcPr>
          <w:p w14:paraId="345123AA" w14:textId="29C8E64F" w:rsidR="008C011B" w:rsidRPr="00A77CDC" w:rsidRDefault="008C011B" w:rsidP="008C011B">
            <w:r w:rsidRPr="00247AB9">
              <w:t>121</w:t>
            </w:r>
          </w:p>
        </w:tc>
        <w:tc>
          <w:tcPr>
            <w:tcW w:w="0" w:type="auto"/>
            <w:tcMar>
              <w:top w:w="142" w:type="dxa"/>
              <w:bottom w:w="142" w:type="dxa"/>
            </w:tcMar>
            <w:hideMark/>
          </w:tcPr>
          <w:p w14:paraId="27D1F7DE" w14:textId="579BC79D" w:rsidR="008C011B" w:rsidRPr="00A77CDC" w:rsidRDefault="008C011B" w:rsidP="008C011B">
            <w:r w:rsidRPr="00247AB9">
              <w:t>y</w:t>
            </w:r>
          </w:p>
        </w:tc>
        <w:tc>
          <w:tcPr>
            <w:tcW w:w="0" w:type="auto"/>
            <w:tcMar>
              <w:top w:w="142" w:type="dxa"/>
              <w:bottom w:w="142" w:type="dxa"/>
            </w:tcMar>
            <w:hideMark/>
          </w:tcPr>
          <w:p w14:paraId="3D1EC196" w14:textId="24B3E175" w:rsidR="008C011B" w:rsidRPr="00A77CDC" w:rsidRDefault="008C011B" w:rsidP="008C011B">
            <w:r w:rsidRPr="00247AB9">
              <w:t>1-3-4-5-6</w:t>
            </w:r>
          </w:p>
        </w:tc>
      </w:tr>
      <w:tr w:rsidR="008C011B" w:rsidRPr="00A77CDC" w14:paraId="732BBA92" w14:textId="77777777" w:rsidTr="0034097E">
        <w:tc>
          <w:tcPr>
            <w:tcW w:w="0" w:type="auto"/>
            <w:tcMar>
              <w:top w:w="142" w:type="dxa"/>
              <w:bottom w:w="142" w:type="dxa"/>
            </w:tcMar>
            <w:hideMark/>
          </w:tcPr>
          <w:p w14:paraId="6523A5E5" w14:textId="748F8A12" w:rsidR="008C011B" w:rsidRPr="00A77CDC" w:rsidRDefault="008C011B" w:rsidP="008C011B">
            <w:r w:rsidRPr="00247AB9">
              <w:t>122</w:t>
            </w:r>
          </w:p>
        </w:tc>
        <w:tc>
          <w:tcPr>
            <w:tcW w:w="0" w:type="auto"/>
            <w:tcMar>
              <w:top w:w="142" w:type="dxa"/>
              <w:bottom w:w="142" w:type="dxa"/>
            </w:tcMar>
            <w:hideMark/>
          </w:tcPr>
          <w:p w14:paraId="23A0325C" w14:textId="34FE6FE1" w:rsidR="008C011B" w:rsidRPr="00A77CDC" w:rsidRDefault="008C011B" w:rsidP="008C011B">
            <w:r w:rsidRPr="00247AB9">
              <w:t>z</w:t>
            </w:r>
          </w:p>
        </w:tc>
        <w:tc>
          <w:tcPr>
            <w:tcW w:w="0" w:type="auto"/>
            <w:tcMar>
              <w:top w:w="142" w:type="dxa"/>
              <w:bottom w:w="142" w:type="dxa"/>
            </w:tcMar>
            <w:hideMark/>
          </w:tcPr>
          <w:p w14:paraId="53B8CA0A" w14:textId="2766094C" w:rsidR="008C011B" w:rsidRPr="00A77CDC" w:rsidRDefault="008C011B" w:rsidP="008C011B">
            <w:r w:rsidRPr="00247AB9">
              <w:t>1-3-5-6</w:t>
            </w:r>
          </w:p>
        </w:tc>
      </w:tr>
      <w:tr w:rsidR="008C011B" w:rsidRPr="00A77CDC" w14:paraId="501BA6B5" w14:textId="77777777" w:rsidTr="0034097E">
        <w:tc>
          <w:tcPr>
            <w:tcW w:w="0" w:type="auto"/>
            <w:tcMar>
              <w:top w:w="142" w:type="dxa"/>
              <w:bottom w:w="142" w:type="dxa"/>
            </w:tcMar>
            <w:hideMark/>
          </w:tcPr>
          <w:p w14:paraId="6FA1642E" w14:textId="01CE603A" w:rsidR="008C011B" w:rsidRPr="00A77CDC" w:rsidRDefault="008C011B" w:rsidP="008C011B">
            <w:r w:rsidRPr="00247AB9">
              <w:t>123</w:t>
            </w:r>
          </w:p>
        </w:tc>
        <w:tc>
          <w:tcPr>
            <w:tcW w:w="0" w:type="auto"/>
            <w:tcMar>
              <w:top w:w="142" w:type="dxa"/>
              <w:bottom w:w="142" w:type="dxa"/>
            </w:tcMar>
            <w:hideMark/>
          </w:tcPr>
          <w:p w14:paraId="1D8D1D58" w14:textId="078016D6" w:rsidR="008C011B" w:rsidRPr="00A77CDC" w:rsidRDefault="008C011B" w:rsidP="008C011B">
            <w:r w:rsidRPr="00247AB9">
              <w:t>{</w:t>
            </w:r>
          </w:p>
        </w:tc>
        <w:tc>
          <w:tcPr>
            <w:tcW w:w="0" w:type="auto"/>
            <w:tcMar>
              <w:top w:w="142" w:type="dxa"/>
              <w:bottom w:w="142" w:type="dxa"/>
            </w:tcMar>
            <w:hideMark/>
          </w:tcPr>
          <w:p w14:paraId="49AB6A59" w14:textId="0073E9D8" w:rsidR="008C011B" w:rsidRPr="00A77CDC" w:rsidRDefault="008C011B" w:rsidP="008C011B">
            <w:r w:rsidRPr="00247AB9">
              <w:t>2-4-6</w:t>
            </w:r>
          </w:p>
        </w:tc>
      </w:tr>
      <w:tr w:rsidR="008C011B" w:rsidRPr="00A77CDC" w14:paraId="30FFC12A" w14:textId="77777777" w:rsidTr="0034097E">
        <w:tc>
          <w:tcPr>
            <w:tcW w:w="0" w:type="auto"/>
            <w:tcMar>
              <w:top w:w="142" w:type="dxa"/>
              <w:bottom w:w="142" w:type="dxa"/>
            </w:tcMar>
            <w:hideMark/>
          </w:tcPr>
          <w:p w14:paraId="4FD74771" w14:textId="6ECA02D8" w:rsidR="008C011B" w:rsidRPr="00A77CDC" w:rsidRDefault="008C011B" w:rsidP="008C011B">
            <w:r w:rsidRPr="00247AB9">
              <w:t>124</w:t>
            </w:r>
          </w:p>
        </w:tc>
        <w:tc>
          <w:tcPr>
            <w:tcW w:w="0" w:type="auto"/>
            <w:tcMar>
              <w:top w:w="142" w:type="dxa"/>
              <w:bottom w:w="142" w:type="dxa"/>
            </w:tcMar>
            <w:hideMark/>
          </w:tcPr>
          <w:p w14:paraId="10DCA427" w14:textId="5477928F" w:rsidR="008C011B" w:rsidRPr="00A77CDC" w:rsidRDefault="008C011B" w:rsidP="008C011B">
            <w:r w:rsidRPr="00247AB9">
              <w:t>|</w:t>
            </w:r>
          </w:p>
        </w:tc>
        <w:tc>
          <w:tcPr>
            <w:tcW w:w="0" w:type="auto"/>
            <w:tcMar>
              <w:top w:w="142" w:type="dxa"/>
              <w:bottom w:w="142" w:type="dxa"/>
            </w:tcMar>
            <w:hideMark/>
          </w:tcPr>
          <w:p w14:paraId="7B92276F" w14:textId="146CDD34" w:rsidR="008C011B" w:rsidRPr="00A77CDC" w:rsidRDefault="008C011B" w:rsidP="008C011B">
            <w:r w:rsidRPr="00247AB9">
              <w:t>1-2-5-6</w:t>
            </w:r>
          </w:p>
        </w:tc>
      </w:tr>
      <w:tr w:rsidR="008C011B" w:rsidRPr="00A77CDC" w14:paraId="6A2A3B6F" w14:textId="77777777" w:rsidTr="0034097E">
        <w:tc>
          <w:tcPr>
            <w:tcW w:w="0" w:type="auto"/>
            <w:tcMar>
              <w:top w:w="142" w:type="dxa"/>
              <w:bottom w:w="142" w:type="dxa"/>
            </w:tcMar>
            <w:hideMark/>
          </w:tcPr>
          <w:p w14:paraId="5EA23B34" w14:textId="49953F4B" w:rsidR="008C011B" w:rsidRPr="00A77CDC" w:rsidRDefault="008C011B" w:rsidP="008C011B">
            <w:r w:rsidRPr="00247AB9">
              <w:t>125</w:t>
            </w:r>
          </w:p>
        </w:tc>
        <w:tc>
          <w:tcPr>
            <w:tcW w:w="0" w:type="auto"/>
            <w:tcMar>
              <w:top w:w="142" w:type="dxa"/>
              <w:bottom w:w="142" w:type="dxa"/>
            </w:tcMar>
            <w:hideMark/>
          </w:tcPr>
          <w:p w14:paraId="10C616A8" w14:textId="7B95DF0D" w:rsidR="008C011B" w:rsidRPr="00A77CDC" w:rsidRDefault="008C011B" w:rsidP="008C011B">
            <w:r w:rsidRPr="00247AB9">
              <w:t>}</w:t>
            </w:r>
          </w:p>
        </w:tc>
        <w:tc>
          <w:tcPr>
            <w:tcW w:w="0" w:type="auto"/>
            <w:tcMar>
              <w:top w:w="142" w:type="dxa"/>
              <w:bottom w:w="142" w:type="dxa"/>
            </w:tcMar>
            <w:hideMark/>
          </w:tcPr>
          <w:p w14:paraId="1A5FD990" w14:textId="358BE5D9" w:rsidR="008C011B" w:rsidRPr="00A77CDC" w:rsidRDefault="008C011B" w:rsidP="008C011B">
            <w:r w:rsidRPr="00247AB9">
              <w:t>1-2-4-5-6</w:t>
            </w:r>
          </w:p>
        </w:tc>
      </w:tr>
      <w:tr w:rsidR="008C011B" w:rsidRPr="00A77CDC" w14:paraId="4388EB46" w14:textId="77777777" w:rsidTr="0034097E">
        <w:tc>
          <w:tcPr>
            <w:tcW w:w="0" w:type="auto"/>
            <w:tcMar>
              <w:top w:w="142" w:type="dxa"/>
              <w:bottom w:w="142" w:type="dxa"/>
            </w:tcMar>
            <w:hideMark/>
          </w:tcPr>
          <w:p w14:paraId="7136EE28" w14:textId="625E4399" w:rsidR="008C011B" w:rsidRPr="00A77CDC" w:rsidRDefault="008C011B" w:rsidP="008C011B">
            <w:r w:rsidRPr="00247AB9">
              <w:t>126</w:t>
            </w:r>
          </w:p>
        </w:tc>
        <w:tc>
          <w:tcPr>
            <w:tcW w:w="0" w:type="auto"/>
            <w:tcMar>
              <w:top w:w="142" w:type="dxa"/>
              <w:bottom w:w="142" w:type="dxa"/>
            </w:tcMar>
            <w:hideMark/>
          </w:tcPr>
          <w:p w14:paraId="635B76C1" w14:textId="18CC33A4" w:rsidR="008C011B" w:rsidRPr="00A77CDC" w:rsidRDefault="008C011B" w:rsidP="008C011B">
            <w:r w:rsidRPr="00247AB9">
              <w:t>~</w:t>
            </w:r>
          </w:p>
        </w:tc>
        <w:tc>
          <w:tcPr>
            <w:tcW w:w="0" w:type="auto"/>
            <w:tcMar>
              <w:top w:w="142" w:type="dxa"/>
              <w:bottom w:w="142" w:type="dxa"/>
            </w:tcMar>
            <w:hideMark/>
          </w:tcPr>
          <w:p w14:paraId="46E7BEA0" w14:textId="4704E1EC" w:rsidR="008C011B" w:rsidRPr="00A77CDC" w:rsidRDefault="008C011B" w:rsidP="008C011B">
            <w:r w:rsidRPr="00247AB9">
              <w:t>4-5</w:t>
            </w:r>
          </w:p>
        </w:tc>
      </w:tr>
      <w:tr w:rsidR="008C011B" w:rsidRPr="00A77CDC" w14:paraId="3042F897" w14:textId="77777777" w:rsidTr="0034097E">
        <w:tc>
          <w:tcPr>
            <w:tcW w:w="0" w:type="auto"/>
            <w:tcMar>
              <w:top w:w="142" w:type="dxa"/>
              <w:bottom w:w="142" w:type="dxa"/>
            </w:tcMar>
          </w:tcPr>
          <w:p w14:paraId="76B6AC86" w14:textId="5F833FEB" w:rsidR="008C011B" w:rsidRPr="00A77CDC" w:rsidRDefault="008C011B" w:rsidP="008C011B">
            <w:r w:rsidRPr="00247AB9">
              <w:t>127</w:t>
            </w:r>
          </w:p>
        </w:tc>
        <w:tc>
          <w:tcPr>
            <w:tcW w:w="0" w:type="auto"/>
            <w:tcMar>
              <w:top w:w="142" w:type="dxa"/>
              <w:bottom w:w="142" w:type="dxa"/>
            </w:tcMar>
          </w:tcPr>
          <w:p w14:paraId="5905978D" w14:textId="77777777" w:rsidR="008C011B" w:rsidRPr="00A77CDC" w:rsidRDefault="008C011B" w:rsidP="008C011B"/>
        </w:tc>
        <w:tc>
          <w:tcPr>
            <w:tcW w:w="0" w:type="auto"/>
            <w:tcMar>
              <w:top w:w="142" w:type="dxa"/>
              <w:bottom w:w="142" w:type="dxa"/>
            </w:tcMar>
          </w:tcPr>
          <w:p w14:paraId="4693D443" w14:textId="04A5F604" w:rsidR="008C011B" w:rsidRPr="00A77CDC" w:rsidRDefault="008C011B" w:rsidP="008C011B">
            <w:r w:rsidRPr="00247AB9">
              <w:t>4-5-6</w:t>
            </w:r>
          </w:p>
        </w:tc>
      </w:tr>
    </w:tbl>
    <w:p w14:paraId="14478210" w14:textId="77777777" w:rsidR="00C83121" w:rsidRPr="00A77CDC" w:rsidRDefault="00C83121" w:rsidP="00C83121"/>
    <w:p w14:paraId="1655650D" w14:textId="308A27A7" w:rsidR="00C83121" w:rsidRPr="00A77CDC" w:rsidRDefault="00C83121" w:rsidP="00C83121">
      <w:pPr>
        <w:pStyle w:val="Heading3"/>
      </w:pPr>
      <w:bookmarkStart w:id="516" w:name="Appendix-B-Proper-Trademark-Notice-and-A"/>
      <w:bookmarkStart w:id="517" w:name="_Toc524434728"/>
      <w:bookmarkStart w:id="518" w:name="_Toc535923958"/>
      <w:bookmarkStart w:id="519" w:name="_Toc46928394"/>
      <w:bookmarkEnd w:id="516"/>
      <w:r w:rsidRPr="00A77CDC">
        <w:t>Appendix B</w:t>
      </w:r>
      <w:r w:rsidR="00C47B49">
        <w:t xml:space="preserve"> – P</w:t>
      </w:r>
      <w:r w:rsidRPr="00A77CDC">
        <w:t xml:space="preserve">roper </w:t>
      </w:r>
      <w:r>
        <w:t>t</w:t>
      </w:r>
      <w:r w:rsidRPr="00A77CDC">
        <w:t xml:space="preserve">rademark </w:t>
      </w:r>
      <w:r>
        <w:t>n</w:t>
      </w:r>
      <w:r w:rsidRPr="00A77CDC">
        <w:t xml:space="preserve">otice and </w:t>
      </w:r>
      <w:r>
        <w:t>a</w:t>
      </w:r>
      <w:r w:rsidRPr="00A77CDC">
        <w:t>ttribution</w:t>
      </w:r>
      <w:bookmarkEnd w:id="517"/>
      <w:bookmarkEnd w:id="518"/>
      <w:bookmarkEnd w:id="519"/>
    </w:p>
    <w:p w14:paraId="07E4D019" w14:textId="77777777" w:rsidR="008C011B" w:rsidRDefault="008C011B" w:rsidP="008C011B">
      <w:r>
        <w:t>Adobe® is either a registered trademark or trademark of Adobe Systems Incorporated in the United States and/or other countries.</w:t>
      </w:r>
    </w:p>
    <w:p w14:paraId="700FF9B7" w14:textId="77777777" w:rsidR="008C011B" w:rsidRDefault="008C011B" w:rsidP="008C011B"/>
    <w:p w14:paraId="2FEBC8E2" w14:textId="77777777" w:rsidR="008C011B" w:rsidRDefault="008C011B" w:rsidP="008C011B">
      <w:r>
        <w:t>Android™, Chromebook™, and Google™ are trademarks of Google Inc.</w:t>
      </w:r>
    </w:p>
    <w:p w14:paraId="0386530F" w14:textId="77777777" w:rsidR="008C011B" w:rsidRDefault="008C011B" w:rsidP="008C011B"/>
    <w:p w14:paraId="532D0877" w14:textId="77777777" w:rsidR="008C011B" w:rsidRDefault="008C011B" w:rsidP="008C011B">
      <w:r>
        <w:t>Apple®, iPad®, iPhone®, iPod®, and Mac® are registered trademarks or service marks of Apple Inc., registered in the U.S. and other countries.</w:t>
      </w:r>
    </w:p>
    <w:p w14:paraId="01AAA8E8" w14:textId="77777777" w:rsidR="008C011B" w:rsidRDefault="008C011B" w:rsidP="008C011B"/>
    <w:p w14:paraId="0B1E806F" w14:textId="77777777" w:rsidR="008C011B" w:rsidRDefault="008C011B" w:rsidP="008C011B">
      <w:r>
        <w:lastRenderedPageBreak/>
        <w:t>Bluetooth® is a registered trademark of Bluetooth SIG, Inc.</w:t>
      </w:r>
    </w:p>
    <w:p w14:paraId="2C31E5FD" w14:textId="77777777" w:rsidR="008C011B" w:rsidRDefault="008C011B" w:rsidP="008C011B"/>
    <w:p w14:paraId="1150E635" w14:textId="77777777" w:rsidR="008C011B" w:rsidRDefault="008C011B" w:rsidP="008C011B">
      <w:r>
        <w:t>Bookshare® is a registered trademark of Beneficent Technology, Inc.</w:t>
      </w:r>
    </w:p>
    <w:p w14:paraId="679C3889" w14:textId="77777777" w:rsidR="008C011B" w:rsidRDefault="008C011B" w:rsidP="008C011B"/>
    <w:p w14:paraId="6F31C795" w14:textId="77777777" w:rsidR="008C011B" w:rsidRDefault="008C011B" w:rsidP="008C011B">
      <w:r>
        <w:t>BrailleBlaster™ and Refreshabraille 18™ are trademarks of the American Printing House for the Blind, Inc.</w:t>
      </w:r>
    </w:p>
    <w:p w14:paraId="63C27F2F" w14:textId="77777777" w:rsidR="008C011B" w:rsidRDefault="008C011B" w:rsidP="008C011B"/>
    <w:p w14:paraId="3796292F" w14:textId="77777777" w:rsidR="008C011B" w:rsidRDefault="008C011B" w:rsidP="008C011B">
      <w:r>
        <w:t>DAISY, A Better Way to Read is a trademark of the DAISY Consortium.</w:t>
      </w:r>
    </w:p>
    <w:p w14:paraId="16B6B443" w14:textId="77777777" w:rsidR="008C011B" w:rsidRDefault="008C011B" w:rsidP="008C011B"/>
    <w:p w14:paraId="7A2E2D0D" w14:textId="77777777" w:rsidR="008C011B" w:rsidRDefault="008C011B" w:rsidP="008C011B">
      <w:r>
        <w:t>ScreenReader is a trademark of Dolphin.</w:t>
      </w:r>
    </w:p>
    <w:p w14:paraId="58834D33" w14:textId="77777777" w:rsidR="008C011B" w:rsidRDefault="008C011B" w:rsidP="008C011B"/>
    <w:p w14:paraId="40357292" w14:textId="77777777" w:rsidR="008C011B" w:rsidRDefault="008C011B" w:rsidP="008C011B">
      <w:r>
        <w:t>iOS® is a registered trademark of Cisco in the U.S. and other countries and is used under license by Apple Inc.</w:t>
      </w:r>
    </w:p>
    <w:p w14:paraId="5D792B18" w14:textId="77777777" w:rsidR="008C011B" w:rsidRDefault="008C011B" w:rsidP="008C011B"/>
    <w:p w14:paraId="0C7732AE" w14:textId="77777777" w:rsidR="008C011B" w:rsidRDefault="008C011B" w:rsidP="008C011B">
      <w:r>
        <w:t>JAWS® is a registered trademark of Freedom Scientific, Inc.</w:t>
      </w:r>
    </w:p>
    <w:p w14:paraId="53DFF375" w14:textId="77777777" w:rsidR="008C011B" w:rsidRDefault="008C011B" w:rsidP="008C011B"/>
    <w:p w14:paraId="518BBCD3" w14:textId="7E4A459A" w:rsidR="008C011B" w:rsidRDefault="008C011B" w:rsidP="008C011B">
      <w:r>
        <w:t xml:space="preserve">Kindle™ and all related logos are trademarks of Amazon.com, Inc. or </w:t>
      </w:r>
      <w:r w:rsidR="00624DF5">
        <w:br/>
      </w:r>
      <w:r>
        <w:t>its affiliates.</w:t>
      </w:r>
    </w:p>
    <w:p w14:paraId="78D7C503" w14:textId="77777777" w:rsidR="008C011B" w:rsidRDefault="008C011B" w:rsidP="008C011B"/>
    <w:p w14:paraId="08AE068B" w14:textId="77777777" w:rsidR="008C011B" w:rsidRDefault="008C011B" w:rsidP="008C011B">
      <w:r>
        <w:t>Microsoft® and Windows® are registered trademarks of Microsoft Corporation in the U.S. and/or other countries.</w:t>
      </w:r>
    </w:p>
    <w:p w14:paraId="173DBF1E" w14:textId="77777777" w:rsidR="008C011B" w:rsidRDefault="008C011B" w:rsidP="008C011B"/>
    <w:p w14:paraId="36D9935A" w14:textId="77777777" w:rsidR="008C011B" w:rsidRDefault="008C011B" w:rsidP="008C011B">
      <w:r>
        <w:t>NFB-NEWSLINE® is a registered trademark of the National Federation of the Blind.</w:t>
      </w:r>
    </w:p>
    <w:p w14:paraId="53F6B90A" w14:textId="77777777" w:rsidR="008C011B" w:rsidRDefault="008C011B" w:rsidP="008C011B"/>
    <w:p w14:paraId="3B258A34" w14:textId="77777777" w:rsidR="008C011B" w:rsidRDefault="008C011B" w:rsidP="008C011B">
      <w:r>
        <w:t>Orbit Reader 20 Plus™ is a trademark of Orbit Research.</w:t>
      </w:r>
    </w:p>
    <w:p w14:paraId="2A33B101" w14:textId="77777777" w:rsidR="008C011B" w:rsidRDefault="008C011B" w:rsidP="008C011B"/>
    <w:p w14:paraId="4B98324D" w14:textId="1C1A2B1D" w:rsidR="00C83121" w:rsidRPr="00A77CDC" w:rsidRDefault="008C011B" w:rsidP="008C011B">
      <w:r>
        <w:t>SD is a trademark or registered trademark of SD-3C, LLC in the United States, other countries or both</w:t>
      </w:r>
      <w:r w:rsidR="00C83121" w:rsidRPr="00A77CDC">
        <w:t>.</w:t>
      </w:r>
    </w:p>
    <w:p w14:paraId="28CE9F59" w14:textId="77777777" w:rsidR="00C83121" w:rsidRPr="00A77CDC" w:rsidRDefault="00C83121" w:rsidP="004939B3">
      <w:pPr>
        <w:pStyle w:val="Heading4"/>
      </w:pPr>
      <w:bookmarkStart w:id="520" w:name="_Toc493075458"/>
      <w:bookmarkStart w:id="521" w:name="_Toc493075581"/>
      <w:bookmarkStart w:id="522" w:name="_Toc493084607"/>
      <w:bookmarkStart w:id="523" w:name="_Toc524434729"/>
      <w:bookmarkStart w:id="524" w:name="_Toc535923959"/>
      <w:bookmarkEnd w:id="520"/>
      <w:bookmarkEnd w:id="521"/>
      <w:bookmarkEnd w:id="522"/>
      <w:r w:rsidRPr="00A77CDC">
        <w:t xml:space="preserve">Hardware </w:t>
      </w:r>
      <w:r>
        <w:t>l</w:t>
      </w:r>
      <w:r w:rsidRPr="00A77CDC">
        <w:t xml:space="preserve">imited </w:t>
      </w:r>
      <w:r>
        <w:t>w</w:t>
      </w:r>
      <w:r w:rsidRPr="00A77CDC">
        <w:t>arranty</w:t>
      </w:r>
      <w:bookmarkEnd w:id="523"/>
      <w:bookmarkEnd w:id="524"/>
    </w:p>
    <w:p w14:paraId="59FCA269" w14:textId="77777777" w:rsidR="008C011B" w:rsidRDefault="008C011B" w:rsidP="008C011B">
      <w:r>
        <w:t>Warranty obligations for the Orbit Reader 20 Plus are limited to the terms set forth below:</w:t>
      </w:r>
    </w:p>
    <w:p w14:paraId="4BEF717B" w14:textId="77777777" w:rsidR="008C011B" w:rsidRPr="009B45EF" w:rsidRDefault="008C011B" w:rsidP="008C011B">
      <w:pPr>
        <w:rPr>
          <w:sz w:val="28"/>
          <w:szCs w:val="28"/>
        </w:rPr>
      </w:pPr>
    </w:p>
    <w:p w14:paraId="3BE165A2" w14:textId="77777777" w:rsidR="008C011B" w:rsidRDefault="008C011B" w:rsidP="008C011B">
      <w:r>
        <w:t xml:space="preserve">Orbit Research warrants this hardware product against defects in materials and workmanship under normal use for a period of ONE (1) YEAR from the purchase by the original purchaser ("Warranty Period"). If a hardware defect arises and a valid claim is received by Orbit Research LLC within the </w:t>
      </w:r>
      <w:r>
        <w:lastRenderedPageBreak/>
        <w:t>Warranty Period, at its option and to the extent permitted by law, Orbit Research will either:</w:t>
      </w:r>
    </w:p>
    <w:p w14:paraId="08E70893" w14:textId="77777777" w:rsidR="009B45EF" w:rsidRPr="009B45EF" w:rsidRDefault="009B45EF" w:rsidP="009B45EF">
      <w:pPr>
        <w:rPr>
          <w:sz w:val="28"/>
          <w:szCs w:val="28"/>
        </w:rPr>
      </w:pPr>
    </w:p>
    <w:p w14:paraId="40018F94" w14:textId="77777777" w:rsidR="008C011B" w:rsidRDefault="008C011B" w:rsidP="008C011B">
      <w:r>
        <w:t>Repair the product free of charge (or) replace it with a product that is manufactured from new or serviceable used parts and is at least functionally equivalent to the original product.</w:t>
      </w:r>
    </w:p>
    <w:p w14:paraId="2240AFB1" w14:textId="77777777" w:rsidR="009B45EF" w:rsidRPr="009B45EF" w:rsidRDefault="009B45EF" w:rsidP="009B45EF">
      <w:pPr>
        <w:rPr>
          <w:sz w:val="28"/>
          <w:szCs w:val="28"/>
        </w:rPr>
      </w:pPr>
    </w:p>
    <w:p w14:paraId="359326AD" w14:textId="5BE470A3" w:rsidR="00C83121" w:rsidRPr="00A77CDC" w:rsidRDefault="008C011B" w:rsidP="008C011B">
      <w:r>
        <w:t xml:space="preserve">A replacement product or part assumes the remaining warranty of the original product or thirty (30) days from the date of replacement or repair, whichever provides longer coverage. Parts provided in fulfilment of its warranty obligation must be used in products for which warranty service </w:t>
      </w:r>
      <w:r w:rsidR="00624DF5">
        <w:br/>
      </w:r>
      <w:r>
        <w:t>is claimed</w:t>
      </w:r>
      <w:r w:rsidR="00C83121" w:rsidRPr="00A77CDC">
        <w:t>.</w:t>
      </w:r>
    </w:p>
    <w:p w14:paraId="693F85B3" w14:textId="77777777" w:rsidR="00C83121" w:rsidRPr="00A77CDC" w:rsidRDefault="00C83121" w:rsidP="004939B3">
      <w:pPr>
        <w:pStyle w:val="Heading4"/>
      </w:pPr>
      <w:bookmarkStart w:id="525" w:name="_Toc524434730"/>
      <w:bookmarkStart w:id="526" w:name="_Toc535923960"/>
      <w:r w:rsidRPr="00A77CDC">
        <w:t xml:space="preserve">Exclusions and </w:t>
      </w:r>
      <w:r>
        <w:t>l</w:t>
      </w:r>
      <w:r w:rsidRPr="00A77CDC">
        <w:t>imitations</w:t>
      </w:r>
      <w:bookmarkEnd w:id="525"/>
      <w:bookmarkEnd w:id="526"/>
    </w:p>
    <w:p w14:paraId="69BAF08E" w14:textId="77777777" w:rsidR="008C011B" w:rsidRDefault="008C011B" w:rsidP="008C011B">
      <w: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26A0ED4C" w14:textId="77777777" w:rsidR="009B45EF" w:rsidRPr="009B45EF" w:rsidRDefault="009B45EF" w:rsidP="009B45EF">
      <w:pPr>
        <w:rPr>
          <w:sz w:val="28"/>
          <w:szCs w:val="28"/>
        </w:rPr>
      </w:pPr>
    </w:p>
    <w:p w14:paraId="4A05FA7C" w14:textId="222288F3" w:rsidR="00C83121" w:rsidRDefault="008C011B" w:rsidP="008C011B">
      <w:r>
        <w:t>This warranty does not apply in the following cases</w:t>
      </w:r>
      <w:r w:rsidR="00C83121" w:rsidRPr="00A77CDC">
        <w:t>:</w:t>
      </w:r>
    </w:p>
    <w:p w14:paraId="62957323" w14:textId="49D8B115" w:rsidR="008C011B" w:rsidRDefault="00C47B49" w:rsidP="008C011B">
      <w:pPr>
        <w:pStyle w:val="ListBullet"/>
      </w:pPr>
      <w:r>
        <w:t>d</w:t>
      </w:r>
      <w:r w:rsidR="008C011B">
        <w:t>amage caused by accident, abuse, misuse, flood, fire, earthquake, or other external causes</w:t>
      </w:r>
    </w:p>
    <w:p w14:paraId="1A6EF9A2" w14:textId="5364D71A" w:rsidR="008C011B" w:rsidRDefault="00C47B49" w:rsidP="008C011B">
      <w:pPr>
        <w:pStyle w:val="ListBullet"/>
      </w:pPr>
      <w:r>
        <w:t>d</w:t>
      </w:r>
      <w:r w:rsidR="008C011B">
        <w:t>amage caused by operating the product outside the permitted or intended uses described by Orbit Research LLC</w:t>
      </w:r>
    </w:p>
    <w:p w14:paraId="2E6B6F41" w14:textId="4534F43F" w:rsidR="008C011B" w:rsidRDefault="00C47B49" w:rsidP="008C011B">
      <w:pPr>
        <w:pStyle w:val="ListBullet"/>
      </w:pPr>
      <w:r>
        <w:t>d</w:t>
      </w:r>
      <w:r w:rsidR="008C011B">
        <w:t>amage caused by service (including upgrades and expansions) performed by anyone who is not a representative of Orbit Research</w:t>
      </w:r>
    </w:p>
    <w:p w14:paraId="340757E8" w14:textId="77777777" w:rsidR="009B45EF" w:rsidRDefault="00C47B49" w:rsidP="009B45EF">
      <w:pPr>
        <w:pStyle w:val="ListBullet"/>
      </w:pPr>
      <w:r>
        <w:t>a</w:t>
      </w:r>
      <w:r w:rsidR="008C011B">
        <w:t xml:space="preserve"> product or part that has been modified to alter functionality or capability without the written permission of Orbit Research</w:t>
      </w:r>
    </w:p>
    <w:p w14:paraId="25D5A037" w14:textId="77777777" w:rsidR="0083522C" w:rsidRDefault="00C47B49" w:rsidP="009B45EF">
      <w:pPr>
        <w:pStyle w:val="ListBullet"/>
      </w:pPr>
      <w:r>
        <w:t>t</w:t>
      </w:r>
      <w:r w:rsidR="008C011B">
        <w:t>he serial number has been removed or defaced</w:t>
      </w:r>
      <w:r w:rsidR="00C83121" w:rsidRPr="00A77CDC">
        <w:t>.</w:t>
      </w:r>
    </w:p>
    <w:p w14:paraId="001CC4AC" w14:textId="0F701C06" w:rsidR="009B45EF" w:rsidRDefault="009B45EF" w:rsidP="0083522C">
      <w:pPr>
        <w:pStyle w:val="ListBullet"/>
        <w:numPr>
          <w:ilvl w:val="0"/>
          <w:numId w:val="0"/>
        </w:numPr>
        <w:ind w:left="357" w:hanging="357"/>
      </w:pPr>
    </w:p>
    <w:p w14:paraId="731B8219" w14:textId="06BC47D7" w:rsidR="008C011B" w:rsidRDefault="004939B3" w:rsidP="008C011B">
      <w:r>
        <w:t xml:space="preserve">To the extent permitted by law, this warranty and the remedies set forth above are exclusive and in lieu of all other warranties, remedies and conditions, whether oral or written, statutory, express or implied. </w:t>
      </w:r>
    </w:p>
    <w:p w14:paraId="75FECF83" w14:textId="77777777" w:rsidR="004939B3" w:rsidRDefault="004939B3" w:rsidP="008C011B"/>
    <w:p w14:paraId="1D7DD433" w14:textId="3992BC0D" w:rsidR="00C83121" w:rsidRPr="00A77CDC" w:rsidRDefault="004939B3" w:rsidP="008C011B">
      <w:r>
        <w:t xml:space="preserve">Except as provided in this warranty and to the maximum extent permitted by law, </w:t>
      </w:r>
      <w:r w:rsidR="00C47B49">
        <w:t>Or</w:t>
      </w:r>
      <w:r>
        <w:t xml:space="preserve">bit </w:t>
      </w:r>
      <w:r w:rsidR="00C47B49">
        <w:t>R</w:t>
      </w:r>
      <w:r>
        <w:t xml:space="preserve">esearch is not responsible for direct, special, incidental, or consequential damages resulting from any breach of warranty or condition, or under any other legal theory, including but not limited to loss of use; loss </w:t>
      </w:r>
      <w:r>
        <w:lastRenderedPageBreak/>
        <w:t xml:space="preserve">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w:t>
      </w:r>
      <w:r w:rsidR="00C47B49">
        <w:t>R</w:t>
      </w:r>
      <w:r>
        <w:t>esearch disclaims any representation that it will be able to repair any product under this warranty or make a product exchange without risk to or loss of programs or data</w:t>
      </w:r>
      <w:r w:rsidR="00C83121" w:rsidRPr="00A77CDC">
        <w:t>.</w:t>
      </w:r>
    </w:p>
    <w:p w14:paraId="7F4270FB" w14:textId="77777777" w:rsidR="00C83121" w:rsidRPr="00A77CDC" w:rsidRDefault="00C83121" w:rsidP="004939B3">
      <w:pPr>
        <w:pStyle w:val="Heading4"/>
      </w:pPr>
      <w:bookmarkStart w:id="527" w:name="_Toc535923961"/>
      <w:r w:rsidRPr="00A77CDC">
        <w:t xml:space="preserve">Consumer </w:t>
      </w:r>
      <w:r>
        <w:t>p</w:t>
      </w:r>
      <w:r w:rsidRPr="00A77CDC">
        <w:t xml:space="preserve">rotection </w:t>
      </w:r>
      <w:r>
        <w:t>l</w:t>
      </w:r>
      <w:r w:rsidRPr="00A77CDC">
        <w:t>aws</w:t>
      </w:r>
      <w:bookmarkEnd w:id="527"/>
    </w:p>
    <w:p w14:paraId="32F53FD3" w14:textId="492B6F28" w:rsidR="00C83121" w:rsidRPr="00A77CDC" w:rsidRDefault="004939B3" w:rsidP="00C83121">
      <w:r w:rsidRPr="004939B3">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w:t>
      </w:r>
      <w:r w:rsidR="00C47B49">
        <w:t xml:space="preserve">rbit </w:t>
      </w:r>
      <w:r w:rsidRPr="004939B3">
        <w:t>R</w:t>
      </w:r>
      <w:r w:rsidR="00C47B49">
        <w:t xml:space="preserve">esearch </w:t>
      </w:r>
      <w:r w:rsidRPr="004939B3">
        <w:t>LLC., the warrantor under this Limited Warranty, is identified at the end of this document according to the country or region in which the product purchase took place</w:t>
      </w:r>
      <w:r w:rsidR="00C83121" w:rsidRPr="00A77CDC">
        <w:t>.</w:t>
      </w:r>
    </w:p>
    <w:p w14:paraId="059E5833" w14:textId="77777777" w:rsidR="00C83121" w:rsidRPr="00A77CDC" w:rsidRDefault="00C83121" w:rsidP="004939B3">
      <w:pPr>
        <w:pStyle w:val="Heading4"/>
      </w:pPr>
      <w:bookmarkStart w:id="528" w:name="_Toc535923962"/>
      <w:r w:rsidRPr="00A77CDC">
        <w:t xml:space="preserve">Obtaining </w:t>
      </w:r>
      <w:r>
        <w:t>w</w:t>
      </w:r>
      <w:r w:rsidRPr="00A77CDC">
        <w:t xml:space="preserve">arranty </w:t>
      </w:r>
      <w:r>
        <w:t>s</w:t>
      </w:r>
      <w:r w:rsidRPr="00A77CDC">
        <w:t>ervice</w:t>
      </w:r>
      <w:bookmarkEnd w:id="528"/>
    </w:p>
    <w:p w14:paraId="6FC38341" w14:textId="18C43A06" w:rsidR="004939B3" w:rsidRDefault="004939B3" w:rsidP="004939B3">
      <w:r>
        <w:t xml:space="preserve">Please access and review the online help resources referred to in the documentation accompanying this hardware product before seeking warranty service. If the product is still not functioning properly after </w:t>
      </w:r>
      <w:r w:rsidR="009B45EF">
        <w:br/>
      </w:r>
      <w:r>
        <w:t xml:space="preserve">making use of these resources, please send an e-mail to: </w:t>
      </w:r>
      <w:hyperlink r:id="rId56" w:history="1">
        <w:r w:rsidRPr="00C47B49">
          <w:rPr>
            <w:rStyle w:val="Hyperlink"/>
          </w:rPr>
          <w:t>techsupport@orbitresearch.com</w:t>
        </w:r>
      </w:hyperlink>
      <w:r>
        <w:t>, for instructions on how to obtain warranty service. You must follow O</w:t>
      </w:r>
      <w:r w:rsidR="009B25CC">
        <w:t xml:space="preserve">rbit Research </w:t>
      </w:r>
      <w:r>
        <w:t>warranty procedures.</w:t>
      </w:r>
    </w:p>
    <w:p w14:paraId="1E9159D0" w14:textId="77777777" w:rsidR="004939B3" w:rsidRDefault="004939B3" w:rsidP="004939B3"/>
    <w:p w14:paraId="3A8F3A84" w14:textId="537A9939" w:rsidR="004939B3" w:rsidRDefault="009B25CC" w:rsidP="004939B3">
      <w:r>
        <w:lastRenderedPageBreak/>
        <w:t>Orbit Research</w:t>
      </w:r>
      <w:r w:rsidR="004939B3">
        <w:t xml:space="preserve"> will maintain and use customer information in accordance with its Customer Privacy Policy.</w:t>
      </w:r>
    </w:p>
    <w:p w14:paraId="33DDAA71" w14:textId="77777777" w:rsidR="004939B3" w:rsidRDefault="004939B3" w:rsidP="004939B3"/>
    <w:p w14:paraId="23C4B4FE" w14:textId="2C035162" w:rsidR="004939B3" w:rsidRDefault="004939B3" w:rsidP="004939B3">
      <w: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160960D5" w14:textId="77777777" w:rsidR="004939B3" w:rsidRDefault="004939B3" w:rsidP="004939B3"/>
    <w:p w14:paraId="3477D820" w14:textId="19DB6467" w:rsidR="00C83121" w:rsidRPr="00A77CDC" w:rsidRDefault="004939B3" w:rsidP="004939B3">
      <w:r>
        <w:t xml:space="preserve">Your product will be returned to you configured as originally purchased, subject to applicable updates. You will be responsible for reinstalling </w:t>
      </w:r>
      <w:r w:rsidR="00624DF5">
        <w:br/>
      </w:r>
      <w:r>
        <w:t xml:space="preserve">all other software programs, data, and passwords. Recovery and reinstallation of software programs and user data are not covered under </w:t>
      </w:r>
      <w:r w:rsidR="00624DF5">
        <w:br/>
      </w:r>
      <w:r>
        <w:t>this Limited Warranty</w:t>
      </w:r>
      <w:r w:rsidR="00C83121" w:rsidRPr="00A77CDC">
        <w:t>.</w:t>
      </w:r>
    </w:p>
    <w:p w14:paraId="74AB1F8F" w14:textId="299F5487" w:rsidR="00C83121" w:rsidRPr="004939B3" w:rsidRDefault="00C83121" w:rsidP="004939B3">
      <w:pPr>
        <w:pStyle w:val="Heading3"/>
      </w:pPr>
      <w:bookmarkStart w:id="529" w:name="_Toc493075461"/>
      <w:bookmarkStart w:id="530" w:name="_Toc493075584"/>
      <w:bookmarkStart w:id="531" w:name="_Toc493084610"/>
      <w:bookmarkStart w:id="532" w:name="_Toc493075462"/>
      <w:bookmarkStart w:id="533" w:name="_Toc493075585"/>
      <w:bookmarkStart w:id="534" w:name="_Toc493084611"/>
      <w:bookmarkStart w:id="535" w:name="Appendix-C-Warranty-Info"/>
      <w:bookmarkStart w:id="536" w:name="Appendix-D-FCC-Information"/>
      <w:bookmarkStart w:id="537" w:name="_Toc524434731"/>
      <w:bookmarkStart w:id="538" w:name="_Toc535923963"/>
      <w:bookmarkStart w:id="539" w:name="_Toc46928395"/>
      <w:bookmarkEnd w:id="529"/>
      <w:bookmarkEnd w:id="530"/>
      <w:bookmarkEnd w:id="531"/>
      <w:bookmarkEnd w:id="532"/>
      <w:bookmarkEnd w:id="533"/>
      <w:bookmarkEnd w:id="534"/>
      <w:bookmarkEnd w:id="535"/>
      <w:bookmarkEnd w:id="536"/>
      <w:r w:rsidRPr="00A77CDC">
        <w:t xml:space="preserve">Appendix C </w:t>
      </w:r>
      <w:r w:rsidR="009B25CC">
        <w:t>– F</w:t>
      </w:r>
      <w:r w:rsidRPr="00A77CDC">
        <w:t xml:space="preserve">CC </w:t>
      </w:r>
      <w:r>
        <w:t>i</w:t>
      </w:r>
      <w:r w:rsidRPr="00A77CDC">
        <w:t>nformation</w:t>
      </w:r>
      <w:bookmarkEnd w:id="537"/>
      <w:bookmarkEnd w:id="538"/>
      <w:bookmarkEnd w:id="539"/>
    </w:p>
    <w:p w14:paraId="63E6AC48" w14:textId="77777777" w:rsidR="00C83121" w:rsidRPr="00A77CDC" w:rsidRDefault="00C83121" w:rsidP="004939B3">
      <w:pPr>
        <w:pStyle w:val="Heading4"/>
      </w:pPr>
      <w:bookmarkStart w:id="540" w:name="_Toc524434732"/>
      <w:bookmarkStart w:id="541" w:name="_Toc535923964"/>
      <w:r w:rsidRPr="00A77CDC">
        <w:t xml:space="preserve">FCC </w:t>
      </w:r>
      <w:r>
        <w:t>n</w:t>
      </w:r>
      <w:r w:rsidRPr="00A77CDC">
        <w:t>otice</w:t>
      </w:r>
      <w:bookmarkEnd w:id="540"/>
      <w:bookmarkEnd w:id="541"/>
    </w:p>
    <w:p w14:paraId="2918A8A5" w14:textId="77777777" w:rsidR="0083522C" w:rsidRDefault="004939B3" w:rsidP="00C83121">
      <w:r w:rsidRPr="004939B3">
        <w:t xml:space="preserve">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w:t>
      </w:r>
    </w:p>
    <w:p w14:paraId="5A29EECB" w14:textId="77777777" w:rsidR="0083522C" w:rsidRDefault="0083522C" w:rsidP="00C83121"/>
    <w:p w14:paraId="236C1F66" w14:textId="320A8F58" w:rsidR="00C83121" w:rsidRPr="00A77CDC" w:rsidRDefault="004939B3" w:rsidP="00C83121">
      <w:r w:rsidRPr="004939B3">
        <w:t>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r w:rsidR="00C83121" w:rsidRPr="00A77CDC">
        <w:t>:</w:t>
      </w:r>
    </w:p>
    <w:p w14:paraId="55E8C4F9" w14:textId="51DD08DE" w:rsidR="004939B3" w:rsidRDefault="009B25CC" w:rsidP="004939B3">
      <w:pPr>
        <w:pStyle w:val="ListBullet"/>
      </w:pPr>
      <w:r>
        <w:t>r</w:t>
      </w:r>
      <w:r w:rsidR="004939B3">
        <w:t>eorient or relocate the receiving antenna</w:t>
      </w:r>
    </w:p>
    <w:p w14:paraId="5DD967BC" w14:textId="27AA12A1" w:rsidR="004939B3" w:rsidRDefault="009B25CC" w:rsidP="004939B3">
      <w:pPr>
        <w:pStyle w:val="ListBullet"/>
      </w:pPr>
      <w:r>
        <w:t>i</w:t>
      </w:r>
      <w:r w:rsidR="004939B3">
        <w:t>ncrease the separation between the equipment and the receiver</w:t>
      </w:r>
    </w:p>
    <w:p w14:paraId="786D8AFC" w14:textId="03976038" w:rsidR="004939B3" w:rsidRDefault="009B25CC" w:rsidP="004939B3">
      <w:pPr>
        <w:pStyle w:val="ListBullet"/>
      </w:pPr>
      <w:r>
        <w:lastRenderedPageBreak/>
        <w:t>c</w:t>
      </w:r>
      <w:r w:rsidR="004939B3">
        <w:t xml:space="preserve">onnect the equipment into an outlet on a circuit different from that to which the receiver is connected </w:t>
      </w:r>
    </w:p>
    <w:p w14:paraId="3ED34BEE" w14:textId="016319AF" w:rsidR="00C83121" w:rsidRPr="00A77CDC" w:rsidRDefault="009B25CC" w:rsidP="004939B3">
      <w:pPr>
        <w:pStyle w:val="ListBullet"/>
      </w:pPr>
      <w:r>
        <w:t>c</w:t>
      </w:r>
      <w:r w:rsidR="004939B3">
        <w:t>onsult the dealer or an experienced radio/TV technician for help</w:t>
      </w:r>
      <w:r w:rsidR="00C83121" w:rsidRPr="00A77CDC">
        <w:t>.</w:t>
      </w:r>
    </w:p>
    <w:p w14:paraId="4B14C0D4" w14:textId="77777777" w:rsidR="00C83121" w:rsidRPr="00A77CDC" w:rsidRDefault="00C83121" w:rsidP="00C83121"/>
    <w:p w14:paraId="0B8626E0" w14:textId="77777777" w:rsidR="004939B3" w:rsidRDefault="004939B3" w:rsidP="004939B3">
      <w:r>
        <w:t xml:space="preserve">This device complies with Part 15 of the FCC Rules. Operation is subject to the following two conditions: </w:t>
      </w:r>
    </w:p>
    <w:p w14:paraId="348E0A3C" w14:textId="77777777" w:rsidR="004939B3" w:rsidRDefault="004939B3" w:rsidP="004939B3">
      <w:r>
        <w:t xml:space="preserve">(1) This device may not cause harmful interference, and </w:t>
      </w:r>
    </w:p>
    <w:p w14:paraId="2DC9DD6A" w14:textId="482B75BD" w:rsidR="00C83121" w:rsidRPr="00A77CDC" w:rsidRDefault="004939B3" w:rsidP="004939B3">
      <w:r>
        <w:t>(2) This device must accept any interference received, including interference that may cause undesired operation</w:t>
      </w:r>
      <w:r w:rsidR="00C83121" w:rsidRPr="00A77CDC">
        <w:t>.</w:t>
      </w:r>
    </w:p>
    <w:p w14:paraId="343FF863" w14:textId="77777777" w:rsidR="00C83121" w:rsidRPr="00A77CDC" w:rsidRDefault="00C83121" w:rsidP="009B25CC">
      <w:pPr>
        <w:pStyle w:val="Heading4"/>
      </w:pPr>
      <w:bookmarkStart w:id="542" w:name="_Toc524434733"/>
      <w:bookmarkStart w:id="543" w:name="_Toc535923965"/>
      <w:r w:rsidRPr="00A77CDC">
        <w:t xml:space="preserve">FCC </w:t>
      </w:r>
      <w:r>
        <w:t>c</w:t>
      </w:r>
      <w:r w:rsidRPr="00A77CDC">
        <w:t>aution</w:t>
      </w:r>
      <w:bookmarkEnd w:id="542"/>
      <w:bookmarkEnd w:id="543"/>
    </w:p>
    <w:p w14:paraId="14C6352E" w14:textId="0D348D91" w:rsidR="004939B3" w:rsidRDefault="004939B3" w:rsidP="004939B3">
      <w: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p>
    <w:p w14:paraId="34279997" w14:textId="77777777" w:rsidR="004939B3" w:rsidRDefault="004939B3" w:rsidP="004939B3"/>
    <w:p w14:paraId="0A7F3FE8" w14:textId="496BA903" w:rsidR="009B45EF" w:rsidRPr="00002FD9" w:rsidRDefault="004939B3">
      <w:r>
        <w:t xml:space="preserve">Any changes or modifications not expressly approved by the party responsible for compliance could void the user’s authority to operate </w:t>
      </w:r>
      <w:r w:rsidR="00624DF5">
        <w:br/>
      </w:r>
      <w:r>
        <w:t>this equipment</w:t>
      </w:r>
      <w:r w:rsidR="00C83121" w:rsidRPr="00A77CDC">
        <w:t>.</w:t>
      </w:r>
      <w:bookmarkStart w:id="544" w:name="_Toc524434734"/>
      <w:bookmarkStart w:id="545" w:name="_Toc535923966"/>
    </w:p>
    <w:p w14:paraId="3FADF086" w14:textId="3AF2AA62" w:rsidR="00C83121" w:rsidRPr="00A77CDC" w:rsidRDefault="00C83121" w:rsidP="00C83121">
      <w:pPr>
        <w:pStyle w:val="Heading2"/>
      </w:pPr>
      <w:bookmarkStart w:id="546" w:name="_Toc46928396"/>
      <w:r w:rsidRPr="00A77CDC">
        <w:t>Further</w:t>
      </w:r>
      <w:r>
        <w:t xml:space="preserve"> i</w:t>
      </w:r>
      <w:r w:rsidRPr="00A77CDC">
        <w:t>nformation</w:t>
      </w:r>
      <w:bookmarkEnd w:id="544"/>
      <w:bookmarkEnd w:id="545"/>
      <w:bookmarkEnd w:id="546"/>
      <w:r w:rsidRPr="00A77CDC">
        <w:t xml:space="preserve"> </w:t>
      </w:r>
    </w:p>
    <w:p w14:paraId="19B43EA5" w14:textId="238FCADC" w:rsidR="004939B3" w:rsidRDefault="004939B3" w:rsidP="004939B3">
      <w:r>
        <w:t xml:space="preserve">For the latest information, specifications, troubleshooting tips, software upgrade instructions, care and use information, warranty information, and more detailed instructions, visit the Orbit Reader 20 Plus website at </w:t>
      </w:r>
      <w:hyperlink r:id="rId57" w:history="1">
        <w:r w:rsidR="007051EB">
          <w:rPr>
            <w:rStyle w:val="Hyperlink"/>
          </w:rPr>
          <w:t>www.orbitresearch.com/or20</w:t>
        </w:r>
      </w:hyperlink>
      <w:r>
        <w:t>.</w:t>
      </w:r>
    </w:p>
    <w:p w14:paraId="32D3F6DD" w14:textId="4A11E998" w:rsidR="004939B3" w:rsidRDefault="0034097E" w:rsidP="004939B3">
      <w:r>
        <w:br/>
      </w:r>
      <w:r w:rsidRPr="00C27940">
        <w:rPr>
          <w:noProof/>
        </w:rPr>
        <w:drawing>
          <wp:inline distT="0" distB="0" distL="0" distR="0" wp14:anchorId="1DAD951B" wp14:editId="7F0D91A2">
            <wp:extent cx="1886857" cy="1370238"/>
            <wp:effectExtent l="0" t="0" r="0" b="1905"/>
            <wp:docPr id="15" name="Picture 5" descr="Orbit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06076" cy="1384195"/>
                    </a:xfrm>
                    <a:prstGeom prst="rect">
                      <a:avLst/>
                    </a:prstGeom>
                    <a:noFill/>
                  </pic:spPr>
                </pic:pic>
              </a:graphicData>
            </a:graphic>
          </wp:inline>
        </w:drawing>
      </w:r>
    </w:p>
    <w:p w14:paraId="3EE66E65" w14:textId="49FD9044" w:rsidR="00954C37" w:rsidRDefault="00954C37" w:rsidP="004939B3"/>
    <w:p w14:paraId="18BF3903" w14:textId="49920716" w:rsidR="00C83121" w:rsidRPr="00A77CDC" w:rsidRDefault="004939B3" w:rsidP="004939B3">
      <w:r>
        <w:t xml:space="preserve">For further questions or concerns not covered in this User Guide, please contact the distributor from where you purchased your Orbit Reader </w:t>
      </w:r>
      <w:r w:rsidR="00624DF5">
        <w:br/>
      </w:r>
      <w:r>
        <w:t>20 Plus</w:t>
      </w:r>
      <w:r w:rsidR="00C83121" w:rsidRPr="00A77CDC">
        <w:t>.</w:t>
      </w:r>
    </w:p>
    <w:p w14:paraId="7AFAEE5F" w14:textId="77777777" w:rsidR="00C83121" w:rsidRPr="00A77CDC" w:rsidRDefault="00C83121" w:rsidP="00C83121">
      <w:pPr>
        <w:pStyle w:val="Heading2"/>
      </w:pPr>
      <w:bookmarkStart w:id="547" w:name="_Toc524513563"/>
      <w:bookmarkStart w:id="548" w:name="_Toc535923967"/>
      <w:bookmarkStart w:id="549" w:name="_Toc46928397"/>
      <w:bookmarkStart w:id="550" w:name="_Toc524435780"/>
      <w:r w:rsidRPr="00A77CDC">
        <w:lastRenderedPageBreak/>
        <w:t>How to contact RNIB</w:t>
      </w:r>
      <w:bookmarkEnd w:id="547"/>
      <w:bookmarkEnd w:id="548"/>
      <w:bookmarkEnd w:id="549"/>
      <w:r w:rsidRPr="00A77CDC">
        <w:t xml:space="preserve"> </w:t>
      </w:r>
      <w:bookmarkEnd w:id="550"/>
    </w:p>
    <w:p w14:paraId="07979AE4" w14:textId="77777777"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Phone: 0303 123 9999</w:t>
      </w:r>
    </w:p>
    <w:p w14:paraId="5E1DD15A" w14:textId="0D09C1DC"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 xml:space="preserve">Email: </w:t>
      </w:r>
      <w:hyperlink r:id="rId59" w:history="1">
        <w:r w:rsidRPr="007051EB">
          <w:rPr>
            <w:rStyle w:val="Hyperlink"/>
            <w:rFonts w:eastAsiaTheme="minorHAnsi" w:cs="Arial"/>
            <w:szCs w:val="32"/>
            <w:lang w:eastAsia="en-US"/>
          </w:rPr>
          <w:t>shop@rnib.org.uk</w:t>
        </w:r>
      </w:hyperlink>
    </w:p>
    <w:p w14:paraId="38F55033" w14:textId="77777777"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Address: RNIB, Midgate House, Midgate, Peterborough PE1 1TN</w:t>
      </w:r>
    </w:p>
    <w:p w14:paraId="36127A96" w14:textId="5C25A7C6"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 xml:space="preserve">Online Shop: </w:t>
      </w:r>
      <w:hyperlink r:id="rId60" w:history="1">
        <w:r w:rsidRPr="007051EB">
          <w:rPr>
            <w:rStyle w:val="Hyperlink"/>
            <w:rFonts w:eastAsiaTheme="minorHAnsi" w:cs="Arial"/>
            <w:szCs w:val="32"/>
            <w:lang w:eastAsia="en-US"/>
          </w:rPr>
          <w:t>shop.rnib.org.uk</w:t>
        </w:r>
      </w:hyperlink>
    </w:p>
    <w:p w14:paraId="7DF59FF5" w14:textId="77777777" w:rsidR="00C83121" w:rsidRPr="00A77CDC" w:rsidRDefault="00C83121" w:rsidP="00C83121">
      <w:pPr>
        <w:autoSpaceDE w:val="0"/>
        <w:autoSpaceDN w:val="0"/>
        <w:adjustRightInd w:val="0"/>
        <w:rPr>
          <w:rFonts w:eastAsiaTheme="minorHAnsi" w:cs="Arial"/>
          <w:szCs w:val="32"/>
          <w:lang w:eastAsia="en-US"/>
        </w:rPr>
      </w:pPr>
    </w:p>
    <w:p w14:paraId="5306878B" w14:textId="460496B0" w:rsidR="00C83121" w:rsidRPr="00A77CDC" w:rsidRDefault="00C83121" w:rsidP="00C83121">
      <w:pPr>
        <w:autoSpaceDE w:val="0"/>
        <w:autoSpaceDN w:val="0"/>
        <w:adjustRightInd w:val="0"/>
        <w:rPr>
          <w:rFonts w:cs="Arial"/>
        </w:rPr>
      </w:pPr>
      <w:r w:rsidRPr="00A77CDC">
        <w:rPr>
          <w:rFonts w:eastAsiaTheme="minorHAnsi" w:cs="Arial"/>
          <w:szCs w:val="32"/>
          <w:lang w:eastAsia="en-US"/>
        </w:rPr>
        <w:t xml:space="preserve">Email for international customers: </w:t>
      </w:r>
      <w:hyperlink r:id="rId61" w:history="1">
        <w:r w:rsidRPr="007051EB">
          <w:rPr>
            <w:rStyle w:val="Hyperlink"/>
            <w:rFonts w:eastAsiaTheme="minorHAnsi" w:cs="Arial"/>
            <w:szCs w:val="32"/>
            <w:lang w:eastAsia="en-US"/>
          </w:rPr>
          <w:t>exports@rnib.org.uk</w:t>
        </w:r>
      </w:hyperlink>
      <w:r w:rsidR="003136B8">
        <w:rPr>
          <w:rFonts w:eastAsiaTheme="minorHAnsi" w:cs="Arial"/>
          <w:szCs w:val="32"/>
          <w:lang w:eastAsia="en-US"/>
        </w:rPr>
        <w:t xml:space="preserve"> </w:t>
      </w:r>
    </w:p>
    <w:p w14:paraId="3C8ABDFB" w14:textId="77777777" w:rsidR="00C83121" w:rsidRPr="00A77CDC" w:rsidRDefault="00C83121" w:rsidP="00C83121">
      <w:pPr>
        <w:pStyle w:val="Heading2"/>
      </w:pPr>
      <w:bookmarkStart w:id="551" w:name="_Toc535923968"/>
      <w:bookmarkStart w:id="552" w:name="_Toc46928398"/>
      <w:r w:rsidRPr="00A77CDC">
        <w:t>RNIB Technology Team</w:t>
      </w:r>
      <w:bookmarkEnd w:id="551"/>
      <w:bookmarkEnd w:id="552"/>
    </w:p>
    <w:p w14:paraId="31A721E6" w14:textId="77777777" w:rsidR="00C83121" w:rsidRPr="00A77CDC" w:rsidRDefault="00C83121" w:rsidP="00C83121">
      <w:pPr>
        <w:autoSpaceDE w:val="0"/>
        <w:autoSpaceDN w:val="0"/>
        <w:adjustRightInd w:val="0"/>
        <w:rPr>
          <w:rFonts w:cs="Arial"/>
          <w:szCs w:val="32"/>
        </w:rPr>
      </w:pPr>
      <w:r w:rsidRPr="00A77CDC">
        <w:rPr>
          <w:rFonts w:cs="Arial"/>
          <w:szCs w:val="32"/>
        </w:rPr>
        <w:t>Telephone 0207 391 2280</w:t>
      </w:r>
    </w:p>
    <w:p w14:paraId="366C826F" w14:textId="7C2689B5" w:rsidR="009B45EF" w:rsidRPr="00002FD9" w:rsidRDefault="00C83121" w:rsidP="00002FD9">
      <w:pPr>
        <w:autoSpaceDE w:val="0"/>
        <w:autoSpaceDN w:val="0"/>
        <w:adjustRightInd w:val="0"/>
        <w:rPr>
          <w:rFonts w:cs="Arial"/>
          <w:szCs w:val="32"/>
        </w:rPr>
      </w:pPr>
      <w:r w:rsidRPr="00A77CDC">
        <w:rPr>
          <w:rFonts w:cs="Arial"/>
          <w:szCs w:val="32"/>
        </w:rPr>
        <w:t xml:space="preserve">Email </w:t>
      </w:r>
      <w:hyperlink r:id="rId62" w:history="1">
        <w:r w:rsidRPr="007051EB">
          <w:rPr>
            <w:rStyle w:val="Hyperlink"/>
          </w:rPr>
          <w:t>tfl@rnib.org.uk</w:t>
        </w:r>
      </w:hyperlink>
      <w:r w:rsidRPr="00A77CDC">
        <w:rPr>
          <w:rFonts w:cs="Arial"/>
          <w:szCs w:val="32"/>
        </w:rPr>
        <w:t xml:space="preserve"> </w:t>
      </w:r>
      <w:bookmarkStart w:id="553" w:name="_Toc378689219"/>
      <w:bookmarkStart w:id="554" w:name="_Toc508627940"/>
      <w:bookmarkStart w:id="555" w:name="_Toc508804650"/>
      <w:bookmarkStart w:id="556" w:name="_Toc508804762"/>
      <w:bookmarkStart w:id="557" w:name="_Toc535923969"/>
    </w:p>
    <w:p w14:paraId="7C0B76D9" w14:textId="4EC353A3" w:rsidR="00C83121" w:rsidRPr="00A77CDC" w:rsidRDefault="00C83121" w:rsidP="00C83121">
      <w:pPr>
        <w:pStyle w:val="Heading2"/>
      </w:pPr>
      <w:bookmarkStart w:id="558" w:name="_Toc46928399"/>
      <w:r w:rsidRPr="00A77CDC">
        <w:t>Terms and conditions of sale</w:t>
      </w:r>
      <w:bookmarkEnd w:id="553"/>
      <w:bookmarkEnd w:id="554"/>
      <w:bookmarkEnd w:id="555"/>
      <w:bookmarkEnd w:id="556"/>
      <w:bookmarkEnd w:id="557"/>
      <w:bookmarkEnd w:id="558"/>
    </w:p>
    <w:p w14:paraId="5EDB60EF" w14:textId="0226B781" w:rsidR="00C83121" w:rsidRPr="00A77CDC" w:rsidRDefault="00C83121" w:rsidP="00C83121">
      <w:r w:rsidRPr="00A77CDC">
        <w:t xml:space="preserve">This product is guaranteed from manufacturing faults for 12 months from the date of purchase.  If you have any issues with the product and you did not purchase directly from RNIB then please contact your retailer in the </w:t>
      </w:r>
      <w:r w:rsidR="00624DF5">
        <w:br/>
      </w:r>
      <w:r w:rsidRPr="00A77CDC">
        <w:t xml:space="preserve">first instance. </w:t>
      </w:r>
    </w:p>
    <w:p w14:paraId="2122A5A4" w14:textId="77777777" w:rsidR="00C83121" w:rsidRPr="00A77CDC" w:rsidRDefault="00C83121" w:rsidP="00C83121"/>
    <w:p w14:paraId="49393EDF" w14:textId="77777777" w:rsidR="00C83121" w:rsidRPr="00A77CDC" w:rsidRDefault="00C83121" w:rsidP="00C83121">
      <w:r w:rsidRPr="00A77CDC">
        <w:t>For all returns and repairs contact RNIB first to get a returns authorisation number to help us deal efficiently with your product return.</w:t>
      </w:r>
    </w:p>
    <w:p w14:paraId="342DD6FD" w14:textId="77777777" w:rsidR="00C83121" w:rsidRPr="00A77CDC" w:rsidRDefault="00C83121" w:rsidP="00C83121"/>
    <w:p w14:paraId="5D9D89EA" w14:textId="225A818B" w:rsidR="00C83121" w:rsidRPr="00A77CDC" w:rsidRDefault="00C83121" w:rsidP="00C83121">
      <w:r w:rsidRPr="00A77CDC">
        <w:t xml:space="preserve">For hygiene reasons the talking ear and forehead thermometer is not returnable unless faulty or unopened in its original packaging, in as </w:t>
      </w:r>
      <w:r w:rsidR="00624DF5">
        <w:br/>
      </w:r>
      <w:r w:rsidRPr="00A77CDC">
        <w:t>new condition.</w:t>
      </w:r>
    </w:p>
    <w:p w14:paraId="7FC0C652" w14:textId="77777777" w:rsidR="00C83121" w:rsidRPr="00A77CDC" w:rsidRDefault="00C83121" w:rsidP="00C83121"/>
    <w:p w14:paraId="218542B5" w14:textId="77777777" w:rsidR="00C83121" w:rsidRPr="00A77CDC" w:rsidRDefault="00C83121" w:rsidP="00C83121">
      <w:r w:rsidRPr="00A77CDC">
        <w:t xml:space="preserve">You can request full terms and conditions from RNIB or view them online. </w:t>
      </w:r>
    </w:p>
    <w:p w14:paraId="105CEA9B" w14:textId="77777777" w:rsidR="00C83121" w:rsidRPr="00A77CDC" w:rsidRDefault="00C83121" w:rsidP="00C83121"/>
    <w:p w14:paraId="57A0EF69" w14:textId="0D85A809" w:rsidR="00C83121" w:rsidRPr="00A77CDC" w:rsidRDefault="00C83121" w:rsidP="00C83121">
      <w:r w:rsidRPr="00A77CDC">
        <w:t xml:space="preserve">Registered </w:t>
      </w:r>
      <w:r w:rsidR="0083522C">
        <w:t>c</w:t>
      </w:r>
      <w:r w:rsidRPr="00A77CDC">
        <w:t xml:space="preserve">harity </w:t>
      </w:r>
      <w:r w:rsidR="0083522C">
        <w:t>numbers</w:t>
      </w:r>
      <w:r w:rsidRPr="00A77CDC">
        <w:t xml:space="preserve"> 226227</w:t>
      </w:r>
      <w:r w:rsidR="0083522C">
        <w:t xml:space="preserve">, </w:t>
      </w:r>
      <w:r w:rsidR="0083522C" w:rsidRPr="0083522C">
        <w:t>SC039316</w:t>
      </w:r>
      <w:r w:rsidR="0083522C">
        <w:t xml:space="preserve"> </w:t>
      </w:r>
      <w:r w:rsidR="0083522C" w:rsidRPr="0083522C">
        <w:t>and 1109</w:t>
      </w:r>
      <w:r w:rsidR="0083522C">
        <w:t>.</w:t>
      </w:r>
    </w:p>
    <w:p w14:paraId="540D6456" w14:textId="77777777" w:rsidR="00C83121" w:rsidRPr="00A77CDC" w:rsidRDefault="00C83121" w:rsidP="00C83121"/>
    <w:p w14:paraId="20CF253D" w14:textId="77777777" w:rsidR="00C83121" w:rsidRPr="00A77CDC" w:rsidRDefault="00C83121" w:rsidP="00C83121">
      <w:r w:rsidRPr="00A77CDC">
        <w:rPr>
          <w:noProof/>
        </w:rPr>
        <w:drawing>
          <wp:inline distT="0" distB="0" distL="0" distR="0" wp14:anchorId="3D56F66B" wp14:editId="3B954EAC">
            <wp:extent cx="476250" cy="371475"/>
            <wp:effectExtent l="0" t="0" r="0" b="0"/>
            <wp:docPr id="11" name="Picture 1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5D46183" w14:textId="77777777" w:rsidR="00C83121" w:rsidRPr="00A77CDC" w:rsidRDefault="00C83121" w:rsidP="00C83121">
      <w:r w:rsidRPr="00A77CDC">
        <w:t xml:space="preserve"> </w:t>
      </w:r>
    </w:p>
    <w:p w14:paraId="7FADBBF2" w14:textId="05287563" w:rsidR="00C83121" w:rsidRPr="00A77CDC" w:rsidRDefault="00C83121" w:rsidP="00C83121">
      <w:r w:rsidRPr="00A77CDC">
        <w:t xml:space="preserve">This product is CE marked and fully complies with all applicable </w:t>
      </w:r>
      <w:r w:rsidR="00624DF5">
        <w:br/>
      </w:r>
      <w:r w:rsidRPr="00A77CDC">
        <w:t xml:space="preserve">EU legislation. </w:t>
      </w:r>
    </w:p>
    <w:p w14:paraId="47103F8E" w14:textId="77777777" w:rsidR="00C83121" w:rsidRPr="00A77CDC" w:rsidRDefault="00C83121" w:rsidP="00C83121"/>
    <w:p w14:paraId="5563022D" w14:textId="77777777" w:rsidR="00C83121" w:rsidRPr="00A77CDC" w:rsidRDefault="00C83121" w:rsidP="00C83121">
      <w:r w:rsidRPr="00A77CDC">
        <w:rPr>
          <w:noProof/>
        </w:rPr>
        <w:lastRenderedPageBreak/>
        <w:drawing>
          <wp:inline distT="0" distB="0" distL="0" distR="0" wp14:anchorId="25FA6D93" wp14:editId="134A6723">
            <wp:extent cx="657225" cy="885825"/>
            <wp:effectExtent l="0" t="0" r="0" b="0"/>
            <wp:docPr id="14" name="Picture 14"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52575F26" w14:textId="4698E90A" w:rsidR="00C83121" w:rsidRPr="00A77CDC" w:rsidRDefault="0083522C" w:rsidP="00C83121">
      <w:r w:rsidRPr="0083522C">
        <w:rPr>
          <w:sz w:val="24"/>
        </w:rPr>
        <w:br/>
      </w:r>
      <w:r w:rsidR="00C83121" w:rsidRPr="00A77CDC">
        <w:t>Please do not throw items marked with this symbol in your bin.</w:t>
      </w:r>
      <w:r w:rsidR="003136B8">
        <w:t xml:space="preserve"> </w:t>
      </w:r>
      <w:r w:rsidR="00C83121" w:rsidRPr="00A77CDC">
        <w:t xml:space="preserve">Recycle your electricals and electronic devices </w:t>
      </w:r>
      <w:r w:rsidR="00C83121" w:rsidRPr="00A77CDC">
        <w:rPr>
          <w:b/>
        </w:rPr>
        <w:t xml:space="preserve">free </w:t>
      </w:r>
      <w:r w:rsidR="00C83121" w:rsidRPr="00A77CDC">
        <w:t xml:space="preserve">at your local recycling centre. Search for your nearest recycling centre by visiting </w:t>
      </w:r>
      <w:hyperlink r:id="rId65" w:history="1">
        <w:r w:rsidR="00C83121" w:rsidRPr="007051EB">
          <w:rPr>
            <w:rStyle w:val="Hyperlink"/>
          </w:rPr>
          <w:t>www.recyclenow.com</w:t>
        </w:r>
      </w:hyperlink>
      <w:r w:rsidR="00C83121" w:rsidRPr="00A77CDC">
        <w:t>.</w:t>
      </w:r>
    </w:p>
    <w:p w14:paraId="7CEA16BC" w14:textId="77777777" w:rsidR="00C83121" w:rsidRDefault="00C83121" w:rsidP="0083522C">
      <w:pPr>
        <w:pStyle w:val="Heading3"/>
        <w:spacing w:before="400"/>
      </w:pPr>
      <w:bookmarkStart w:id="559" w:name="_Toc46928400"/>
      <w:r>
        <w:t>Why recycle?</w:t>
      </w:r>
      <w:bookmarkEnd w:id="559"/>
    </w:p>
    <w:p w14:paraId="3B7713A6" w14:textId="77777777" w:rsidR="00C83121" w:rsidRDefault="00C83121" w:rsidP="00C83121">
      <w:r w:rsidRPr="00EB7BCF">
        <w:t>Unwanted</w:t>
      </w:r>
      <w:r>
        <w:t xml:space="preserve"> electrical equipment is the UK’s fastest growing type of waste.</w:t>
      </w:r>
    </w:p>
    <w:p w14:paraId="623989C4" w14:textId="77777777" w:rsidR="00C83121" w:rsidRPr="0083522C" w:rsidRDefault="00C83121" w:rsidP="00C83121">
      <w:pPr>
        <w:rPr>
          <w:sz w:val="28"/>
          <w:szCs w:val="28"/>
        </w:rPr>
      </w:pPr>
    </w:p>
    <w:p w14:paraId="2B79CE21" w14:textId="67B45DFF" w:rsidR="009B45EF" w:rsidRDefault="00C83121">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r w:rsidR="00002FD9">
        <w:t>.</w:t>
      </w:r>
    </w:p>
    <w:p w14:paraId="0D86F4C1" w14:textId="77777777" w:rsidR="00002FD9" w:rsidRPr="0083522C" w:rsidRDefault="00002FD9">
      <w:pPr>
        <w:rPr>
          <w:sz w:val="28"/>
          <w:szCs w:val="28"/>
        </w:rPr>
      </w:pPr>
    </w:p>
    <w:p w14:paraId="4FAF8A0F" w14:textId="7BD4BD94" w:rsidR="00C83121" w:rsidRPr="00EB7BCF" w:rsidRDefault="00C83121" w:rsidP="00C83121">
      <w:r>
        <w:t>RNIB are proud to support your local authority in providing local recycling facilities for electrical equipment.</w:t>
      </w:r>
    </w:p>
    <w:p w14:paraId="1C5045C8" w14:textId="77777777" w:rsidR="00C83121" w:rsidRDefault="00C83121" w:rsidP="00C83121">
      <w:pPr>
        <w:autoSpaceDE w:val="0"/>
        <w:autoSpaceDN w:val="0"/>
        <w:adjustRightInd w:val="0"/>
        <w:ind w:right="-46"/>
        <w:rPr>
          <w:rFonts w:ascii="Helvetica" w:hAnsi="Helvetica" w:cs="Arial"/>
          <w:b/>
          <w:sz w:val="28"/>
        </w:rPr>
      </w:pPr>
    </w:p>
    <w:p w14:paraId="4950A4AB" w14:textId="5819F69E" w:rsidR="00C83121" w:rsidRPr="007051EB" w:rsidRDefault="00C83121" w:rsidP="007051E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35CA106F" w14:textId="77777777" w:rsidR="00C83121" w:rsidRPr="001023DC" w:rsidRDefault="00C83121" w:rsidP="0083522C">
      <w:pPr>
        <w:pStyle w:val="Heading3"/>
        <w:spacing w:before="400"/>
      </w:pPr>
      <w:bookmarkStart w:id="560" w:name="_Toc46928401"/>
      <w:r w:rsidRPr="001023DC">
        <w:t>What is WEEE?</w:t>
      </w:r>
      <w:bookmarkEnd w:id="560"/>
    </w:p>
    <w:p w14:paraId="2D65C76A" w14:textId="434563FF" w:rsidR="00C83121" w:rsidRPr="007051EB" w:rsidRDefault="00C83121" w:rsidP="007051E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34A00819" w14:textId="77777777" w:rsidR="00C83121" w:rsidRPr="001023DC" w:rsidRDefault="00C83121" w:rsidP="0083522C">
      <w:pPr>
        <w:pStyle w:val="Heading3"/>
        <w:spacing w:before="400"/>
      </w:pPr>
      <w:bookmarkStart w:id="561" w:name="_Toc46928402"/>
      <w:r w:rsidRPr="001023DC">
        <w:t>How are we helping?</w:t>
      </w:r>
      <w:bookmarkEnd w:id="561"/>
    </w:p>
    <w:p w14:paraId="7A6371B5" w14:textId="77777777" w:rsidR="00C83121" w:rsidRPr="001023DC" w:rsidRDefault="00C83121" w:rsidP="00C83121">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540E29A9" w14:textId="77777777" w:rsidR="00C83121" w:rsidRPr="0083522C" w:rsidRDefault="00C83121" w:rsidP="00C83121">
      <w:pPr>
        <w:rPr>
          <w:sz w:val="28"/>
          <w:szCs w:val="28"/>
        </w:rPr>
      </w:pPr>
    </w:p>
    <w:p w14:paraId="35A21A28" w14:textId="0E7CF83D" w:rsidR="00DB49DB" w:rsidRPr="00C83121" w:rsidRDefault="00C83121" w:rsidP="00C83121">
      <w:r w:rsidRPr="00A77CDC">
        <w:t xml:space="preserve">Date: </w:t>
      </w:r>
      <w:r>
        <w:t>Ju</w:t>
      </w:r>
      <w:r w:rsidR="004939B3">
        <w:t>ly</w:t>
      </w:r>
      <w:r>
        <w:t xml:space="preserve"> 20</w:t>
      </w:r>
      <w:r w:rsidR="004939B3">
        <w:t>20</w:t>
      </w:r>
      <w:r w:rsidR="0083522C">
        <w:t xml:space="preserve">   </w:t>
      </w:r>
      <w:r w:rsidR="009D2C0D" w:rsidRPr="003956D0">
        <w:rPr>
          <w:rFonts w:eastAsia="Times New Roman" w:cs="Arial"/>
          <w:szCs w:val="32"/>
        </w:rPr>
        <w:t>© 20</w:t>
      </w:r>
      <w:r w:rsidR="009D2C0D">
        <w:rPr>
          <w:rFonts w:eastAsia="Times New Roman" w:cs="Arial"/>
          <w:szCs w:val="32"/>
        </w:rPr>
        <w:t>20</w:t>
      </w:r>
      <w:r w:rsidR="009D2C0D" w:rsidRPr="003956D0">
        <w:rPr>
          <w:rFonts w:eastAsia="Times New Roman" w:cs="Arial"/>
          <w:szCs w:val="32"/>
        </w:rPr>
        <w:t xml:space="preserve"> Royal National Institute of Blind People.</w:t>
      </w:r>
    </w:p>
    <w:sectPr w:rsidR="00DB49DB" w:rsidRPr="00C83121" w:rsidSect="00CB68EF">
      <w:footerReference w:type="default" r:id="rId66"/>
      <w:pgSz w:w="11906" w:h="16838" w:code="9"/>
      <w:pgMar w:top="567" w:right="567" w:bottom="567" w:left="567"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4F4B" w14:textId="77777777" w:rsidR="002A1E80" w:rsidRDefault="002A1E80" w:rsidP="000A3DA6">
      <w:r>
        <w:separator/>
      </w:r>
    </w:p>
  </w:endnote>
  <w:endnote w:type="continuationSeparator" w:id="0">
    <w:p w14:paraId="66F23838" w14:textId="77777777" w:rsidR="002A1E80" w:rsidRDefault="002A1E80" w:rsidP="000A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7318"/>
      <w:docPartObj>
        <w:docPartGallery w:val="Page Numbers (Bottom of Page)"/>
        <w:docPartUnique/>
      </w:docPartObj>
    </w:sdtPr>
    <w:sdtEndPr>
      <w:rPr>
        <w:noProof/>
      </w:rPr>
    </w:sdtEndPr>
    <w:sdtContent>
      <w:p w14:paraId="4BB2368B" w14:textId="77777777" w:rsidR="002A1E80" w:rsidRDefault="002A1E80">
        <w:pPr>
          <w:pStyle w:val="Footer"/>
          <w:jc w:val="center"/>
        </w:pPr>
      </w:p>
      <w:p w14:paraId="70AA6493" w14:textId="5396651F" w:rsidR="002A1E80" w:rsidRDefault="002A1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FE8A3" w14:textId="77777777" w:rsidR="002A1E80" w:rsidRDefault="002A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61CC" w14:textId="77777777" w:rsidR="002A1E80" w:rsidRDefault="002A1E80" w:rsidP="000A3DA6">
      <w:r>
        <w:separator/>
      </w:r>
    </w:p>
  </w:footnote>
  <w:footnote w:type="continuationSeparator" w:id="0">
    <w:p w14:paraId="6343B907" w14:textId="77777777" w:rsidR="002A1E80" w:rsidRDefault="002A1E80" w:rsidP="000A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EEC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E4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AB5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0054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6C5C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8BDAC"/>
    <w:lvl w:ilvl="0">
      <w:numFmt w:val="bullet"/>
      <w:lvlText w:val="‒"/>
      <w:lvlJc w:val="left"/>
      <w:pPr>
        <w:ind w:left="720" w:hanging="360"/>
      </w:pPr>
      <w:rPr>
        <w:rFonts w:ascii="Arial" w:eastAsia="Calibri" w:hAnsi="Arial" w:hint="default"/>
      </w:rPr>
    </w:lvl>
  </w:abstractNum>
  <w:abstractNum w:abstractNumId="6" w15:restartNumberingAfterBreak="0">
    <w:nsid w:val="FFFFFF82"/>
    <w:multiLevelType w:val="singleLevel"/>
    <w:tmpl w:val="7388BDAC"/>
    <w:lvl w:ilvl="0">
      <w:numFmt w:val="bullet"/>
      <w:lvlText w:val="‒"/>
      <w:lvlJc w:val="left"/>
      <w:pPr>
        <w:ind w:left="926" w:hanging="360"/>
      </w:pPr>
      <w:rPr>
        <w:rFonts w:ascii="Arial" w:eastAsia="Calibri" w:hAnsi="Arial" w:hint="default"/>
      </w:rPr>
    </w:lvl>
  </w:abstractNum>
  <w:abstractNum w:abstractNumId="7" w15:restartNumberingAfterBreak="0">
    <w:nsid w:val="FFFFFF83"/>
    <w:multiLevelType w:val="singleLevel"/>
    <w:tmpl w:val="DDE2D6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62C42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AAA49FA"/>
    <w:multiLevelType w:val="singleLevel"/>
    <w:tmpl w:val="F2100048"/>
    <w:lvl w:ilvl="0">
      <w:start w:val="1"/>
      <w:numFmt w:val="bullet"/>
      <w:pStyle w:val="p2"/>
      <w:lvlText w:val=""/>
      <w:lvlJc w:val="left"/>
      <w:pPr>
        <w:tabs>
          <w:tab w:val="num" w:pos="360"/>
        </w:tabs>
        <w:ind w:left="360" w:hanging="360"/>
      </w:pPr>
      <w:rPr>
        <w:rFonts w:ascii="Symbol" w:hAnsi="Symbol" w:hint="default"/>
      </w:rPr>
    </w:lvl>
  </w:abstractNum>
  <w:abstractNum w:abstractNumId="10" w15:restartNumberingAfterBreak="0">
    <w:nsid w:val="0B2F2F7A"/>
    <w:multiLevelType w:val="hybridMultilevel"/>
    <w:tmpl w:val="0D6E9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B308A"/>
    <w:multiLevelType w:val="hybridMultilevel"/>
    <w:tmpl w:val="972AA540"/>
    <w:lvl w:ilvl="0" w:tplc="08090005">
      <w:start w:val="1"/>
      <w:numFmt w:val="bullet"/>
      <w:lvlText w:val=""/>
      <w:lvlJc w:val="left"/>
      <w:pPr>
        <w:ind w:left="926" w:hanging="360"/>
      </w:pPr>
      <w:rPr>
        <w:rFonts w:ascii="Wingdings" w:hAnsi="Wingdings"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1D253C64"/>
    <w:multiLevelType w:val="hybridMultilevel"/>
    <w:tmpl w:val="1C2AD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1E37A7"/>
    <w:multiLevelType w:val="hybridMultilevel"/>
    <w:tmpl w:val="A11C3CF6"/>
    <w:lvl w:ilvl="0" w:tplc="08090005">
      <w:start w:val="1"/>
      <w:numFmt w:val="bullet"/>
      <w:lvlText w:val=""/>
      <w:lvlJc w:val="left"/>
      <w:pPr>
        <w:ind w:left="926" w:hanging="360"/>
      </w:pPr>
      <w:rPr>
        <w:rFonts w:ascii="Wingdings" w:hAnsi="Wingdings"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2CEB7CA1"/>
    <w:multiLevelType w:val="hybridMultilevel"/>
    <w:tmpl w:val="2AD23010"/>
    <w:lvl w:ilvl="0" w:tplc="53C0568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51EC0"/>
    <w:multiLevelType w:val="hybridMultilevel"/>
    <w:tmpl w:val="17403728"/>
    <w:lvl w:ilvl="0" w:tplc="4580ADF8">
      <w:start w:val="1"/>
      <w:numFmt w:val="lowerLetter"/>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A30CE"/>
    <w:multiLevelType w:val="hybridMultilevel"/>
    <w:tmpl w:val="2B6075CA"/>
    <w:lvl w:ilvl="0" w:tplc="7388BDAC">
      <w:numFmt w:val="bullet"/>
      <w:lvlText w:val="‒"/>
      <w:lvlJc w:val="left"/>
      <w:pPr>
        <w:ind w:left="926" w:hanging="360"/>
      </w:pPr>
      <w:rPr>
        <w:rFonts w:ascii="Arial" w:eastAsia="Calibri" w:hAnsi="Aria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46D767A2"/>
    <w:multiLevelType w:val="hybridMultilevel"/>
    <w:tmpl w:val="1368053C"/>
    <w:lvl w:ilvl="0" w:tplc="7388BDAC">
      <w:numFmt w:val="bullet"/>
      <w:lvlText w:val="‒"/>
      <w:lvlJc w:val="left"/>
      <w:pPr>
        <w:ind w:left="926" w:hanging="360"/>
      </w:pPr>
      <w:rPr>
        <w:rFonts w:ascii="Arial" w:eastAsia="Calibri" w:hAnsi="Aria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486B007F"/>
    <w:multiLevelType w:val="hybridMultilevel"/>
    <w:tmpl w:val="692A08E2"/>
    <w:lvl w:ilvl="0" w:tplc="EB2A6178">
      <w:numFmt w:val="bullet"/>
      <w:lvlText w:val="-"/>
      <w:lvlJc w:val="left"/>
      <w:pPr>
        <w:ind w:left="926" w:hanging="360"/>
      </w:pPr>
      <w:rPr>
        <w:rFonts w:ascii="Calibri" w:eastAsia="Calibri" w:hAnsi="Calibri" w:cs="Calibr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0" w15:restartNumberingAfterBreak="0">
    <w:nsid w:val="4B8E53E9"/>
    <w:multiLevelType w:val="hybridMultilevel"/>
    <w:tmpl w:val="B67E929A"/>
    <w:lvl w:ilvl="0" w:tplc="08090003">
      <w:start w:val="1"/>
      <w:numFmt w:val="bullet"/>
      <w:lvlText w:val="o"/>
      <w:lvlJc w:val="left"/>
      <w:pPr>
        <w:ind w:left="926" w:hanging="360"/>
      </w:pPr>
      <w:rPr>
        <w:rFonts w:ascii="Courier New" w:hAnsi="Courier New" w:cs="Courier New"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4BA4064A"/>
    <w:multiLevelType w:val="hybridMultilevel"/>
    <w:tmpl w:val="EDEE6C1C"/>
    <w:lvl w:ilvl="0" w:tplc="08090005">
      <w:start w:val="1"/>
      <w:numFmt w:val="bullet"/>
      <w:lvlText w:val=""/>
      <w:lvlJc w:val="left"/>
      <w:pPr>
        <w:ind w:left="926" w:hanging="360"/>
      </w:pPr>
      <w:rPr>
        <w:rFonts w:ascii="Wingdings" w:hAnsi="Wingdings"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55D049FB"/>
    <w:multiLevelType w:val="hybridMultilevel"/>
    <w:tmpl w:val="C074B6BA"/>
    <w:lvl w:ilvl="0" w:tplc="08090005">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3" w15:restartNumberingAfterBreak="0">
    <w:nsid w:val="60A305F9"/>
    <w:multiLevelType w:val="multilevel"/>
    <w:tmpl w:val="C68ED682"/>
    <w:lvl w:ilvl="0">
      <w:start w:val="1"/>
      <w:numFmt w:val="decimal"/>
      <w:lvlText w:val="%1"/>
      <w:lvlJc w:val="left"/>
      <w:pPr>
        <w:ind w:left="2559" w:hanging="432"/>
      </w:pPr>
      <w:rPr>
        <w:rFonts w:hint="default"/>
      </w:rPr>
    </w:lvl>
    <w:lvl w:ilvl="1">
      <w:start w:val="1"/>
      <w:numFmt w:val="decimal"/>
      <w:lvlText w:val="%1.%2"/>
      <w:lvlJc w:val="left"/>
      <w:pPr>
        <w:ind w:left="1001" w:hanging="576"/>
      </w:pPr>
      <w:rPr>
        <w:rFonts w:hint="default"/>
        <w:b/>
        <w:i/>
      </w:rPr>
    </w:lvl>
    <w:lvl w:ilvl="2">
      <w:start w:val="1"/>
      <w:numFmt w:val="decimal"/>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4B2545C"/>
    <w:multiLevelType w:val="hybridMultilevel"/>
    <w:tmpl w:val="32E607B2"/>
    <w:lvl w:ilvl="0" w:tplc="7388BDA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31D22"/>
    <w:multiLevelType w:val="hybridMultilevel"/>
    <w:tmpl w:val="C51C5A6A"/>
    <w:lvl w:ilvl="0" w:tplc="08090003">
      <w:start w:val="1"/>
      <w:numFmt w:val="bullet"/>
      <w:lvlText w:val="o"/>
      <w:lvlJc w:val="left"/>
      <w:pPr>
        <w:ind w:left="926" w:hanging="360"/>
      </w:pPr>
      <w:rPr>
        <w:rFonts w:ascii="Courier New" w:hAnsi="Courier New" w:cs="Courier New"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6" w15:restartNumberingAfterBreak="0">
    <w:nsid w:val="6C0308FA"/>
    <w:multiLevelType w:val="hybridMultilevel"/>
    <w:tmpl w:val="38AA6412"/>
    <w:lvl w:ilvl="0" w:tplc="7388BDA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7BA25ACB"/>
    <w:multiLevelType w:val="hybridMultilevel"/>
    <w:tmpl w:val="C876D844"/>
    <w:lvl w:ilvl="0" w:tplc="7388BDAC">
      <w:numFmt w:val="bullet"/>
      <w:lvlText w:val="‒"/>
      <w:lvlJc w:val="left"/>
      <w:pPr>
        <w:ind w:left="926" w:hanging="360"/>
      </w:pPr>
      <w:rPr>
        <w:rFonts w:ascii="Arial" w:eastAsia="Calibri" w:hAnsi="Aria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9"/>
  </w:num>
  <w:num w:numId="12">
    <w:abstractNumId w:val="15"/>
  </w:num>
  <w:num w:numId="13">
    <w:abstractNumId w:val="16"/>
  </w:num>
  <w:num w:numId="14">
    <w:abstractNumId w:val="16"/>
    <w:lvlOverride w:ilvl="0">
      <w:startOverride w:val="1"/>
    </w:lvlOverride>
  </w:num>
  <w:num w:numId="15">
    <w:abstractNumId w:val="16"/>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2"/>
  </w:num>
  <w:num w:numId="20">
    <w:abstractNumId w:val="1"/>
  </w:num>
  <w:num w:numId="21">
    <w:abstractNumId w:val="3"/>
    <w:lvlOverride w:ilvl="0">
      <w:startOverride w:val="1"/>
    </w:lvlOverride>
  </w:num>
  <w:num w:numId="22">
    <w:abstractNumId w:val="20"/>
  </w:num>
  <w:num w:numId="23">
    <w:abstractNumId w:val="25"/>
  </w:num>
  <w:num w:numId="24">
    <w:abstractNumId w:val="14"/>
  </w:num>
  <w:num w:numId="25">
    <w:abstractNumId w:val="21"/>
  </w:num>
  <w:num w:numId="26">
    <w:abstractNumId w:val="11"/>
  </w:num>
  <w:num w:numId="27">
    <w:abstractNumId w:val="22"/>
  </w:num>
  <w:num w:numId="28">
    <w:abstractNumId w:val="12"/>
  </w:num>
  <w:num w:numId="29">
    <w:abstractNumId w:val="10"/>
  </w:num>
  <w:num w:numId="30">
    <w:abstractNumId w:val="19"/>
  </w:num>
  <w:num w:numId="31">
    <w:abstractNumId w:val="28"/>
  </w:num>
  <w:num w:numId="32">
    <w:abstractNumId w:val="17"/>
  </w:num>
  <w:num w:numId="33">
    <w:abstractNumId w:val="18"/>
  </w:num>
  <w:num w:numId="34">
    <w:abstractNumId w:val="24"/>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A"/>
    <w:rsid w:val="00002FD9"/>
    <w:rsid w:val="00033C83"/>
    <w:rsid w:val="000416D3"/>
    <w:rsid w:val="00062F40"/>
    <w:rsid w:val="00063C7B"/>
    <w:rsid w:val="000713F5"/>
    <w:rsid w:val="00077944"/>
    <w:rsid w:val="00090514"/>
    <w:rsid w:val="000A3DA6"/>
    <w:rsid w:val="000C59F4"/>
    <w:rsid w:val="000E50BF"/>
    <w:rsid w:val="000F2EAA"/>
    <w:rsid w:val="00125181"/>
    <w:rsid w:val="00135A67"/>
    <w:rsid w:val="00140531"/>
    <w:rsid w:val="0016504C"/>
    <w:rsid w:val="001A0EFE"/>
    <w:rsid w:val="001A1507"/>
    <w:rsid w:val="001C133C"/>
    <w:rsid w:val="001D1552"/>
    <w:rsid w:val="001D2D5B"/>
    <w:rsid w:val="001E3389"/>
    <w:rsid w:val="001E55F6"/>
    <w:rsid w:val="00203111"/>
    <w:rsid w:val="00204019"/>
    <w:rsid w:val="00244CFA"/>
    <w:rsid w:val="002640BC"/>
    <w:rsid w:val="002663F8"/>
    <w:rsid w:val="00271A7E"/>
    <w:rsid w:val="00280BDB"/>
    <w:rsid w:val="002A1E80"/>
    <w:rsid w:val="002A7C2D"/>
    <w:rsid w:val="003039CA"/>
    <w:rsid w:val="003054E7"/>
    <w:rsid w:val="003136B8"/>
    <w:rsid w:val="00313BD5"/>
    <w:rsid w:val="00336F6F"/>
    <w:rsid w:val="0034097E"/>
    <w:rsid w:val="00343752"/>
    <w:rsid w:val="00363A64"/>
    <w:rsid w:val="003769C8"/>
    <w:rsid w:val="003956D0"/>
    <w:rsid w:val="003D7391"/>
    <w:rsid w:val="003E0868"/>
    <w:rsid w:val="003E5F0C"/>
    <w:rsid w:val="00414914"/>
    <w:rsid w:val="00416292"/>
    <w:rsid w:val="00432D37"/>
    <w:rsid w:val="00433109"/>
    <w:rsid w:val="0045721D"/>
    <w:rsid w:val="004617C5"/>
    <w:rsid w:val="004679D3"/>
    <w:rsid w:val="00473316"/>
    <w:rsid w:val="00485354"/>
    <w:rsid w:val="004939B3"/>
    <w:rsid w:val="004A1B86"/>
    <w:rsid w:val="004E5CDB"/>
    <w:rsid w:val="004E61F8"/>
    <w:rsid w:val="004F1CFD"/>
    <w:rsid w:val="004F446D"/>
    <w:rsid w:val="00522D77"/>
    <w:rsid w:val="00527FCA"/>
    <w:rsid w:val="0053049A"/>
    <w:rsid w:val="00534D57"/>
    <w:rsid w:val="005419C6"/>
    <w:rsid w:val="00565EE4"/>
    <w:rsid w:val="005712DF"/>
    <w:rsid w:val="005877B3"/>
    <w:rsid w:val="005C510A"/>
    <w:rsid w:val="00606660"/>
    <w:rsid w:val="00606D5C"/>
    <w:rsid w:val="00612ED6"/>
    <w:rsid w:val="00624DF5"/>
    <w:rsid w:val="006650DA"/>
    <w:rsid w:val="006753CA"/>
    <w:rsid w:val="006766CA"/>
    <w:rsid w:val="00680FE7"/>
    <w:rsid w:val="00692FC6"/>
    <w:rsid w:val="006A1EC1"/>
    <w:rsid w:val="006A5997"/>
    <w:rsid w:val="006A75FF"/>
    <w:rsid w:val="006C70DC"/>
    <w:rsid w:val="006E01EA"/>
    <w:rsid w:val="006E682E"/>
    <w:rsid w:val="007051EB"/>
    <w:rsid w:val="00723FBC"/>
    <w:rsid w:val="00726E99"/>
    <w:rsid w:val="00735A1B"/>
    <w:rsid w:val="007374AF"/>
    <w:rsid w:val="00741D9A"/>
    <w:rsid w:val="00747133"/>
    <w:rsid w:val="007A3410"/>
    <w:rsid w:val="007A34B0"/>
    <w:rsid w:val="007B20C0"/>
    <w:rsid w:val="007B3AD3"/>
    <w:rsid w:val="007C2B9F"/>
    <w:rsid w:val="007C721B"/>
    <w:rsid w:val="007D06B8"/>
    <w:rsid w:val="007D2C7A"/>
    <w:rsid w:val="007E7A90"/>
    <w:rsid w:val="00826CA8"/>
    <w:rsid w:val="00831DA9"/>
    <w:rsid w:val="00832B7F"/>
    <w:rsid w:val="0083522C"/>
    <w:rsid w:val="00840980"/>
    <w:rsid w:val="0086584B"/>
    <w:rsid w:val="008A15FB"/>
    <w:rsid w:val="008B4228"/>
    <w:rsid w:val="008C011B"/>
    <w:rsid w:val="008C13E2"/>
    <w:rsid w:val="008D39FA"/>
    <w:rsid w:val="00924997"/>
    <w:rsid w:val="00954C37"/>
    <w:rsid w:val="00966226"/>
    <w:rsid w:val="009762CC"/>
    <w:rsid w:val="00982CC6"/>
    <w:rsid w:val="009A070B"/>
    <w:rsid w:val="009B21CA"/>
    <w:rsid w:val="009B25CC"/>
    <w:rsid w:val="009B3D6A"/>
    <w:rsid w:val="009B45EF"/>
    <w:rsid w:val="009B62A7"/>
    <w:rsid w:val="009B6F20"/>
    <w:rsid w:val="009C1E0C"/>
    <w:rsid w:val="009D2C0D"/>
    <w:rsid w:val="009D7D1A"/>
    <w:rsid w:val="009E0887"/>
    <w:rsid w:val="00A01FD4"/>
    <w:rsid w:val="00A40CF8"/>
    <w:rsid w:val="00A55C9D"/>
    <w:rsid w:val="00A62639"/>
    <w:rsid w:val="00A72B8A"/>
    <w:rsid w:val="00A85485"/>
    <w:rsid w:val="00AB4412"/>
    <w:rsid w:val="00AC3667"/>
    <w:rsid w:val="00AC686D"/>
    <w:rsid w:val="00AC74E8"/>
    <w:rsid w:val="00B003EF"/>
    <w:rsid w:val="00B006B3"/>
    <w:rsid w:val="00B52647"/>
    <w:rsid w:val="00B65E0D"/>
    <w:rsid w:val="00B67703"/>
    <w:rsid w:val="00B70FDA"/>
    <w:rsid w:val="00B72BC4"/>
    <w:rsid w:val="00B84C23"/>
    <w:rsid w:val="00B96D8C"/>
    <w:rsid w:val="00BA4E95"/>
    <w:rsid w:val="00BA74A7"/>
    <w:rsid w:val="00BB1450"/>
    <w:rsid w:val="00BC0DBC"/>
    <w:rsid w:val="00BC7BA9"/>
    <w:rsid w:val="00BF413B"/>
    <w:rsid w:val="00BF41DF"/>
    <w:rsid w:val="00C11289"/>
    <w:rsid w:val="00C306C9"/>
    <w:rsid w:val="00C3350E"/>
    <w:rsid w:val="00C47B49"/>
    <w:rsid w:val="00C6153B"/>
    <w:rsid w:val="00C61D35"/>
    <w:rsid w:val="00C83121"/>
    <w:rsid w:val="00C877E9"/>
    <w:rsid w:val="00C9506B"/>
    <w:rsid w:val="00CA2945"/>
    <w:rsid w:val="00CB68EF"/>
    <w:rsid w:val="00CC643E"/>
    <w:rsid w:val="00CD5A0F"/>
    <w:rsid w:val="00D002B3"/>
    <w:rsid w:val="00D01441"/>
    <w:rsid w:val="00D12129"/>
    <w:rsid w:val="00D33EE8"/>
    <w:rsid w:val="00D36BBE"/>
    <w:rsid w:val="00D460E6"/>
    <w:rsid w:val="00D8745A"/>
    <w:rsid w:val="00DA2D90"/>
    <w:rsid w:val="00DB2747"/>
    <w:rsid w:val="00DB49DB"/>
    <w:rsid w:val="00DD14A8"/>
    <w:rsid w:val="00DE0706"/>
    <w:rsid w:val="00DE1DAA"/>
    <w:rsid w:val="00DE2BF3"/>
    <w:rsid w:val="00DE7F47"/>
    <w:rsid w:val="00E03194"/>
    <w:rsid w:val="00E11C61"/>
    <w:rsid w:val="00EA2D9B"/>
    <w:rsid w:val="00EC5376"/>
    <w:rsid w:val="00ED4A13"/>
    <w:rsid w:val="00F16701"/>
    <w:rsid w:val="00F20813"/>
    <w:rsid w:val="00F56C2C"/>
    <w:rsid w:val="00F81025"/>
    <w:rsid w:val="00FA3F66"/>
    <w:rsid w:val="00FB404F"/>
    <w:rsid w:val="00FB4358"/>
    <w:rsid w:val="00FC00C9"/>
    <w:rsid w:val="00FC2274"/>
    <w:rsid w:val="00FD58C4"/>
    <w:rsid w:val="00FE097A"/>
    <w:rsid w:val="00FF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41"/>
    <o:shapelayout v:ext="edit">
      <o:idmap v:ext="edit" data="1"/>
    </o:shapelayout>
  </w:shapeDefaults>
  <w:decimalSymbol w:val="."/>
  <w:listSeparator w:val=","/>
  <w14:docId w14:val="5564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A6"/>
    <w:rPr>
      <w:rFonts w:ascii="Arial" w:eastAsiaTheme="minorEastAsia" w:hAnsi="Arial"/>
      <w:sz w:val="32"/>
      <w:szCs w:val="24"/>
    </w:rPr>
  </w:style>
  <w:style w:type="paragraph" w:styleId="Heading1">
    <w:name w:val="heading 1"/>
    <w:basedOn w:val="Normal"/>
    <w:link w:val="Heading1Char"/>
    <w:uiPriority w:val="9"/>
    <w:qFormat/>
    <w:rsid w:val="00831DA9"/>
    <w:pPr>
      <w:spacing w:before="100" w:beforeAutospacing="1" w:after="100" w:afterAutospacing="1"/>
      <w:outlineLvl w:val="0"/>
    </w:pPr>
    <w:rPr>
      <w:rFonts w:eastAsia="Times New Roman"/>
      <w:b/>
      <w:bCs/>
      <w:kern w:val="36"/>
      <w:sz w:val="52"/>
      <w:szCs w:val="48"/>
    </w:rPr>
  </w:style>
  <w:style w:type="paragraph" w:styleId="Heading2">
    <w:name w:val="heading 2"/>
    <w:basedOn w:val="Normal"/>
    <w:link w:val="Heading2Char"/>
    <w:uiPriority w:val="9"/>
    <w:qFormat/>
    <w:rsid w:val="00CD5A0F"/>
    <w:pPr>
      <w:pBdr>
        <w:bottom w:val="single" w:sz="8" w:space="4" w:color="auto"/>
      </w:pBdr>
      <w:spacing w:before="480" w:after="100" w:afterAutospacing="1"/>
      <w:outlineLvl w:val="1"/>
    </w:pPr>
    <w:rPr>
      <w:rFonts w:eastAsia="Times New Roman"/>
      <w:b/>
      <w:bCs/>
      <w:sz w:val="48"/>
      <w:szCs w:val="36"/>
    </w:rPr>
  </w:style>
  <w:style w:type="paragraph" w:styleId="Heading3">
    <w:name w:val="heading 3"/>
    <w:basedOn w:val="Normal"/>
    <w:link w:val="Heading3Char"/>
    <w:uiPriority w:val="9"/>
    <w:qFormat/>
    <w:rsid w:val="00831DA9"/>
    <w:pPr>
      <w:spacing w:before="480" w:after="100" w:afterAutospacing="1"/>
      <w:outlineLvl w:val="2"/>
    </w:pPr>
    <w:rPr>
      <w:b/>
      <w:bCs/>
      <w:sz w:val="40"/>
      <w:szCs w:val="27"/>
    </w:rPr>
  </w:style>
  <w:style w:type="paragraph" w:styleId="Heading4">
    <w:name w:val="heading 4"/>
    <w:basedOn w:val="Normal"/>
    <w:link w:val="Heading4Char"/>
    <w:uiPriority w:val="9"/>
    <w:qFormat/>
    <w:rsid w:val="00CD5A0F"/>
    <w:pPr>
      <w:spacing w:before="480" w:after="100" w:afterAutospacing="1"/>
      <w:outlineLvl w:val="3"/>
    </w:pPr>
    <w:rPr>
      <w:b/>
      <w:bCs/>
      <w:sz w:val="36"/>
    </w:rPr>
  </w:style>
  <w:style w:type="paragraph" w:styleId="Heading5">
    <w:name w:val="heading 5"/>
    <w:basedOn w:val="Heading4"/>
    <w:next w:val="Normal"/>
    <w:link w:val="Heading5Char"/>
    <w:uiPriority w:val="9"/>
    <w:qFormat/>
    <w:rsid w:val="006E01EA"/>
    <w:pPr>
      <w:keepNext/>
      <w:outlineLvl w:val="4"/>
    </w:pPr>
    <w:rPr>
      <w:rFonts w:eastAsia="Times New Roman"/>
      <w:sz w:val="32"/>
      <w:szCs w:val="20"/>
    </w:rPr>
  </w:style>
  <w:style w:type="paragraph" w:styleId="Heading6">
    <w:name w:val="heading 6"/>
    <w:basedOn w:val="Normal"/>
    <w:next w:val="Normal"/>
    <w:link w:val="Heading6Char"/>
    <w:qFormat/>
    <w:rsid w:val="00C83121"/>
    <w:pPr>
      <w:numPr>
        <w:ilvl w:val="5"/>
        <w:numId w:val="9"/>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C83121"/>
    <w:pPr>
      <w:numPr>
        <w:ilvl w:val="6"/>
        <w:numId w:val="9"/>
      </w:numPr>
      <w:spacing w:before="240" w:after="60"/>
      <w:outlineLvl w:val="6"/>
    </w:pPr>
    <w:rPr>
      <w:rFonts w:eastAsia="Times New Roman"/>
      <w:szCs w:val="20"/>
    </w:rPr>
  </w:style>
  <w:style w:type="paragraph" w:styleId="Heading8">
    <w:name w:val="heading 8"/>
    <w:basedOn w:val="Normal"/>
    <w:next w:val="Normal"/>
    <w:link w:val="Heading8Char"/>
    <w:qFormat/>
    <w:rsid w:val="00C83121"/>
    <w:pPr>
      <w:numPr>
        <w:ilvl w:val="7"/>
        <w:numId w:val="9"/>
      </w:numPr>
      <w:spacing w:before="240" w:after="60"/>
      <w:outlineLvl w:val="7"/>
    </w:pPr>
    <w:rPr>
      <w:rFonts w:eastAsia="Times New Roman"/>
      <w:i/>
      <w:iCs/>
      <w:szCs w:val="20"/>
    </w:rPr>
  </w:style>
  <w:style w:type="paragraph" w:styleId="Heading9">
    <w:name w:val="heading 9"/>
    <w:basedOn w:val="Normal"/>
    <w:next w:val="Normal"/>
    <w:link w:val="Heading9Char"/>
    <w:qFormat/>
    <w:rsid w:val="00C83121"/>
    <w:pPr>
      <w:numPr>
        <w:ilvl w:val="8"/>
        <w:numId w:val="9"/>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6B3"/>
    <w:rPr>
      <w:rFonts w:ascii="Arial" w:hAnsi="Arial"/>
      <w:b/>
      <w:i w:val="0"/>
      <w:color w:val="auto"/>
      <w:sz w:val="32"/>
      <w:u w:val="none"/>
    </w:rPr>
  </w:style>
  <w:style w:type="character" w:styleId="FollowedHyperlink">
    <w:name w:val="FollowedHyperlink"/>
    <w:basedOn w:val="DefaultParagraphFont"/>
    <w:uiPriority w:val="99"/>
    <w:unhideWhenUsed/>
    <w:rPr>
      <w:color w:val="800080"/>
      <w:u w:val="single"/>
    </w:rPr>
  </w:style>
  <w:style w:type="character" w:customStyle="1" w:styleId="Heading1Char">
    <w:name w:val="Heading 1 Char"/>
    <w:basedOn w:val="DefaultParagraphFont"/>
    <w:link w:val="Heading1"/>
    <w:uiPriority w:val="9"/>
    <w:rsid w:val="00831DA9"/>
    <w:rPr>
      <w:rFonts w:ascii="Arial" w:hAnsi="Arial"/>
      <w:b/>
      <w:bCs/>
      <w:kern w:val="36"/>
      <w:sz w:val="52"/>
      <w:szCs w:val="48"/>
    </w:rPr>
  </w:style>
  <w:style w:type="character" w:customStyle="1" w:styleId="Heading2Char">
    <w:name w:val="Heading 2 Char"/>
    <w:basedOn w:val="DefaultParagraphFont"/>
    <w:link w:val="Heading2"/>
    <w:uiPriority w:val="9"/>
    <w:rsid w:val="00CD5A0F"/>
    <w:rPr>
      <w:rFonts w:ascii="Arial" w:hAnsi="Arial"/>
      <w:b/>
      <w:bCs/>
      <w:sz w:val="48"/>
      <w:szCs w:val="36"/>
    </w:rPr>
  </w:style>
  <w:style w:type="character" w:customStyle="1" w:styleId="Heading3Char">
    <w:name w:val="Heading 3 Char"/>
    <w:basedOn w:val="DefaultParagraphFont"/>
    <w:link w:val="Heading3"/>
    <w:uiPriority w:val="9"/>
    <w:rsid w:val="00831DA9"/>
    <w:rPr>
      <w:rFonts w:ascii="Arial" w:eastAsiaTheme="minorEastAsia" w:hAnsi="Arial"/>
      <w:b/>
      <w:bCs/>
      <w:sz w:val="40"/>
      <w:szCs w:val="27"/>
    </w:rPr>
  </w:style>
  <w:style w:type="character" w:customStyle="1" w:styleId="Heading4Char">
    <w:name w:val="Heading 4 Char"/>
    <w:basedOn w:val="DefaultParagraphFont"/>
    <w:link w:val="Heading4"/>
    <w:uiPriority w:val="9"/>
    <w:rsid w:val="00CD5A0F"/>
    <w:rPr>
      <w:rFonts w:ascii="Arial" w:eastAsiaTheme="minorEastAsia" w:hAnsi="Arial"/>
      <w:b/>
      <w:bCs/>
      <w:sz w:val="36"/>
      <w:szCs w:val="24"/>
    </w:rPr>
  </w:style>
  <w:style w:type="paragraph" w:styleId="NormalWeb">
    <w:name w:val="Normal (Web)"/>
    <w:basedOn w:val="Normal"/>
    <w:uiPriority w:val="99"/>
    <w:unhideWhenUsed/>
    <w:rsid w:val="0086584B"/>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nhideWhenUsed/>
    <w:rsid w:val="0053049A"/>
    <w:pPr>
      <w:tabs>
        <w:tab w:val="center" w:pos="4513"/>
        <w:tab w:val="right" w:pos="9026"/>
      </w:tabs>
    </w:pPr>
  </w:style>
  <w:style w:type="character" w:customStyle="1" w:styleId="HeaderChar">
    <w:name w:val="Header Char"/>
    <w:basedOn w:val="DefaultParagraphFont"/>
    <w:link w:val="Header"/>
    <w:rsid w:val="0053049A"/>
    <w:rPr>
      <w:rFonts w:eastAsiaTheme="minorEastAsia"/>
      <w:sz w:val="24"/>
      <w:szCs w:val="24"/>
    </w:rPr>
  </w:style>
  <w:style w:type="paragraph" w:styleId="Footer">
    <w:name w:val="footer"/>
    <w:basedOn w:val="Normal"/>
    <w:link w:val="FooterChar"/>
    <w:uiPriority w:val="99"/>
    <w:unhideWhenUsed/>
    <w:rsid w:val="0053049A"/>
    <w:pPr>
      <w:tabs>
        <w:tab w:val="center" w:pos="4513"/>
        <w:tab w:val="right" w:pos="9026"/>
      </w:tabs>
    </w:pPr>
  </w:style>
  <w:style w:type="character" w:customStyle="1" w:styleId="FooterChar">
    <w:name w:val="Footer Char"/>
    <w:basedOn w:val="DefaultParagraphFont"/>
    <w:link w:val="Footer"/>
    <w:uiPriority w:val="99"/>
    <w:rsid w:val="0053049A"/>
    <w:rPr>
      <w:rFonts w:eastAsiaTheme="minorEastAsia"/>
      <w:sz w:val="24"/>
      <w:szCs w:val="24"/>
    </w:rPr>
  </w:style>
  <w:style w:type="paragraph" w:styleId="ListParagraph">
    <w:name w:val="List Paragraph"/>
    <w:basedOn w:val="Normal"/>
    <w:uiPriority w:val="34"/>
    <w:qFormat/>
    <w:rsid w:val="000713F5"/>
    <w:pPr>
      <w:numPr>
        <w:numId w:val="13"/>
      </w:numPr>
      <w:spacing w:before="120"/>
      <w:ind w:left="851" w:hanging="491"/>
      <w:contextualSpacing/>
    </w:pPr>
  </w:style>
  <w:style w:type="paragraph" w:styleId="ListBullet">
    <w:name w:val="List Bullet"/>
    <w:basedOn w:val="Normal"/>
    <w:uiPriority w:val="99"/>
    <w:unhideWhenUsed/>
    <w:rsid w:val="00606D5C"/>
    <w:pPr>
      <w:numPr>
        <w:numId w:val="1"/>
      </w:numPr>
      <w:spacing w:before="120"/>
      <w:ind w:left="357" w:hanging="357"/>
      <w:contextualSpacing/>
    </w:pPr>
  </w:style>
  <w:style w:type="paragraph" w:styleId="BalloonText">
    <w:name w:val="Balloon Text"/>
    <w:basedOn w:val="Normal"/>
    <w:link w:val="BalloonTextChar"/>
    <w:semiHidden/>
    <w:unhideWhenUsed/>
    <w:rsid w:val="000A3DA6"/>
    <w:rPr>
      <w:rFonts w:ascii="Tahoma" w:hAnsi="Tahoma" w:cs="Tahoma"/>
      <w:sz w:val="16"/>
      <w:szCs w:val="16"/>
    </w:rPr>
  </w:style>
  <w:style w:type="character" w:customStyle="1" w:styleId="BalloonTextChar">
    <w:name w:val="Balloon Text Char"/>
    <w:basedOn w:val="DefaultParagraphFont"/>
    <w:link w:val="BalloonText"/>
    <w:semiHidden/>
    <w:rsid w:val="000A3DA6"/>
    <w:rPr>
      <w:rFonts w:ascii="Tahoma" w:eastAsiaTheme="minorEastAsia" w:hAnsi="Tahoma" w:cs="Tahoma"/>
      <w:sz w:val="16"/>
      <w:szCs w:val="16"/>
    </w:rPr>
  </w:style>
  <w:style w:type="paragraph" w:styleId="TOC1">
    <w:name w:val="toc 1"/>
    <w:basedOn w:val="Normal"/>
    <w:next w:val="Normal"/>
    <w:autoRedefine/>
    <w:uiPriority w:val="39"/>
    <w:unhideWhenUsed/>
    <w:rsid w:val="009B21CA"/>
    <w:pPr>
      <w:tabs>
        <w:tab w:val="right" w:leader="dot" w:pos="10762"/>
      </w:tabs>
      <w:spacing w:after="100"/>
    </w:pPr>
  </w:style>
  <w:style w:type="paragraph" w:styleId="TOC2">
    <w:name w:val="toc 2"/>
    <w:basedOn w:val="Normal"/>
    <w:next w:val="Normal"/>
    <w:autoRedefine/>
    <w:uiPriority w:val="39"/>
    <w:unhideWhenUsed/>
    <w:rsid w:val="007B3AD3"/>
    <w:pPr>
      <w:tabs>
        <w:tab w:val="right" w:leader="dot" w:pos="10762"/>
      </w:tabs>
      <w:ind w:left="320"/>
    </w:pPr>
    <w:rPr>
      <w:b/>
      <w:noProof/>
    </w:rPr>
  </w:style>
  <w:style w:type="paragraph" w:styleId="TOC3">
    <w:name w:val="toc 3"/>
    <w:basedOn w:val="Normal"/>
    <w:next w:val="Normal"/>
    <w:autoRedefine/>
    <w:uiPriority w:val="39"/>
    <w:unhideWhenUsed/>
    <w:rsid w:val="00B65E0D"/>
    <w:pPr>
      <w:ind w:left="640"/>
    </w:pPr>
  </w:style>
  <w:style w:type="paragraph" w:styleId="PlainText">
    <w:name w:val="Plain Text"/>
    <w:basedOn w:val="Normal"/>
    <w:link w:val="PlainTextChar"/>
    <w:uiPriority w:val="99"/>
    <w:semiHidden/>
    <w:unhideWhenUsed/>
    <w:rsid w:val="003956D0"/>
    <w:rPr>
      <w:rFonts w:eastAsia="Times New Roman"/>
      <w:sz w:val="28"/>
      <w:szCs w:val="21"/>
    </w:rPr>
  </w:style>
  <w:style w:type="character" w:customStyle="1" w:styleId="PlainTextChar">
    <w:name w:val="Plain Text Char"/>
    <w:basedOn w:val="DefaultParagraphFont"/>
    <w:link w:val="PlainText"/>
    <w:uiPriority w:val="99"/>
    <w:semiHidden/>
    <w:rsid w:val="003956D0"/>
    <w:rPr>
      <w:rFonts w:ascii="Arial" w:hAnsi="Arial"/>
      <w:sz w:val="28"/>
      <w:szCs w:val="21"/>
    </w:rPr>
  </w:style>
  <w:style w:type="character" w:styleId="UnresolvedMention">
    <w:name w:val="Unresolved Mention"/>
    <w:basedOn w:val="DefaultParagraphFont"/>
    <w:uiPriority w:val="99"/>
    <w:semiHidden/>
    <w:unhideWhenUsed/>
    <w:rsid w:val="00606660"/>
    <w:rPr>
      <w:color w:val="605E5C"/>
      <w:shd w:val="clear" w:color="auto" w:fill="E1DFDD"/>
    </w:rPr>
  </w:style>
  <w:style w:type="paragraph" w:customStyle="1" w:styleId="Hyperlink1">
    <w:name w:val="Hyperlink1"/>
    <w:basedOn w:val="Normal"/>
    <w:qFormat/>
    <w:rsid w:val="00B006B3"/>
    <w:rPr>
      <w:rFonts w:eastAsia="Times New Roman"/>
      <w:color w:val="0000FF"/>
    </w:rPr>
  </w:style>
  <w:style w:type="character" w:customStyle="1" w:styleId="Heading5Char">
    <w:name w:val="Heading 5 Char"/>
    <w:basedOn w:val="DefaultParagraphFont"/>
    <w:link w:val="Heading5"/>
    <w:uiPriority w:val="9"/>
    <w:rsid w:val="006E01EA"/>
    <w:rPr>
      <w:rFonts w:ascii="Arial" w:hAnsi="Arial"/>
      <w:b/>
      <w:bCs/>
      <w:sz w:val="32"/>
    </w:rPr>
  </w:style>
  <w:style w:type="character" w:customStyle="1" w:styleId="Heading6Char">
    <w:name w:val="Heading 6 Char"/>
    <w:basedOn w:val="DefaultParagraphFont"/>
    <w:link w:val="Heading6"/>
    <w:rsid w:val="00C83121"/>
    <w:rPr>
      <w:rFonts w:ascii="Arial" w:hAnsi="Arial"/>
      <w:b/>
      <w:bCs/>
      <w:sz w:val="22"/>
      <w:szCs w:val="22"/>
    </w:rPr>
  </w:style>
  <w:style w:type="character" w:customStyle="1" w:styleId="Heading7Char">
    <w:name w:val="Heading 7 Char"/>
    <w:basedOn w:val="DefaultParagraphFont"/>
    <w:link w:val="Heading7"/>
    <w:rsid w:val="00C83121"/>
    <w:rPr>
      <w:rFonts w:ascii="Arial" w:hAnsi="Arial"/>
      <w:sz w:val="32"/>
    </w:rPr>
  </w:style>
  <w:style w:type="character" w:customStyle="1" w:styleId="Heading8Char">
    <w:name w:val="Heading 8 Char"/>
    <w:basedOn w:val="DefaultParagraphFont"/>
    <w:link w:val="Heading8"/>
    <w:rsid w:val="00C83121"/>
    <w:rPr>
      <w:rFonts w:ascii="Arial" w:hAnsi="Arial"/>
      <w:i/>
      <w:iCs/>
      <w:sz w:val="32"/>
    </w:rPr>
  </w:style>
  <w:style w:type="character" w:customStyle="1" w:styleId="Heading9Char">
    <w:name w:val="Heading 9 Char"/>
    <w:basedOn w:val="DefaultParagraphFont"/>
    <w:link w:val="Heading9"/>
    <w:rsid w:val="00C83121"/>
    <w:rPr>
      <w:rFonts w:ascii="Arial" w:hAnsi="Arial" w:cs="Arial"/>
      <w:sz w:val="22"/>
      <w:szCs w:val="22"/>
    </w:rPr>
  </w:style>
  <w:style w:type="paragraph" w:styleId="Caption">
    <w:name w:val="caption"/>
    <w:basedOn w:val="Normal"/>
    <w:next w:val="Normal"/>
    <w:qFormat/>
    <w:rsid w:val="00C83121"/>
    <w:rPr>
      <w:rFonts w:eastAsia="Times New Roman"/>
      <w:b/>
      <w:bCs/>
      <w:sz w:val="20"/>
      <w:szCs w:val="20"/>
    </w:rPr>
  </w:style>
  <w:style w:type="paragraph" w:customStyle="1" w:styleId="NormalArial">
    <w:name w:val="Normal + Arial"/>
    <w:aliases w:val="10 pt,Black"/>
    <w:basedOn w:val="Normal"/>
    <w:rsid w:val="00C83121"/>
    <w:rPr>
      <w:rFonts w:eastAsia="Times New Roman" w:cs="Arial"/>
      <w:color w:val="000000"/>
      <w:sz w:val="20"/>
      <w:szCs w:val="20"/>
    </w:rPr>
  </w:style>
  <w:style w:type="paragraph" w:styleId="BodyText">
    <w:name w:val="Body Text"/>
    <w:basedOn w:val="Normal"/>
    <w:link w:val="BodyTextChar"/>
    <w:rsid w:val="00C83121"/>
    <w:rPr>
      <w:rFonts w:eastAsia="Times New Roman"/>
      <w:szCs w:val="20"/>
    </w:rPr>
  </w:style>
  <w:style w:type="character" w:customStyle="1" w:styleId="BodyTextChar">
    <w:name w:val="Body Text Char"/>
    <w:basedOn w:val="DefaultParagraphFont"/>
    <w:link w:val="BodyText"/>
    <w:rsid w:val="00C83121"/>
    <w:rPr>
      <w:rFonts w:ascii="Arial" w:hAnsi="Arial"/>
      <w:sz w:val="32"/>
    </w:rPr>
  </w:style>
  <w:style w:type="paragraph" w:customStyle="1" w:styleId="BodyTextArial">
    <w:name w:val="Body Text + Arial"/>
    <w:aliases w:val="Justified"/>
    <w:basedOn w:val="Normal"/>
    <w:rsid w:val="00C83121"/>
    <w:pPr>
      <w:numPr>
        <w:numId w:val="8"/>
      </w:numPr>
    </w:pPr>
    <w:rPr>
      <w:rFonts w:eastAsia="Times New Roman" w:cs="Arial"/>
      <w:color w:val="000000"/>
      <w:sz w:val="20"/>
      <w:szCs w:val="20"/>
    </w:rPr>
  </w:style>
  <w:style w:type="character" w:styleId="PageNumber">
    <w:name w:val="page number"/>
    <w:basedOn w:val="DefaultParagraphFont"/>
    <w:rsid w:val="00C83121"/>
    <w:rPr>
      <w:rFonts w:ascii="Arial" w:hAnsi="Arial"/>
      <w:b w:val="0"/>
      <w:i w:val="0"/>
      <w:sz w:val="32"/>
      <w:u w:val="dash"/>
    </w:rPr>
  </w:style>
  <w:style w:type="table" w:styleId="TableGrid">
    <w:name w:val="Table Grid"/>
    <w:basedOn w:val="TableNormal"/>
    <w:rsid w:val="00C8312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C83121"/>
    <w:pPr>
      <w:ind w:left="960"/>
    </w:pPr>
    <w:rPr>
      <w:rFonts w:asciiTheme="minorHAnsi" w:eastAsia="Times New Roman" w:hAnsiTheme="minorHAnsi" w:cstheme="minorHAnsi"/>
      <w:sz w:val="20"/>
      <w:szCs w:val="20"/>
    </w:rPr>
  </w:style>
  <w:style w:type="paragraph" w:styleId="TOC5">
    <w:name w:val="toc 5"/>
    <w:basedOn w:val="Normal"/>
    <w:next w:val="Normal"/>
    <w:autoRedefine/>
    <w:uiPriority w:val="39"/>
    <w:rsid w:val="00C83121"/>
    <w:pPr>
      <w:ind w:left="1280"/>
    </w:pPr>
    <w:rPr>
      <w:rFonts w:asciiTheme="minorHAnsi" w:eastAsia="Times New Roman" w:hAnsiTheme="minorHAnsi" w:cstheme="minorHAnsi"/>
      <w:sz w:val="20"/>
      <w:szCs w:val="20"/>
    </w:rPr>
  </w:style>
  <w:style w:type="paragraph" w:styleId="TOC6">
    <w:name w:val="toc 6"/>
    <w:basedOn w:val="Normal"/>
    <w:next w:val="Normal"/>
    <w:autoRedefine/>
    <w:uiPriority w:val="39"/>
    <w:rsid w:val="00C83121"/>
    <w:pPr>
      <w:ind w:left="1600"/>
    </w:pPr>
    <w:rPr>
      <w:rFonts w:asciiTheme="minorHAnsi" w:eastAsia="Times New Roman" w:hAnsiTheme="minorHAnsi" w:cstheme="minorHAnsi"/>
      <w:sz w:val="20"/>
      <w:szCs w:val="20"/>
    </w:rPr>
  </w:style>
  <w:style w:type="paragraph" w:styleId="TOC7">
    <w:name w:val="toc 7"/>
    <w:basedOn w:val="Normal"/>
    <w:next w:val="Normal"/>
    <w:autoRedefine/>
    <w:uiPriority w:val="39"/>
    <w:rsid w:val="00C83121"/>
    <w:pPr>
      <w:ind w:left="1920"/>
    </w:pPr>
    <w:rPr>
      <w:rFonts w:asciiTheme="minorHAnsi" w:eastAsia="Times New Roman" w:hAnsiTheme="minorHAnsi" w:cstheme="minorHAnsi"/>
      <w:sz w:val="20"/>
      <w:szCs w:val="20"/>
    </w:rPr>
  </w:style>
  <w:style w:type="paragraph" w:styleId="TOC8">
    <w:name w:val="toc 8"/>
    <w:basedOn w:val="Normal"/>
    <w:next w:val="Normal"/>
    <w:autoRedefine/>
    <w:uiPriority w:val="39"/>
    <w:rsid w:val="00C83121"/>
    <w:pPr>
      <w:ind w:left="2240"/>
    </w:pPr>
    <w:rPr>
      <w:rFonts w:asciiTheme="minorHAnsi" w:eastAsia="Times New Roman" w:hAnsiTheme="minorHAnsi" w:cstheme="minorHAnsi"/>
      <w:sz w:val="20"/>
      <w:szCs w:val="20"/>
    </w:rPr>
  </w:style>
  <w:style w:type="paragraph" w:styleId="TOC9">
    <w:name w:val="toc 9"/>
    <w:basedOn w:val="Normal"/>
    <w:next w:val="Normal"/>
    <w:autoRedefine/>
    <w:uiPriority w:val="39"/>
    <w:rsid w:val="00C83121"/>
    <w:pPr>
      <w:ind w:left="2560"/>
    </w:pPr>
    <w:rPr>
      <w:rFonts w:asciiTheme="minorHAnsi" w:eastAsia="Times New Roman" w:hAnsiTheme="minorHAnsi" w:cstheme="minorHAnsi"/>
      <w:sz w:val="20"/>
      <w:szCs w:val="20"/>
    </w:rPr>
  </w:style>
  <w:style w:type="paragraph" w:styleId="TableofFigures">
    <w:name w:val="table of figures"/>
    <w:basedOn w:val="Normal"/>
    <w:next w:val="Normal"/>
    <w:semiHidden/>
    <w:rsid w:val="00C83121"/>
    <w:rPr>
      <w:rFonts w:eastAsia="Times New Roman"/>
      <w:i/>
      <w:iCs/>
      <w:sz w:val="20"/>
      <w:szCs w:val="20"/>
    </w:rPr>
  </w:style>
  <w:style w:type="paragraph" w:styleId="DocumentMap">
    <w:name w:val="Document Map"/>
    <w:basedOn w:val="Normal"/>
    <w:link w:val="DocumentMapChar"/>
    <w:semiHidden/>
    <w:rsid w:val="00C83121"/>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83121"/>
    <w:rPr>
      <w:rFonts w:ascii="Tahoma" w:hAnsi="Tahoma" w:cs="Tahoma"/>
      <w:shd w:val="clear" w:color="auto" w:fill="000080"/>
    </w:rPr>
  </w:style>
  <w:style w:type="paragraph" w:customStyle="1" w:styleId="Style1">
    <w:name w:val="Style1"/>
    <w:basedOn w:val="Normal"/>
    <w:rsid w:val="00C83121"/>
    <w:pPr>
      <w:numPr>
        <w:numId w:val="10"/>
      </w:numPr>
      <w:spacing w:after="120"/>
    </w:pPr>
    <w:rPr>
      <w:rFonts w:eastAsia="Times New Roman"/>
      <w:szCs w:val="20"/>
    </w:rPr>
  </w:style>
  <w:style w:type="paragraph" w:customStyle="1" w:styleId="StyleAfter6pt">
    <w:name w:val="Style After:  6 pt"/>
    <w:basedOn w:val="Normal"/>
    <w:autoRedefine/>
    <w:rsid w:val="00C83121"/>
    <w:pPr>
      <w:spacing w:after="120"/>
      <w:ind w:left="720"/>
    </w:pPr>
    <w:rPr>
      <w:rFonts w:eastAsia="Times New Roman"/>
      <w:szCs w:val="20"/>
    </w:rPr>
  </w:style>
  <w:style w:type="character" w:styleId="CommentReference">
    <w:name w:val="annotation reference"/>
    <w:rsid w:val="00C83121"/>
    <w:rPr>
      <w:sz w:val="16"/>
      <w:szCs w:val="16"/>
    </w:rPr>
  </w:style>
  <w:style w:type="paragraph" w:styleId="CommentText">
    <w:name w:val="annotation text"/>
    <w:basedOn w:val="Normal"/>
    <w:link w:val="CommentTextChar"/>
    <w:rsid w:val="00C83121"/>
    <w:rPr>
      <w:rFonts w:eastAsia="Times New Roman"/>
      <w:sz w:val="20"/>
      <w:szCs w:val="20"/>
    </w:rPr>
  </w:style>
  <w:style w:type="character" w:customStyle="1" w:styleId="CommentTextChar">
    <w:name w:val="Comment Text Char"/>
    <w:basedOn w:val="DefaultParagraphFont"/>
    <w:link w:val="CommentText"/>
    <w:rsid w:val="00C83121"/>
    <w:rPr>
      <w:rFonts w:ascii="Arial" w:hAnsi="Arial"/>
    </w:rPr>
  </w:style>
  <w:style w:type="paragraph" w:styleId="CommentSubject">
    <w:name w:val="annotation subject"/>
    <w:basedOn w:val="CommentText"/>
    <w:next w:val="CommentText"/>
    <w:link w:val="CommentSubjectChar"/>
    <w:rsid w:val="00C83121"/>
    <w:rPr>
      <w:b/>
      <w:bCs/>
    </w:rPr>
  </w:style>
  <w:style w:type="character" w:customStyle="1" w:styleId="CommentSubjectChar">
    <w:name w:val="Comment Subject Char"/>
    <w:basedOn w:val="CommentTextChar"/>
    <w:link w:val="CommentSubject"/>
    <w:rsid w:val="00C83121"/>
    <w:rPr>
      <w:rFonts w:ascii="Arial" w:hAnsi="Arial"/>
      <w:b/>
      <w:bCs/>
    </w:rPr>
  </w:style>
  <w:style w:type="paragraph" w:styleId="Revision">
    <w:name w:val="Revision"/>
    <w:hidden/>
    <w:uiPriority w:val="99"/>
    <w:semiHidden/>
    <w:rsid w:val="00C83121"/>
    <w:rPr>
      <w:rFonts w:ascii="Arial" w:hAnsi="Arial"/>
      <w:sz w:val="24"/>
      <w:szCs w:val="24"/>
      <w:lang w:val="en-US" w:eastAsia="en-US"/>
    </w:rPr>
  </w:style>
  <w:style w:type="paragraph" w:styleId="TOCHeading">
    <w:name w:val="TOC Heading"/>
    <w:basedOn w:val="Heading1"/>
    <w:next w:val="Normal"/>
    <w:uiPriority w:val="39"/>
    <w:semiHidden/>
    <w:unhideWhenUsed/>
    <w:qFormat/>
    <w:rsid w:val="00C83121"/>
    <w:pPr>
      <w:keepNext/>
      <w:keepLines/>
      <w:spacing w:before="480" w:beforeAutospacing="0" w:after="0" w:afterAutospacing="0" w:line="276" w:lineRule="auto"/>
      <w:outlineLvl w:val="9"/>
    </w:pPr>
    <w:rPr>
      <w:rFonts w:ascii="Cambria" w:hAnsi="Cambria"/>
      <w:bCs w:val="0"/>
      <w:color w:val="365F91"/>
      <w:kern w:val="0"/>
      <w:szCs w:val="28"/>
    </w:rPr>
  </w:style>
  <w:style w:type="paragraph" w:styleId="NoSpacing">
    <w:name w:val="No Spacing"/>
    <w:uiPriority w:val="1"/>
    <w:qFormat/>
    <w:rsid w:val="00C83121"/>
    <w:rPr>
      <w:rFonts w:ascii="Calibri" w:hAnsi="Calibri"/>
      <w:sz w:val="22"/>
      <w:szCs w:val="22"/>
      <w:lang w:val="en-US" w:eastAsia="en-US" w:bidi="en-US"/>
    </w:rPr>
  </w:style>
  <w:style w:type="paragraph" w:styleId="z-TopofForm">
    <w:name w:val="HTML Top of Form"/>
    <w:basedOn w:val="Normal"/>
    <w:next w:val="Normal"/>
    <w:link w:val="z-TopofFormChar"/>
    <w:hidden/>
    <w:uiPriority w:val="99"/>
    <w:semiHidden/>
    <w:unhideWhenUsed/>
    <w:rsid w:val="00C83121"/>
    <w:pPr>
      <w:pBdr>
        <w:bottom w:val="single" w:sz="6" w:space="1" w:color="auto"/>
      </w:pBdr>
      <w:jc w:val="center"/>
    </w:pPr>
    <w:rPr>
      <w:rFonts w:eastAsia="Times New Roman" w:cs="Arial"/>
      <w:vanish/>
      <w:sz w:val="16"/>
      <w:szCs w:val="16"/>
      <w:lang w:val="en-IN"/>
    </w:rPr>
  </w:style>
  <w:style w:type="character" w:customStyle="1" w:styleId="z-TopofFormChar">
    <w:name w:val="z-Top of Form Char"/>
    <w:basedOn w:val="DefaultParagraphFont"/>
    <w:link w:val="z-TopofForm"/>
    <w:uiPriority w:val="99"/>
    <w:semiHidden/>
    <w:rsid w:val="00C83121"/>
    <w:rPr>
      <w:rFonts w:ascii="Arial" w:hAnsi="Arial" w:cs="Arial"/>
      <w:vanish/>
      <w:sz w:val="16"/>
      <w:szCs w:val="16"/>
      <w:lang w:val="en-IN"/>
    </w:rPr>
  </w:style>
  <w:style w:type="paragraph" w:styleId="z-BottomofForm">
    <w:name w:val="HTML Bottom of Form"/>
    <w:basedOn w:val="Normal"/>
    <w:next w:val="Normal"/>
    <w:link w:val="z-BottomofFormChar"/>
    <w:hidden/>
    <w:uiPriority w:val="99"/>
    <w:semiHidden/>
    <w:unhideWhenUsed/>
    <w:rsid w:val="00C83121"/>
    <w:pPr>
      <w:pBdr>
        <w:top w:val="single" w:sz="6" w:space="1" w:color="auto"/>
      </w:pBdr>
      <w:jc w:val="center"/>
    </w:pPr>
    <w:rPr>
      <w:rFonts w:eastAsia="Times New Roman" w:cs="Arial"/>
      <w:vanish/>
      <w:sz w:val="16"/>
      <w:szCs w:val="16"/>
      <w:lang w:val="en-IN"/>
    </w:rPr>
  </w:style>
  <w:style w:type="character" w:customStyle="1" w:styleId="z-BottomofFormChar">
    <w:name w:val="z-Bottom of Form Char"/>
    <w:basedOn w:val="DefaultParagraphFont"/>
    <w:link w:val="z-BottomofForm"/>
    <w:uiPriority w:val="99"/>
    <w:semiHidden/>
    <w:rsid w:val="00C83121"/>
    <w:rPr>
      <w:rFonts w:ascii="Arial" w:hAnsi="Arial" w:cs="Arial"/>
      <w:vanish/>
      <w:sz w:val="16"/>
      <w:szCs w:val="16"/>
      <w:lang w:val="en-IN"/>
    </w:rPr>
  </w:style>
  <w:style w:type="character" w:customStyle="1" w:styleId="jump-box-arrow">
    <w:name w:val="jump-box-arrow"/>
    <w:basedOn w:val="DefaultParagraphFont"/>
    <w:rsid w:val="00C83121"/>
  </w:style>
  <w:style w:type="character" w:customStyle="1" w:styleId="current-project">
    <w:name w:val="current-project"/>
    <w:basedOn w:val="DefaultParagraphFont"/>
    <w:rsid w:val="00C83121"/>
  </w:style>
  <w:style w:type="paragraph" w:styleId="HTMLPreformatted">
    <w:name w:val="HTML Preformatted"/>
    <w:basedOn w:val="Normal"/>
    <w:link w:val="HTMLPreformattedChar"/>
    <w:uiPriority w:val="99"/>
    <w:semiHidden/>
    <w:unhideWhenUsed/>
    <w:rsid w:val="00C8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rPr>
  </w:style>
  <w:style w:type="character" w:customStyle="1" w:styleId="HTMLPreformattedChar">
    <w:name w:val="HTML Preformatted Char"/>
    <w:basedOn w:val="DefaultParagraphFont"/>
    <w:link w:val="HTMLPreformatted"/>
    <w:uiPriority w:val="99"/>
    <w:semiHidden/>
    <w:rsid w:val="00C83121"/>
    <w:rPr>
      <w:rFonts w:ascii="Courier New" w:hAnsi="Courier New" w:cs="Courier New"/>
      <w:lang w:val="en-IN"/>
    </w:rPr>
  </w:style>
  <w:style w:type="character" w:styleId="HTMLCode">
    <w:name w:val="HTML Code"/>
    <w:basedOn w:val="DefaultParagraphFont"/>
    <w:uiPriority w:val="99"/>
    <w:semiHidden/>
    <w:unhideWhenUsed/>
    <w:rsid w:val="00C83121"/>
    <w:rPr>
      <w:rFonts w:ascii="Courier New" w:eastAsia="Times New Roman" w:hAnsi="Courier New" w:cs="Courier New"/>
      <w:sz w:val="20"/>
      <w:szCs w:val="20"/>
    </w:rPr>
  </w:style>
  <w:style w:type="character" w:styleId="Emphasis">
    <w:name w:val="Emphasis"/>
    <w:basedOn w:val="DefaultParagraphFont"/>
    <w:uiPriority w:val="20"/>
    <w:qFormat/>
    <w:rsid w:val="00C83121"/>
    <w:rPr>
      <w:i/>
      <w:iCs/>
    </w:rPr>
  </w:style>
  <w:style w:type="character" w:customStyle="1" w:styleId="size">
    <w:name w:val="size"/>
    <w:basedOn w:val="DefaultParagraphFont"/>
    <w:rsid w:val="00C83121"/>
  </w:style>
  <w:style w:type="character" w:customStyle="1" w:styleId="author">
    <w:name w:val="author"/>
    <w:basedOn w:val="DefaultParagraphFont"/>
    <w:rsid w:val="00C83121"/>
  </w:style>
  <w:style w:type="paragraph" w:customStyle="1" w:styleId="Default">
    <w:name w:val="Default"/>
    <w:rsid w:val="00C83121"/>
    <w:pPr>
      <w:autoSpaceDE w:val="0"/>
      <w:autoSpaceDN w:val="0"/>
      <w:adjustRightInd w:val="0"/>
    </w:pPr>
    <w:rPr>
      <w:rFonts w:ascii="Arial" w:hAnsi="Arial" w:cs="Arial"/>
      <w:color w:val="000000"/>
      <w:sz w:val="24"/>
      <w:szCs w:val="24"/>
      <w:lang w:val="en-IN" w:eastAsia="en-US"/>
    </w:rPr>
  </w:style>
  <w:style w:type="character" w:customStyle="1" w:styleId="diffin">
    <w:name w:val="diff_in"/>
    <w:basedOn w:val="DefaultParagraphFont"/>
    <w:rsid w:val="00C83121"/>
  </w:style>
  <w:style w:type="character" w:customStyle="1" w:styleId="diffout">
    <w:name w:val="diff_out"/>
    <w:basedOn w:val="DefaultParagraphFont"/>
    <w:rsid w:val="00C83121"/>
  </w:style>
  <w:style w:type="character" w:customStyle="1" w:styleId="Mention1">
    <w:name w:val="Mention1"/>
    <w:basedOn w:val="DefaultParagraphFont"/>
    <w:uiPriority w:val="99"/>
    <w:semiHidden/>
    <w:unhideWhenUsed/>
    <w:rsid w:val="00C83121"/>
    <w:rPr>
      <w:color w:val="2B579A"/>
      <w:shd w:val="clear" w:color="auto" w:fill="E6E6E6"/>
    </w:rPr>
  </w:style>
  <w:style w:type="character" w:customStyle="1" w:styleId="UnresolvedMention1">
    <w:name w:val="Unresolved Mention1"/>
    <w:basedOn w:val="DefaultParagraphFont"/>
    <w:uiPriority w:val="99"/>
    <w:semiHidden/>
    <w:unhideWhenUsed/>
    <w:rsid w:val="00C83121"/>
    <w:rPr>
      <w:color w:val="808080"/>
      <w:shd w:val="clear" w:color="auto" w:fill="E6E6E6"/>
    </w:rPr>
  </w:style>
  <w:style w:type="character" w:customStyle="1" w:styleId="diffin1">
    <w:name w:val="diff_in1"/>
    <w:basedOn w:val="DefaultParagraphFont"/>
    <w:rsid w:val="00C83121"/>
    <w:rPr>
      <w:shd w:val="clear" w:color="auto" w:fill="CCFFCC"/>
    </w:rPr>
  </w:style>
  <w:style w:type="character" w:customStyle="1" w:styleId="UnresolvedMention2">
    <w:name w:val="Unresolved Mention2"/>
    <w:basedOn w:val="DefaultParagraphFont"/>
    <w:uiPriority w:val="99"/>
    <w:semiHidden/>
    <w:unhideWhenUsed/>
    <w:rsid w:val="00C83121"/>
    <w:rPr>
      <w:color w:val="808080"/>
      <w:shd w:val="clear" w:color="auto" w:fill="E6E6E6"/>
    </w:rPr>
  </w:style>
  <w:style w:type="character" w:customStyle="1" w:styleId="UnresolvedMention3">
    <w:name w:val="Unresolved Mention3"/>
    <w:basedOn w:val="DefaultParagraphFont"/>
    <w:uiPriority w:val="99"/>
    <w:semiHidden/>
    <w:unhideWhenUsed/>
    <w:rsid w:val="00C83121"/>
    <w:rPr>
      <w:color w:val="605E5C"/>
      <w:shd w:val="clear" w:color="auto" w:fill="E1DFDD"/>
    </w:rPr>
  </w:style>
  <w:style w:type="paragraph" w:styleId="ListNumber">
    <w:name w:val="List Number"/>
    <w:basedOn w:val="Normal"/>
    <w:uiPriority w:val="99"/>
    <w:unhideWhenUsed/>
    <w:rsid w:val="00C83121"/>
    <w:pPr>
      <w:tabs>
        <w:tab w:val="num" w:pos="360"/>
      </w:tabs>
      <w:ind w:left="360" w:hanging="360"/>
      <w:contextualSpacing/>
    </w:pPr>
    <w:rPr>
      <w:rFonts w:eastAsia="Times New Roman"/>
      <w:szCs w:val="20"/>
    </w:rPr>
  </w:style>
  <w:style w:type="paragraph" w:styleId="Title">
    <w:name w:val="Title"/>
    <w:basedOn w:val="Normal"/>
    <w:next w:val="Normal"/>
    <w:link w:val="TitleChar"/>
    <w:uiPriority w:val="10"/>
    <w:qFormat/>
    <w:rsid w:val="00C831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121"/>
    <w:rPr>
      <w:rFonts w:asciiTheme="majorHAnsi" w:eastAsiaTheme="majorEastAsia" w:hAnsiTheme="majorHAnsi" w:cstheme="majorBidi"/>
      <w:color w:val="17365D" w:themeColor="text2" w:themeShade="BF"/>
      <w:spacing w:val="5"/>
      <w:kern w:val="28"/>
      <w:sz w:val="52"/>
      <w:szCs w:val="52"/>
    </w:rPr>
  </w:style>
  <w:style w:type="paragraph" w:customStyle="1" w:styleId="subhead">
    <w:name w:val="subhead"/>
    <w:basedOn w:val="head2"/>
    <w:next w:val="p"/>
    <w:rsid w:val="00C83121"/>
    <w:pPr>
      <w:spacing w:before="240"/>
    </w:pPr>
  </w:style>
  <w:style w:type="paragraph" w:customStyle="1" w:styleId="head2">
    <w:name w:val="head2"/>
    <w:basedOn w:val="Normal"/>
    <w:next w:val="p"/>
    <w:rsid w:val="00C83121"/>
    <w:pPr>
      <w:keepNext/>
      <w:keepLines/>
      <w:spacing w:before="480"/>
      <w:jc w:val="center"/>
      <w:outlineLvl w:val="1"/>
    </w:pPr>
    <w:rPr>
      <w:rFonts w:eastAsia="Times New Roman"/>
      <w:b/>
      <w:sz w:val="40"/>
      <w:szCs w:val="20"/>
    </w:rPr>
  </w:style>
  <w:style w:type="paragraph" w:customStyle="1" w:styleId="p">
    <w:name w:val="p"/>
    <w:basedOn w:val="Normal"/>
    <w:rsid w:val="00C83121"/>
    <w:pPr>
      <w:spacing w:before="240"/>
    </w:pPr>
    <w:rPr>
      <w:rFonts w:eastAsia="Times New Roman"/>
      <w:szCs w:val="20"/>
    </w:rPr>
  </w:style>
  <w:style w:type="paragraph" w:customStyle="1" w:styleId="Title1">
    <w:name w:val="Title1"/>
    <w:basedOn w:val="Normal"/>
    <w:next w:val="head1"/>
    <w:rsid w:val="00C83121"/>
    <w:pPr>
      <w:keepNext/>
      <w:keepLines/>
      <w:spacing w:before="240"/>
      <w:jc w:val="center"/>
    </w:pPr>
    <w:rPr>
      <w:rFonts w:eastAsia="Times New Roman"/>
      <w:b/>
      <w:sz w:val="48"/>
      <w:szCs w:val="20"/>
    </w:rPr>
  </w:style>
  <w:style w:type="paragraph" w:customStyle="1" w:styleId="head1">
    <w:name w:val="head1"/>
    <w:basedOn w:val="Normal"/>
    <w:next w:val="p"/>
    <w:rsid w:val="00C83121"/>
    <w:pPr>
      <w:keepNext/>
      <w:keepLines/>
      <w:spacing w:before="480"/>
      <w:jc w:val="center"/>
      <w:outlineLvl w:val="0"/>
    </w:pPr>
    <w:rPr>
      <w:rFonts w:eastAsia="Times New Roman"/>
      <w:b/>
      <w:sz w:val="48"/>
      <w:szCs w:val="20"/>
    </w:rPr>
  </w:style>
  <w:style w:type="paragraph" w:customStyle="1" w:styleId="head5">
    <w:name w:val="head5"/>
    <w:basedOn w:val="head4"/>
    <w:next w:val="p"/>
    <w:rsid w:val="00C83121"/>
    <w:rPr>
      <w:sz w:val="32"/>
    </w:rPr>
  </w:style>
  <w:style w:type="paragraph" w:customStyle="1" w:styleId="head4">
    <w:name w:val="head4"/>
    <w:basedOn w:val="Normal"/>
    <w:next w:val="p"/>
    <w:rsid w:val="00C83121"/>
    <w:pPr>
      <w:keepNext/>
      <w:keepLines/>
      <w:spacing w:before="480"/>
      <w:outlineLvl w:val="3"/>
    </w:pPr>
    <w:rPr>
      <w:rFonts w:eastAsia="Times New Roman"/>
      <w:b/>
      <w:sz w:val="36"/>
      <w:szCs w:val="20"/>
    </w:rPr>
  </w:style>
  <w:style w:type="paragraph" w:customStyle="1" w:styleId="contents2">
    <w:name w:val="contents2"/>
    <w:basedOn w:val="contents1"/>
    <w:rsid w:val="00C83121"/>
    <w:pPr>
      <w:ind w:left="1174"/>
    </w:pPr>
  </w:style>
  <w:style w:type="paragraph" w:customStyle="1" w:styleId="contents1">
    <w:name w:val="contents1"/>
    <w:basedOn w:val="p"/>
    <w:rsid w:val="00C83121"/>
    <w:pPr>
      <w:spacing w:before="0"/>
      <w:ind w:left="720" w:hanging="720"/>
    </w:pPr>
  </w:style>
  <w:style w:type="paragraph" w:customStyle="1" w:styleId="head3">
    <w:name w:val="head3"/>
    <w:basedOn w:val="Normal"/>
    <w:next w:val="p"/>
    <w:rsid w:val="00C83121"/>
    <w:pPr>
      <w:keepNext/>
      <w:keepLines/>
      <w:spacing w:before="480"/>
      <w:outlineLvl w:val="2"/>
    </w:pPr>
    <w:rPr>
      <w:rFonts w:eastAsia="Times New Roman"/>
      <w:b/>
      <w:sz w:val="40"/>
      <w:szCs w:val="20"/>
    </w:rPr>
  </w:style>
  <w:style w:type="paragraph" w:customStyle="1" w:styleId="Subtitle1">
    <w:name w:val="Subtitle1"/>
    <w:basedOn w:val="Normal"/>
    <w:next w:val="head1"/>
    <w:rsid w:val="00C83121"/>
    <w:pPr>
      <w:keepNext/>
      <w:keepLines/>
      <w:spacing w:before="240"/>
      <w:jc w:val="center"/>
    </w:pPr>
    <w:rPr>
      <w:rFonts w:eastAsia="Times New Roman"/>
      <w:b/>
      <w:sz w:val="36"/>
      <w:szCs w:val="20"/>
    </w:rPr>
  </w:style>
  <w:style w:type="paragraph" w:customStyle="1" w:styleId="litem">
    <w:name w:val="litem"/>
    <w:basedOn w:val="Normal"/>
    <w:rsid w:val="00C83121"/>
    <w:pPr>
      <w:tabs>
        <w:tab w:val="num" w:pos="360"/>
      </w:tabs>
      <w:spacing w:before="240"/>
      <w:ind w:left="360" w:hanging="360"/>
    </w:pPr>
    <w:rPr>
      <w:rFonts w:eastAsia="Times New Roman"/>
      <w:szCs w:val="20"/>
    </w:rPr>
  </w:style>
  <w:style w:type="character" w:customStyle="1" w:styleId="web">
    <w:name w:val="web"/>
    <w:rsid w:val="00C83121"/>
    <w:rPr>
      <w:rFonts w:ascii="Courier" w:hAnsi="Courier"/>
      <w:b/>
      <w:color w:val="FF0000"/>
      <w:sz w:val="28"/>
      <w:u w:val="single"/>
    </w:rPr>
  </w:style>
  <w:style w:type="character" w:customStyle="1" w:styleId="email">
    <w:name w:val="email"/>
    <w:rsid w:val="00C83121"/>
    <w:rPr>
      <w:rFonts w:ascii="Courier" w:hAnsi="Courier"/>
      <w:b/>
      <w:color w:val="0000FF"/>
      <w:sz w:val="28"/>
      <w:u w:val="single"/>
    </w:rPr>
  </w:style>
  <w:style w:type="character" w:customStyle="1" w:styleId="computer">
    <w:name w:val="computer"/>
    <w:rsid w:val="00C83121"/>
    <w:rPr>
      <w:rFonts w:ascii="Courier" w:hAnsi="Courier"/>
      <w:b/>
      <w:color w:val="800080"/>
      <w:sz w:val="28"/>
      <w:u w:val="single"/>
    </w:rPr>
  </w:style>
  <w:style w:type="paragraph" w:customStyle="1" w:styleId="head6">
    <w:name w:val="head6"/>
    <w:basedOn w:val="head5"/>
    <w:next w:val="p"/>
    <w:rsid w:val="00C83121"/>
    <w:rPr>
      <w:b w:val="0"/>
    </w:rPr>
  </w:style>
  <w:style w:type="paragraph" w:customStyle="1" w:styleId="p2">
    <w:name w:val="p2"/>
    <w:basedOn w:val="p"/>
    <w:rsid w:val="00C83121"/>
    <w:pPr>
      <w:numPr>
        <w:numId w:val="11"/>
      </w:numPr>
      <w:tabs>
        <w:tab w:val="clear" w:pos="360"/>
      </w:tabs>
      <w:ind w:left="0" w:firstLine="720"/>
    </w:pPr>
  </w:style>
  <w:style w:type="paragraph" w:customStyle="1" w:styleId="p3">
    <w:name w:val="p3"/>
    <w:basedOn w:val="p"/>
    <w:rsid w:val="00C83121"/>
    <w:pPr>
      <w:ind w:firstLine="1440"/>
    </w:pPr>
  </w:style>
  <w:style w:type="paragraph" w:customStyle="1" w:styleId="head">
    <w:name w:val="head"/>
    <w:basedOn w:val="p"/>
    <w:rsid w:val="00C83121"/>
    <w:pPr>
      <w:spacing w:before="480"/>
      <w:jc w:val="center"/>
    </w:pPr>
    <w:rPr>
      <w:b/>
      <w:sz w:val="36"/>
    </w:rPr>
  </w:style>
  <w:style w:type="paragraph" w:customStyle="1" w:styleId="subauthor">
    <w:name w:val="subauthor"/>
    <w:next w:val="head1"/>
    <w:rsid w:val="00C83121"/>
    <w:pPr>
      <w:spacing w:before="240" w:after="160" w:line="259" w:lineRule="auto"/>
      <w:jc w:val="center"/>
    </w:pPr>
    <w:rPr>
      <w:rFonts w:asciiTheme="minorHAnsi" w:eastAsiaTheme="minorHAnsi" w:hAnsiTheme="minorHAnsi" w:cstheme="minorBidi"/>
      <w:sz w:val="22"/>
      <w:szCs w:val="22"/>
      <w:lang w:val="en-IN" w:eastAsia="en-US"/>
    </w:rPr>
  </w:style>
  <w:style w:type="paragraph" w:customStyle="1" w:styleId="addline">
    <w:name w:val="addline"/>
    <w:basedOn w:val="p"/>
    <w:rsid w:val="00C83121"/>
    <w:pPr>
      <w:spacing w:before="0"/>
      <w:ind w:firstLine="720"/>
    </w:pPr>
  </w:style>
  <w:style w:type="paragraph" w:customStyle="1" w:styleId="headc">
    <w:name w:val="headc"/>
    <w:basedOn w:val="head"/>
    <w:next w:val="contents1"/>
    <w:rsid w:val="00C83121"/>
  </w:style>
  <w:style w:type="paragraph" w:customStyle="1" w:styleId="titledetails">
    <w:name w:val="titledetails"/>
    <w:basedOn w:val="p"/>
    <w:rsid w:val="00C83121"/>
  </w:style>
  <w:style w:type="paragraph" w:customStyle="1" w:styleId="contents3">
    <w:name w:val="contents3"/>
    <w:basedOn w:val="contents1"/>
    <w:rsid w:val="00C83121"/>
    <w:pPr>
      <w:ind w:left="1627"/>
    </w:pPr>
  </w:style>
  <w:style w:type="paragraph" w:customStyle="1" w:styleId="headi">
    <w:name w:val="headi"/>
    <w:basedOn w:val="head1"/>
    <w:next w:val="Normal"/>
    <w:rsid w:val="00C83121"/>
  </w:style>
  <w:style w:type="paragraph" w:customStyle="1" w:styleId="headis">
    <w:name w:val="headis"/>
    <w:basedOn w:val="head2"/>
    <w:next w:val="Normal"/>
    <w:rsid w:val="00C83121"/>
  </w:style>
  <w:style w:type="paragraph" w:customStyle="1" w:styleId="indx1">
    <w:name w:val="indx1"/>
    <w:basedOn w:val="contents1"/>
    <w:rsid w:val="00C83121"/>
  </w:style>
  <w:style w:type="paragraph" w:customStyle="1" w:styleId="indx2">
    <w:name w:val="indx2"/>
    <w:basedOn w:val="contents2"/>
    <w:rsid w:val="00C83121"/>
  </w:style>
  <w:style w:type="paragraph" w:customStyle="1" w:styleId="indx3">
    <w:name w:val="indx3"/>
    <w:basedOn w:val="contents3"/>
    <w:rsid w:val="00C83121"/>
  </w:style>
  <w:style w:type="paragraph" w:customStyle="1" w:styleId="indx4">
    <w:name w:val="indx4"/>
    <w:basedOn w:val="indx3"/>
    <w:rsid w:val="00C83121"/>
    <w:pPr>
      <w:ind w:left="2081"/>
    </w:pPr>
  </w:style>
  <w:style w:type="paragraph" w:customStyle="1" w:styleId="Title2">
    <w:name w:val="Title2"/>
    <w:basedOn w:val="Normal"/>
    <w:next w:val="head1"/>
    <w:rsid w:val="00C83121"/>
    <w:pPr>
      <w:keepNext/>
      <w:keepLines/>
      <w:spacing w:before="240"/>
      <w:jc w:val="center"/>
    </w:pPr>
    <w:rPr>
      <w:rFonts w:eastAsia="Times New Roman"/>
      <w:b/>
      <w:sz w:val="48"/>
      <w:szCs w:val="20"/>
    </w:rPr>
  </w:style>
  <w:style w:type="paragraph" w:customStyle="1" w:styleId="Subtitle2">
    <w:name w:val="Subtitle2"/>
    <w:basedOn w:val="Normal"/>
    <w:next w:val="head1"/>
    <w:rsid w:val="00C83121"/>
    <w:pPr>
      <w:keepNext/>
      <w:keepLines/>
      <w:spacing w:before="240"/>
      <w:jc w:val="center"/>
    </w:pPr>
    <w:rPr>
      <w:rFonts w:eastAsia="Times New Roman"/>
      <w:b/>
      <w:sz w:val="36"/>
      <w:szCs w:val="20"/>
    </w:rPr>
  </w:style>
  <w:style w:type="paragraph" w:customStyle="1" w:styleId="Title3">
    <w:name w:val="Title3"/>
    <w:basedOn w:val="Normal"/>
    <w:next w:val="head1"/>
    <w:rsid w:val="00C83121"/>
    <w:pPr>
      <w:keepNext/>
      <w:keepLines/>
      <w:spacing w:before="240"/>
      <w:jc w:val="center"/>
    </w:pPr>
    <w:rPr>
      <w:rFonts w:eastAsia="Times New Roman"/>
      <w:b/>
      <w:sz w:val="48"/>
      <w:szCs w:val="20"/>
    </w:rPr>
  </w:style>
  <w:style w:type="paragraph" w:customStyle="1" w:styleId="Subtitle3">
    <w:name w:val="Subtitle3"/>
    <w:basedOn w:val="Normal"/>
    <w:next w:val="head1"/>
    <w:rsid w:val="00C83121"/>
    <w:pPr>
      <w:keepNext/>
      <w:keepLines/>
      <w:spacing w:before="240"/>
      <w:jc w:val="center"/>
    </w:pPr>
    <w:rPr>
      <w:rFonts w:eastAsia="Times New Roman"/>
      <w:b/>
      <w:sz w:val="36"/>
      <w:szCs w:val="20"/>
    </w:rPr>
  </w:style>
  <w:style w:type="paragraph" w:customStyle="1" w:styleId="Title4">
    <w:name w:val="Title4"/>
    <w:basedOn w:val="Normal"/>
    <w:next w:val="head1"/>
    <w:rsid w:val="00C83121"/>
    <w:pPr>
      <w:keepNext/>
      <w:keepLines/>
      <w:spacing w:before="240"/>
      <w:jc w:val="center"/>
    </w:pPr>
    <w:rPr>
      <w:rFonts w:eastAsia="Times New Roman"/>
      <w:b/>
      <w:sz w:val="48"/>
      <w:szCs w:val="20"/>
    </w:rPr>
  </w:style>
  <w:style w:type="paragraph" w:customStyle="1" w:styleId="Subtitle4">
    <w:name w:val="Subtitle4"/>
    <w:basedOn w:val="Normal"/>
    <w:next w:val="head1"/>
    <w:rsid w:val="00C83121"/>
    <w:pPr>
      <w:keepNext/>
      <w:keepLines/>
      <w:spacing w:before="240"/>
      <w:jc w:val="center"/>
    </w:pPr>
    <w:rPr>
      <w:rFonts w:eastAsia="Times New Roman"/>
      <w:b/>
      <w:sz w:val="36"/>
      <w:szCs w:val="20"/>
    </w:rPr>
  </w:style>
  <w:style w:type="paragraph" w:customStyle="1" w:styleId="Title5">
    <w:name w:val="Title5"/>
    <w:basedOn w:val="Normal"/>
    <w:next w:val="head1"/>
    <w:rsid w:val="00C83121"/>
    <w:pPr>
      <w:keepNext/>
      <w:keepLines/>
      <w:spacing w:before="240"/>
      <w:jc w:val="center"/>
    </w:pPr>
    <w:rPr>
      <w:rFonts w:eastAsia="Times New Roman"/>
      <w:b/>
      <w:sz w:val="48"/>
      <w:szCs w:val="20"/>
    </w:rPr>
  </w:style>
  <w:style w:type="paragraph" w:customStyle="1" w:styleId="Subtitle5">
    <w:name w:val="Subtitle5"/>
    <w:basedOn w:val="Normal"/>
    <w:next w:val="head1"/>
    <w:rsid w:val="00C83121"/>
    <w:pPr>
      <w:keepNext/>
      <w:keepLines/>
      <w:spacing w:before="240"/>
      <w:jc w:val="center"/>
    </w:pPr>
    <w:rPr>
      <w:rFonts w:eastAsia="Times New Roman"/>
      <w:b/>
      <w:sz w:val="36"/>
      <w:szCs w:val="20"/>
    </w:rPr>
  </w:style>
  <w:style w:type="paragraph" w:customStyle="1" w:styleId="Title6">
    <w:name w:val="Title6"/>
    <w:basedOn w:val="Normal"/>
    <w:next w:val="head1"/>
    <w:rsid w:val="00C83121"/>
    <w:pPr>
      <w:keepNext/>
      <w:keepLines/>
      <w:spacing w:before="240"/>
      <w:jc w:val="center"/>
    </w:pPr>
    <w:rPr>
      <w:rFonts w:eastAsia="Times New Roman"/>
      <w:b/>
      <w:sz w:val="48"/>
      <w:szCs w:val="20"/>
    </w:rPr>
  </w:style>
  <w:style w:type="paragraph" w:customStyle="1" w:styleId="Subtitle6">
    <w:name w:val="Subtitle6"/>
    <w:basedOn w:val="Normal"/>
    <w:next w:val="head1"/>
    <w:rsid w:val="00C83121"/>
    <w:pPr>
      <w:keepNext/>
      <w:keepLines/>
      <w:spacing w:before="240"/>
      <w:jc w:val="center"/>
    </w:pPr>
    <w:rPr>
      <w:rFonts w:eastAsia="Times New Roman"/>
      <w:b/>
      <w:sz w:val="36"/>
      <w:szCs w:val="20"/>
    </w:rPr>
  </w:style>
  <w:style w:type="paragraph" w:customStyle="1" w:styleId="ListBullet16pt">
    <w:name w:val="List Bullet+16pt"/>
    <w:basedOn w:val="ListBullet"/>
    <w:rsid w:val="00C83121"/>
    <w:pPr>
      <w:numPr>
        <w:numId w:val="0"/>
      </w:numPr>
      <w:tabs>
        <w:tab w:val="num" w:pos="1209"/>
      </w:tabs>
      <w:spacing w:before="0"/>
      <w:ind w:left="1209" w:hanging="360"/>
    </w:pPr>
    <w:rPr>
      <w:rFonts w:eastAsia="Times New Roman"/>
      <w:szCs w:val="20"/>
    </w:rPr>
  </w:style>
  <w:style w:type="paragraph" w:customStyle="1" w:styleId="ListBullet16pt0">
    <w:name w:val="List Bullet + 16 pt"/>
    <w:basedOn w:val="ListBullet16pt"/>
    <w:rsid w:val="00C83121"/>
  </w:style>
  <w:style w:type="character" w:customStyle="1" w:styleId="UnresolvedMention4">
    <w:name w:val="Unresolved Mention4"/>
    <w:basedOn w:val="DefaultParagraphFont"/>
    <w:uiPriority w:val="99"/>
    <w:semiHidden/>
    <w:unhideWhenUsed/>
    <w:rsid w:val="00C83121"/>
    <w:rPr>
      <w:color w:val="605E5C"/>
      <w:shd w:val="clear" w:color="auto" w:fill="E1DFDD"/>
    </w:rPr>
  </w:style>
  <w:style w:type="paragraph" w:customStyle="1" w:styleId="Title7">
    <w:name w:val="Title7"/>
    <w:basedOn w:val="Normal"/>
    <w:next w:val="head1"/>
    <w:rsid w:val="00C83121"/>
    <w:pPr>
      <w:keepNext/>
      <w:keepLines/>
      <w:spacing w:before="240"/>
      <w:jc w:val="center"/>
    </w:pPr>
    <w:rPr>
      <w:rFonts w:eastAsia="Times New Roman"/>
      <w:b/>
      <w:sz w:val="48"/>
      <w:szCs w:val="20"/>
    </w:rPr>
  </w:style>
  <w:style w:type="paragraph" w:customStyle="1" w:styleId="Subtitle7">
    <w:name w:val="Subtitle7"/>
    <w:basedOn w:val="Normal"/>
    <w:next w:val="head1"/>
    <w:rsid w:val="00C83121"/>
    <w:pPr>
      <w:keepNext/>
      <w:keepLines/>
      <w:spacing w:before="240"/>
      <w:jc w:val="center"/>
    </w:pPr>
    <w:rPr>
      <w:rFonts w:eastAsia="Times New Roman"/>
      <w:b/>
      <w:sz w:val="36"/>
      <w:szCs w:val="20"/>
    </w:rPr>
  </w:style>
  <w:style w:type="paragraph" w:styleId="ListNumber2">
    <w:name w:val="List Number 2"/>
    <w:basedOn w:val="Normal"/>
    <w:uiPriority w:val="99"/>
    <w:unhideWhenUsed/>
    <w:rsid w:val="00BC7BA9"/>
    <w:pPr>
      <w:numPr>
        <w:numId w:val="6"/>
      </w:numPr>
      <w:spacing w:before="120"/>
      <w:ind w:left="499" w:hanging="499"/>
      <w:contextualSpacing/>
    </w:pPr>
  </w:style>
  <w:style w:type="paragraph" w:styleId="ListBullet5">
    <w:name w:val="List Bullet 5"/>
    <w:basedOn w:val="Normal"/>
    <w:uiPriority w:val="99"/>
    <w:unhideWhenUsed/>
    <w:rsid w:val="00AC3667"/>
    <w:pPr>
      <w:numPr>
        <w:numId w:val="5"/>
      </w:numPr>
      <w:contextualSpacing/>
    </w:pPr>
  </w:style>
  <w:style w:type="paragraph" w:styleId="ListNumber5">
    <w:name w:val="List Number 5"/>
    <w:basedOn w:val="Normal"/>
    <w:uiPriority w:val="99"/>
    <w:unhideWhenUsed/>
    <w:rsid w:val="000713F5"/>
    <w:pPr>
      <w:numPr>
        <w:numId w:val="7"/>
      </w:numPr>
      <w:contextualSpacing/>
    </w:pPr>
  </w:style>
  <w:style w:type="paragraph" w:styleId="ListBullet3">
    <w:name w:val="List Bullet 3"/>
    <w:basedOn w:val="Normal"/>
    <w:uiPriority w:val="99"/>
    <w:unhideWhenUsed/>
    <w:rsid w:val="00741D9A"/>
    <w:pPr>
      <w:contextualSpacing/>
    </w:pPr>
  </w:style>
  <w:style w:type="paragraph" w:styleId="ListBullet2">
    <w:name w:val="List Bullet 2"/>
    <w:basedOn w:val="Normal"/>
    <w:uiPriority w:val="99"/>
    <w:unhideWhenUsed/>
    <w:rsid w:val="00741D9A"/>
    <w:pPr>
      <w:numPr>
        <w:numId w:val="2"/>
      </w:numPr>
      <w:contextualSpacing/>
    </w:pPr>
  </w:style>
  <w:style w:type="paragraph" w:styleId="ListBullet4">
    <w:name w:val="List Bullet 4"/>
    <w:basedOn w:val="Normal"/>
    <w:uiPriority w:val="99"/>
    <w:unhideWhenUsed/>
    <w:rsid w:val="00741D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486">
      <w:bodyDiv w:val="1"/>
      <w:marLeft w:val="0"/>
      <w:marRight w:val="0"/>
      <w:marTop w:val="0"/>
      <w:marBottom w:val="0"/>
      <w:divBdr>
        <w:top w:val="none" w:sz="0" w:space="0" w:color="auto"/>
        <w:left w:val="none" w:sz="0" w:space="0" w:color="auto"/>
        <w:bottom w:val="none" w:sz="0" w:space="0" w:color="auto"/>
        <w:right w:val="none" w:sz="0" w:space="0" w:color="auto"/>
      </w:divBdr>
    </w:div>
    <w:div w:id="108086315">
      <w:bodyDiv w:val="1"/>
      <w:marLeft w:val="0"/>
      <w:marRight w:val="0"/>
      <w:marTop w:val="0"/>
      <w:marBottom w:val="0"/>
      <w:divBdr>
        <w:top w:val="none" w:sz="0" w:space="0" w:color="auto"/>
        <w:left w:val="none" w:sz="0" w:space="0" w:color="auto"/>
        <w:bottom w:val="none" w:sz="0" w:space="0" w:color="auto"/>
        <w:right w:val="none" w:sz="0" w:space="0" w:color="auto"/>
      </w:divBdr>
    </w:div>
    <w:div w:id="209808456">
      <w:bodyDiv w:val="1"/>
      <w:marLeft w:val="0"/>
      <w:marRight w:val="0"/>
      <w:marTop w:val="0"/>
      <w:marBottom w:val="0"/>
      <w:divBdr>
        <w:top w:val="none" w:sz="0" w:space="0" w:color="auto"/>
        <w:left w:val="none" w:sz="0" w:space="0" w:color="auto"/>
        <w:bottom w:val="none" w:sz="0" w:space="0" w:color="auto"/>
        <w:right w:val="none" w:sz="0" w:space="0" w:color="auto"/>
      </w:divBdr>
    </w:div>
    <w:div w:id="459691481">
      <w:bodyDiv w:val="1"/>
      <w:marLeft w:val="0"/>
      <w:marRight w:val="0"/>
      <w:marTop w:val="0"/>
      <w:marBottom w:val="0"/>
      <w:divBdr>
        <w:top w:val="none" w:sz="0" w:space="0" w:color="auto"/>
        <w:left w:val="none" w:sz="0" w:space="0" w:color="auto"/>
        <w:bottom w:val="none" w:sz="0" w:space="0" w:color="auto"/>
        <w:right w:val="none" w:sz="0" w:space="0" w:color="auto"/>
      </w:divBdr>
    </w:div>
    <w:div w:id="806702681">
      <w:bodyDiv w:val="1"/>
      <w:marLeft w:val="0"/>
      <w:marRight w:val="0"/>
      <w:marTop w:val="0"/>
      <w:marBottom w:val="0"/>
      <w:divBdr>
        <w:top w:val="none" w:sz="0" w:space="0" w:color="auto"/>
        <w:left w:val="none" w:sz="0" w:space="0" w:color="auto"/>
        <w:bottom w:val="none" w:sz="0" w:space="0" w:color="auto"/>
        <w:right w:val="none" w:sz="0" w:space="0" w:color="auto"/>
      </w:divBdr>
    </w:div>
    <w:div w:id="898175379">
      <w:bodyDiv w:val="1"/>
      <w:marLeft w:val="0"/>
      <w:marRight w:val="0"/>
      <w:marTop w:val="0"/>
      <w:marBottom w:val="0"/>
      <w:divBdr>
        <w:top w:val="none" w:sz="0" w:space="0" w:color="auto"/>
        <w:left w:val="none" w:sz="0" w:space="0" w:color="auto"/>
        <w:bottom w:val="none" w:sz="0" w:space="0" w:color="auto"/>
        <w:right w:val="none" w:sz="0" w:space="0" w:color="auto"/>
      </w:divBdr>
    </w:div>
    <w:div w:id="997726242">
      <w:bodyDiv w:val="1"/>
      <w:marLeft w:val="0"/>
      <w:marRight w:val="0"/>
      <w:marTop w:val="0"/>
      <w:marBottom w:val="0"/>
      <w:divBdr>
        <w:top w:val="none" w:sz="0" w:space="0" w:color="auto"/>
        <w:left w:val="none" w:sz="0" w:space="0" w:color="auto"/>
        <w:bottom w:val="none" w:sz="0" w:space="0" w:color="auto"/>
        <w:right w:val="none" w:sz="0" w:space="0" w:color="auto"/>
      </w:divBdr>
    </w:div>
    <w:div w:id="1161504555">
      <w:bodyDiv w:val="1"/>
      <w:marLeft w:val="0"/>
      <w:marRight w:val="0"/>
      <w:marTop w:val="0"/>
      <w:marBottom w:val="0"/>
      <w:divBdr>
        <w:top w:val="none" w:sz="0" w:space="0" w:color="auto"/>
        <w:left w:val="none" w:sz="0" w:space="0" w:color="auto"/>
        <w:bottom w:val="none" w:sz="0" w:space="0" w:color="auto"/>
        <w:right w:val="none" w:sz="0" w:space="0" w:color="auto"/>
      </w:divBdr>
    </w:div>
    <w:div w:id="1333601956">
      <w:bodyDiv w:val="1"/>
      <w:marLeft w:val="0"/>
      <w:marRight w:val="0"/>
      <w:marTop w:val="0"/>
      <w:marBottom w:val="0"/>
      <w:divBdr>
        <w:top w:val="none" w:sz="0" w:space="0" w:color="auto"/>
        <w:left w:val="none" w:sz="0" w:space="0" w:color="auto"/>
        <w:bottom w:val="none" w:sz="0" w:space="0" w:color="auto"/>
        <w:right w:val="none" w:sz="0" w:space="0" w:color="auto"/>
      </w:divBdr>
    </w:div>
    <w:div w:id="1479615991">
      <w:marLeft w:val="0"/>
      <w:marRight w:val="0"/>
      <w:marTop w:val="0"/>
      <w:marBottom w:val="0"/>
      <w:divBdr>
        <w:top w:val="none" w:sz="0" w:space="0" w:color="auto"/>
        <w:left w:val="none" w:sz="0" w:space="0" w:color="auto"/>
        <w:bottom w:val="none" w:sz="0" w:space="0" w:color="auto"/>
        <w:right w:val="none" w:sz="0" w:space="0" w:color="auto"/>
      </w:divBdr>
      <w:divsChild>
        <w:div w:id="987978358">
          <w:marLeft w:val="0"/>
          <w:marRight w:val="0"/>
          <w:marTop w:val="0"/>
          <w:marBottom w:val="0"/>
          <w:divBdr>
            <w:top w:val="none" w:sz="0" w:space="0" w:color="auto"/>
            <w:left w:val="none" w:sz="0" w:space="0" w:color="auto"/>
            <w:bottom w:val="none" w:sz="0" w:space="0" w:color="auto"/>
            <w:right w:val="none" w:sz="0" w:space="0" w:color="auto"/>
          </w:divBdr>
        </w:div>
      </w:divsChild>
    </w:div>
    <w:div w:id="1604724020">
      <w:bodyDiv w:val="1"/>
      <w:marLeft w:val="0"/>
      <w:marRight w:val="0"/>
      <w:marTop w:val="0"/>
      <w:marBottom w:val="0"/>
      <w:divBdr>
        <w:top w:val="none" w:sz="0" w:space="0" w:color="auto"/>
        <w:left w:val="none" w:sz="0" w:space="0" w:color="auto"/>
        <w:bottom w:val="none" w:sz="0" w:space="0" w:color="auto"/>
        <w:right w:val="none" w:sz="0" w:space="0" w:color="auto"/>
      </w:divBdr>
    </w:div>
    <w:div w:id="1613324182">
      <w:bodyDiv w:val="1"/>
      <w:marLeft w:val="0"/>
      <w:marRight w:val="0"/>
      <w:marTop w:val="0"/>
      <w:marBottom w:val="0"/>
      <w:divBdr>
        <w:top w:val="none" w:sz="0" w:space="0" w:color="auto"/>
        <w:left w:val="none" w:sz="0" w:space="0" w:color="auto"/>
        <w:bottom w:val="none" w:sz="0" w:space="0" w:color="auto"/>
        <w:right w:val="none" w:sz="0" w:space="0" w:color="auto"/>
      </w:divBdr>
    </w:div>
    <w:div w:id="1630626599">
      <w:bodyDiv w:val="1"/>
      <w:marLeft w:val="0"/>
      <w:marRight w:val="0"/>
      <w:marTop w:val="0"/>
      <w:marBottom w:val="0"/>
      <w:divBdr>
        <w:top w:val="none" w:sz="0" w:space="0" w:color="auto"/>
        <w:left w:val="none" w:sz="0" w:space="0" w:color="auto"/>
        <w:bottom w:val="none" w:sz="0" w:space="0" w:color="auto"/>
        <w:right w:val="none" w:sz="0" w:space="0" w:color="auto"/>
      </w:divBdr>
    </w:div>
    <w:div w:id="1640189148">
      <w:bodyDiv w:val="1"/>
      <w:marLeft w:val="0"/>
      <w:marRight w:val="0"/>
      <w:marTop w:val="0"/>
      <w:marBottom w:val="0"/>
      <w:divBdr>
        <w:top w:val="none" w:sz="0" w:space="0" w:color="auto"/>
        <w:left w:val="none" w:sz="0" w:space="0" w:color="auto"/>
        <w:bottom w:val="none" w:sz="0" w:space="0" w:color="auto"/>
        <w:right w:val="none" w:sz="0" w:space="0" w:color="auto"/>
      </w:divBdr>
    </w:div>
    <w:div w:id="1686978414">
      <w:bodyDiv w:val="1"/>
      <w:marLeft w:val="0"/>
      <w:marRight w:val="0"/>
      <w:marTop w:val="0"/>
      <w:marBottom w:val="0"/>
      <w:divBdr>
        <w:top w:val="none" w:sz="0" w:space="0" w:color="auto"/>
        <w:left w:val="none" w:sz="0" w:space="0" w:color="auto"/>
        <w:bottom w:val="none" w:sz="0" w:space="0" w:color="auto"/>
        <w:right w:val="none" w:sz="0" w:space="0" w:color="auto"/>
      </w:divBdr>
    </w:div>
    <w:div w:id="1783644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adingservices.rnib.org.uk/" TargetMode="External"/><Relationship Id="rId18" Type="http://schemas.openxmlformats.org/officeDocument/2006/relationships/hyperlink" Target="http://bookshare.org/" TargetMode="External"/><Relationship Id="rId26" Type="http://schemas.openxmlformats.org/officeDocument/2006/relationships/image" Target="media/image6.jpeg"/><Relationship Id="rId39" Type="http://schemas.openxmlformats.org/officeDocument/2006/relationships/hyperlink" Target="https://www.amazon.com/gp/help/customer/%20display.html?nodeId=201829370" TargetMode="External"/><Relationship Id="rId21" Type="http://schemas.openxmlformats.org/officeDocument/2006/relationships/hyperlink" Target="http://www.daisy.org/project/pipeline" TargetMode="External"/><Relationship Id="rId34" Type="http://schemas.openxmlformats.org/officeDocument/2006/relationships/hyperlink" Target="http://www.apple.com/accessibility/ios/braille-display.html" TargetMode="External"/><Relationship Id="rId42" Type="http://schemas.openxmlformats.org/officeDocument/2006/relationships/hyperlink" Target="http://www.digikey.com/product-search/en?vendor=0&amp;keywords=1175-1133-ND" TargetMode="Externa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image" Target="media/image11.jpeg"/><Relationship Id="rId63" Type="http://schemas.openxmlformats.org/officeDocument/2006/relationships/image" Target="media/image13.jpe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bp.org/" TargetMode="External"/><Relationship Id="rId29" Type="http://schemas.openxmlformats.org/officeDocument/2006/relationships/hyperlink" Target="https://www.orbitresearch.com/product/orion-ti-84-pl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hyperlink" Target="http://www.yourtechvision.com/" TargetMode="External"/><Relationship Id="rId37" Type="http://schemas.openxmlformats.org/officeDocument/2006/relationships/hyperlink" Target="https://support.google.com/accessibility/android/answer/3535226?hl=en" TargetMode="External"/><Relationship Id="rId40" Type="http://schemas.openxmlformats.org/officeDocument/2006/relationships/hyperlink" Target="http://www.orbitresearch.com/support/orbit-reader-20-support/" TargetMode="External"/><Relationship Id="rId45" Type="http://schemas.openxmlformats.org/officeDocument/2006/relationships/hyperlink" Target="http://www.orbitresearch.com/support/orbit-reader-20-plus-support/or-20-plus-old-firmware-release-archive/" TargetMode="External"/><Relationship Id="rId53" Type="http://schemas.openxmlformats.org/officeDocument/2006/relationships/hyperlink" Target="mailto:techsupport@orbitresearch.com" TargetMode="External"/><Relationship Id="rId58" Type="http://schemas.openxmlformats.org/officeDocument/2006/relationships/image" Target="media/image12.jpeg"/><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ph.org/" TargetMode="External"/><Relationship Id="rId23" Type="http://schemas.openxmlformats.org/officeDocument/2006/relationships/image" Target="media/image3.jpeg"/><Relationship Id="rId28" Type="http://schemas.openxmlformats.org/officeDocument/2006/relationships/hyperlink" Target="https://en.wikipedia.org/wiki/%20Character_encoding" TargetMode="External"/><Relationship Id="rId36" Type="http://schemas.openxmlformats.org/officeDocument/2006/relationships/hyperlink" Target="http://www.apple.com/voiceover/info/guide/_1129.html" TargetMode="External"/><Relationship Id="rId49" Type="http://schemas.openxmlformats.org/officeDocument/2006/relationships/image" Target="media/image9.png"/><Relationship Id="rId57" Type="http://schemas.openxmlformats.org/officeDocument/2006/relationships/hyperlink" Target="http://www.orbitresearch.com/or20" TargetMode="External"/><Relationship Id="rId61" Type="http://schemas.openxmlformats.org/officeDocument/2006/relationships/hyperlink" Target="mailto:exports@rnib.org.uk" TargetMode="External"/><Relationship Id="rId10" Type="http://schemas.openxmlformats.org/officeDocument/2006/relationships/endnotes" Target="endnotes.xml"/><Relationship Id="rId19" Type="http://schemas.openxmlformats.org/officeDocument/2006/relationships/hyperlink" Target="http://nfbnewslineonline.org/" TargetMode="External"/><Relationship Id="rId31" Type="http://schemas.openxmlformats.org/officeDocument/2006/relationships/hyperlink" Target="https://andreashead.wikispaces.com/" TargetMode="External"/><Relationship Id="rId44" Type="http://schemas.openxmlformats.org/officeDocument/2006/relationships/hyperlink" Target="http://www.orbitresearch.com/support/orbit-reader-20-plus-support/orbit-reader-20-plus-firmware-download/" TargetMode="External"/><Relationship Id="rId52" Type="http://schemas.openxmlformats.org/officeDocument/2006/relationships/hyperlink" Target="http://www.orbitresearch.com/support/orbit-reader-20-plus-support/orbit-reader-20-plus-localization-download/" TargetMode="External"/><Relationship Id="rId60" Type="http://schemas.openxmlformats.org/officeDocument/2006/relationships/hyperlink" Target="http://shop.rnib.org.uk" TargetMode="External"/><Relationship Id="rId65" Type="http://schemas.openxmlformats.org/officeDocument/2006/relationships/hyperlink" Target="http://www.recycleno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sbard.loc.gov/" TargetMode="External"/><Relationship Id="rId22" Type="http://schemas.openxmlformats.org/officeDocument/2006/relationships/hyperlink" Target="http://tech.aph.org/lt" TargetMode="External"/><Relationship Id="rId27" Type="http://schemas.openxmlformats.org/officeDocument/2006/relationships/hyperlink" Target="mailto:techsupport@orbitresearch.com" TargetMode="External"/><Relationship Id="rId30" Type="http://schemas.openxmlformats.org/officeDocument/2006/relationships/hyperlink" Target="http://www.apple.com/accessibility/ios/braille-display.html" TargetMode="External"/><Relationship Id="rId35" Type="http://schemas.openxmlformats.org/officeDocument/2006/relationships/hyperlink" Target="https://support.apple.com/en-us/HT202132" TargetMode="External"/><Relationship Id="rId43" Type="http://schemas.openxmlformats.org/officeDocument/2006/relationships/hyperlink" Target="http://www.orbitresearch.com/support/orbit-reader-20-plus-support/" TargetMode="External"/><Relationship Id="rId48" Type="http://schemas.openxmlformats.org/officeDocument/2006/relationships/image" Target="media/image8.png"/><Relationship Id="rId56" Type="http://schemas.openxmlformats.org/officeDocument/2006/relationships/hyperlink" Target="mailto:techsupport@orbitresearch.com" TargetMode="External"/><Relationship Id="rId64" Type="http://schemas.openxmlformats.org/officeDocument/2006/relationships/image" Target="media/image14.jpeg"/><Relationship Id="rId8" Type="http://schemas.openxmlformats.org/officeDocument/2006/relationships/webSettings" Target="webSettings.xml"/><Relationship Id="rId51" Type="http://schemas.openxmlformats.org/officeDocument/2006/relationships/hyperlink" Target="http://www.orbitresearch.com/support/orbit-reader-20-plus-suppor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louis.aph.org/pages/about.aspx" TargetMode="External"/><Relationship Id="rId25" Type="http://schemas.openxmlformats.org/officeDocument/2006/relationships/image" Target="media/image5.jpeg"/><Relationship Id="rId33" Type="http://schemas.openxmlformats.org/officeDocument/2006/relationships/hyperlink" Target="http://www.youtube.com/results?search_query=ipad+braille&amp;oq=ipad+braille&amp;aq=f&amp;aqi=g7&amp;aql=&amp;gs_nf=1&amp;gs_l=youtube-psuggest.3..0l7.1876.4727.0.5565.12.6.0.0.0.0.910.1917.3j6-2.5.0" TargetMode="External"/><Relationship Id="rId38" Type="http://schemas.openxmlformats.org/officeDocument/2006/relationships/hyperlink" Target="https://support.google.com/%20chromebook/answer/7020014?hl=en" TargetMode="External"/><Relationship Id="rId46" Type="http://schemas.openxmlformats.org/officeDocument/2006/relationships/hyperlink" Target="http://www.orbitresearch.com/support/orbit-reader-20-plus-support/orbit-reader-20-plus-firmware-download/" TargetMode="External"/><Relationship Id="rId59" Type="http://schemas.openxmlformats.org/officeDocument/2006/relationships/hyperlink" Target="mailto:shop@rnib.org.uk" TargetMode="External"/><Relationship Id="rId67" Type="http://schemas.openxmlformats.org/officeDocument/2006/relationships/fontTable" Target="fontTable.xml"/><Relationship Id="rId20" Type="http://schemas.openxmlformats.org/officeDocument/2006/relationships/hyperlink" Target="http://brailleblaster.org/" TargetMode="External"/><Relationship Id="rId41" Type="http://schemas.openxmlformats.org/officeDocument/2006/relationships/hyperlink" Target="https://support.microsoft.com/en-us/help/4004263/windows-10-narrator-using-with-braille" TargetMode="External"/><Relationship Id="rId54" Type="http://schemas.openxmlformats.org/officeDocument/2006/relationships/hyperlink" Target="mailto:techsupport@orbitresearch.com" TargetMode="External"/><Relationship Id="rId62" Type="http://schemas.openxmlformats.org/officeDocument/2006/relationships/hyperlink" Target="mailto:tfl@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76AE0CD46F74C9C9E451F6102BDA5" ma:contentTypeVersion="13" ma:contentTypeDescription="Create a new document." ma:contentTypeScope="" ma:versionID="842d1e235b9d8a556446ab1b0b69107b">
  <xsd:schema xmlns:xsd="http://www.w3.org/2001/XMLSchema" xmlns:xs="http://www.w3.org/2001/XMLSchema" xmlns:p="http://schemas.microsoft.com/office/2006/metadata/properties" xmlns:ns3="7baade65-c17f-4e03-825c-3978cbe3bbe9" xmlns:ns4="9123c102-5b1f-4ac9-8201-2128400acd9e" targetNamespace="http://schemas.microsoft.com/office/2006/metadata/properties" ma:root="true" ma:fieldsID="100a6eabc878f10b2adf1f49082a7461" ns3:_="" ns4:_="">
    <xsd:import namespace="7baade65-c17f-4e03-825c-3978cbe3bbe9"/>
    <xsd:import namespace="9123c102-5b1f-4ac9-8201-2128400acd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de65-c17f-4e03-825c-3978cbe3b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3c102-5b1f-4ac9-8201-2128400acd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3ADA-32DC-4AC6-AA07-D3D67FA8A2AD}">
  <ds:schemaRefs>
    <ds:schemaRef ds:uri="http://schemas.microsoft.com/sharepoint/v3/contenttype/forms"/>
  </ds:schemaRefs>
</ds:datastoreItem>
</file>

<file path=customXml/itemProps2.xml><?xml version="1.0" encoding="utf-8"?>
<ds:datastoreItem xmlns:ds="http://schemas.openxmlformats.org/officeDocument/2006/customXml" ds:itemID="{75858A8F-D28E-477C-B736-8C452151C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de65-c17f-4e03-825c-3978cbe3bbe9"/>
    <ds:schemaRef ds:uri="9123c102-5b1f-4ac9-8201-2128400ac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969CE-4073-4EF8-8417-673DAD78E834}">
  <ds:schemaRefs>
    <ds:schemaRef ds:uri="9123c102-5b1f-4ac9-8201-2128400acd9e"/>
    <ds:schemaRef ds:uri="http://schemas.microsoft.com/office/2006/documentManagement/types"/>
    <ds:schemaRef ds:uri="http://schemas.microsoft.com/office/infopath/2007/PartnerControls"/>
    <ds:schemaRef ds:uri="http://purl.org/dc/elements/1.1/"/>
    <ds:schemaRef ds:uri="http://schemas.microsoft.com/office/2006/metadata/properties"/>
    <ds:schemaRef ds:uri="7baade65-c17f-4e03-825c-3978cbe3bbe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2215908-50ED-43A8-AB22-166F9D31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26586</Words>
  <Characters>134157</Characters>
  <Application>Microsoft Office Word</Application>
  <DocSecurity>0</DocSecurity>
  <Lines>1117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2021-01-13T15:52:00Z</dcterms:created>
  <dcterms:modified xsi:type="dcterms:W3CDTF">2021-01-13T15:52:00Z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0x01010010176AE0CD46F74C9C9E451F6102BDA5</vt:lpwstr>
  </property>
</Properties>
</file>